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3F68C">
      <w:pPr>
        <w:keepNext w:val="0"/>
        <w:keepLines w:val="0"/>
        <w:pageBreakBefore w:val="0"/>
        <w:kinsoku/>
        <w:wordWrap/>
        <w:overflowPunct/>
        <w:autoSpaceDE/>
        <w:autoSpaceDN/>
        <w:bidi w:val="0"/>
        <w:ind w:left="0" w:leftChars="0" w:firstLine="0" w:firstLineChars="0"/>
        <w:jc w:val="center"/>
        <w:textAlignment w:val="auto"/>
        <w:rPr>
          <w:rFonts w:eastAsia="黑体"/>
          <w:spacing w:val="-12"/>
          <w:sz w:val="44"/>
        </w:rPr>
      </w:pPr>
      <w:bookmarkStart w:id="38" w:name="_GoBack"/>
      <w:bookmarkEnd w:id="38"/>
    </w:p>
    <w:p w14:paraId="2D48C390">
      <w:pPr>
        <w:keepNext w:val="0"/>
        <w:keepLines w:val="0"/>
        <w:pageBreakBefore w:val="0"/>
        <w:widowControl/>
        <w:kinsoku/>
        <w:wordWrap/>
        <w:overflowPunct/>
        <w:topLinePunct/>
        <w:autoSpaceDE/>
        <w:autoSpaceDN/>
        <w:bidi w:val="0"/>
        <w:adjustRightInd/>
        <w:snapToGrid/>
        <w:spacing w:line="800" w:lineRule="exact"/>
        <w:ind w:left="0" w:leftChars="0" w:firstLine="0" w:firstLineChars="0"/>
        <w:jc w:val="center"/>
        <w:textAlignment w:val="auto"/>
        <w:rPr>
          <w:rFonts w:hint="eastAsia" w:ascii="宋体" w:hAnsi="宋体"/>
          <w:b/>
          <w:w w:val="93"/>
          <w:kern w:val="0"/>
          <w:sz w:val="44"/>
          <w:szCs w:val="44"/>
          <w:lang w:eastAsia="zh-CN"/>
        </w:rPr>
      </w:pPr>
    </w:p>
    <w:p w14:paraId="0CD0D0EA">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default" w:ascii="宋体" w:hAnsi="宋体"/>
          <w:b/>
          <w:w w:val="93"/>
          <w:kern w:val="0"/>
          <w:sz w:val="40"/>
          <w:szCs w:val="40"/>
          <w:lang w:val="en-US" w:eastAsia="zh-CN"/>
        </w:rPr>
      </w:pPr>
      <w:r>
        <w:rPr>
          <w:rFonts w:hint="eastAsia" w:ascii="宋体" w:hAnsi="宋体"/>
          <w:b/>
          <w:w w:val="93"/>
          <w:kern w:val="0"/>
          <w:sz w:val="40"/>
          <w:szCs w:val="40"/>
          <w:lang w:val="zh-CN" w:eastAsia="zh-CN"/>
        </w:rPr>
        <w:t>202</w:t>
      </w:r>
      <w:r>
        <w:rPr>
          <w:rFonts w:hint="eastAsia" w:ascii="宋体" w:hAnsi="宋体"/>
          <w:b/>
          <w:w w:val="93"/>
          <w:kern w:val="0"/>
          <w:sz w:val="40"/>
          <w:szCs w:val="40"/>
          <w:lang w:val="en-US" w:eastAsia="zh-CN"/>
        </w:rPr>
        <w:t>5</w:t>
      </w:r>
      <w:r>
        <w:rPr>
          <w:rFonts w:hint="eastAsia" w:ascii="宋体" w:hAnsi="宋体"/>
          <w:b/>
          <w:w w:val="93"/>
          <w:kern w:val="0"/>
          <w:sz w:val="40"/>
          <w:szCs w:val="40"/>
          <w:lang w:val="zh-CN" w:eastAsia="zh-CN"/>
        </w:rPr>
        <w:t>年度</w:t>
      </w:r>
      <w:r>
        <w:rPr>
          <w:rFonts w:hint="eastAsia" w:ascii="宋体" w:hAnsi="宋体"/>
          <w:b/>
          <w:w w:val="93"/>
          <w:kern w:val="0"/>
          <w:sz w:val="40"/>
          <w:szCs w:val="40"/>
          <w:lang w:val="en-US" w:eastAsia="zh-CN"/>
        </w:rPr>
        <w:t>赤峰市伟宏矿业有限责任公司松山区木头沟乡金矿</w:t>
      </w:r>
      <w:r>
        <w:rPr>
          <w:rFonts w:hint="eastAsia" w:ascii="宋体" w:hAnsi="宋体"/>
          <w:b/>
          <w:w w:val="93"/>
          <w:kern w:val="0"/>
          <w:sz w:val="40"/>
          <w:szCs w:val="40"/>
          <w:lang w:val="zh-CN" w:eastAsia="zh-CN"/>
        </w:rPr>
        <w:t>矿山地质环境治理</w:t>
      </w:r>
      <w:r>
        <w:rPr>
          <w:rFonts w:hint="eastAsia" w:ascii="宋体" w:hAnsi="宋体"/>
          <w:b/>
          <w:w w:val="93"/>
          <w:kern w:val="0"/>
          <w:sz w:val="40"/>
          <w:szCs w:val="40"/>
          <w:lang w:val="en-US" w:eastAsia="zh-CN"/>
        </w:rPr>
        <w:t>与土地复垦计划</w:t>
      </w:r>
    </w:p>
    <w:p w14:paraId="4D07E801">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eastAsia" w:ascii="宋体" w:hAnsi="宋体"/>
          <w:b/>
          <w:w w:val="93"/>
          <w:kern w:val="0"/>
          <w:sz w:val="40"/>
          <w:szCs w:val="40"/>
          <w:lang w:val="zh-CN" w:eastAsia="zh-CN"/>
        </w:rPr>
      </w:pPr>
    </w:p>
    <w:p w14:paraId="20DDDDF7">
      <w:pPr>
        <w:ind w:firstLine="0" w:firstLineChars="0"/>
        <w:jc w:val="center"/>
        <w:rPr>
          <w:b/>
          <w:spacing w:val="20"/>
          <w:sz w:val="36"/>
          <w:szCs w:val="36"/>
        </w:rPr>
      </w:pPr>
    </w:p>
    <w:p w14:paraId="7A991BB4">
      <w:pPr>
        <w:ind w:firstLine="0" w:firstLineChars="0"/>
        <w:jc w:val="center"/>
        <w:rPr>
          <w:sz w:val="28"/>
        </w:rPr>
      </w:pPr>
    </w:p>
    <w:p w14:paraId="5EC8B376">
      <w:pPr>
        <w:ind w:firstLine="0" w:firstLineChars="0"/>
        <w:jc w:val="center"/>
        <w:rPr>
          <w:sz w:val="28"/>
        </w:rPr>
      </w:pPr>
    </w:p>
    <w:p w14:paraId="5499A56F">
      <w:pPr>
        <w:ind w:firstLine="0" w:firstLineChars="0"/>
        <w:jc w:val="center"/>
        <w:rPr>
          <w:sz w:val="28"/>
        </w:rPr>
      </w:pPr>
    </w:p>
    <w:p w14:paraId="256C7EEC">
      <w:pPr>
        <w:ind w:firstLine="0" w:firstLineChars="0"/>
        <w:jc w:val="center"/>
        <w:rPr>
          <w:sz w:val="28"/>
        </w:rPr>
      </w:pPr>
    </w:p>
    <w:p w14:paraId="4E4DF747">
      <w:pPr>
        <w:ind w:firstLine="0" w:firstLineChars="0"/>
        <w:jc w:val="center"/>
        <w:rPr>
          <w:sz w:val="28"/>
        </w:rPr>
      </w:pPr>
    </w:p>
    <w:p w14:paraId="20144CF1">
      <w:pPr>
        <w:ind w:firstLine="0" w:firstLineChars="0"/>
        <w:jc w:val="center"/>
        <w:rPr>
          <w:sz w:val="28"/>
        </w:rPr>
      </w:pPr>
    </w:p>
    <w:p w14:paraId="45D86D7A">
      <w:pPr>
        <w:ind w:firstLine="0" w:firstLineChars="0"/>
        <w:jc w:val="center"/>
        <w:rPr>
          <w:sz w:val="28"/>
        </w:rPr>
      </w:pPr>
    </w:p>
    <w:p w14:paraId="1AECB671">
      <w:pPr>
        <w:widowControl/>
        <w:topLinePunct/>
        <w:adjustRightInd/>
        <w:snapToGrid/>
        <w:ind w:firstLine="0" w:firstLineChars="0"/>
        <w:jc w:val="center"/>
        <w:rPr>
          <w:b/>
          <w:kern w:val="0"/>
          <w:sz w:val="32"/>
          <w:szCs w:val="22"/>
        </w:rPr>
      </w:pPr>
    </w:p>
    <w:p w14:paraId="061FCDB8">
      <w:pPr>
        <w:widowControl/>
        <w:topLinePunct/>
        <w:adjustRightInd/>
        <w:snapToGrid/>
        <w:ind w:firstLine="0" w:firstLineChars="0"/>
        <w:jc w:val="center"/>
        <w:rPr>
          <w:b/>
          <w:kern w:val="0"/>
          <w:sz w:val="32"/>
          <w:szCs w:val="22"/>
        </w:rPr>
      </w:pPr>
    </w:p>
    <w:p w14:paraId="0D23B5F5">
      <w:pPr>
        <w:widowControl/>
        <w:topLinePunct/>
        <w:adjustRightInd/>
        <w:snapToGrid/>
        <w:ind w:firstLine="0" w:firstLineChars="0"/>
        <w:jc w:val="center"/>
        <w:rPr>
          <w:b/>
          <w:kern w:val="0"/>
          <w:sz w:val="32"/>
          <w:szCs w:val="22"/>
        </w:rPr>
      </w:pPr>
    </w:p>
    <w:p w14:paraId="2E082EA1">
      <w:pPr>
        <w:widowControl/>
        <w:topLinePunct/>
        <w:adjustRightInd/>
        <w:snapToGrid/>
        <w:ind w:firstLine="0" w:firstLineChars="0"/>
        <w:jc w:val="center"/>
        <w:rPr>
          <w:b/>
          <w:kern w:val="0"/>
          <w:sz w:val="32"/>
          <w:szCs w:val="22"/>
        </w:rPr>
      </w:pPr>
    </w:p>
    <w:p w14:paraId="0AF199ED">
      <w:pPr>
        <w:widowControl/>
        <w:topLinePunct/>
        <w:adjustRightInd/>
        <w:snapToGrid/>
        <w:ind w:firstLine="0" w:firstLineChars="0"/>
        <w:jc w:val="center"/>
        <w:rPr>
          <w:b/>
          <w:kern w:val="0"/>
          <w:sz w:val="32"/>
          <w:szCs w:val="22"/>
        </w:rPr>
      </w:pPr>
    </w:p>
    <w:p w14:paraId="71AADEDA">
      <w:pPr>
        <w:widowControl/>
        <w:topLinePunct/>
        <w:adjustRightInd/>
        <w:snapToGrid/>
        <w:ind w:firstLine="0" w:firstLineChars="0"/>
        <w:jc w:val="center"/>
        <w:rPr>
          <w:b/>
          <w:kern w:val="0"/>
          <w:sz w:val="32"/>
          <w:szCs w:val="22"/>
        </w:rPr>
      </w:pPr>
    </w:p>
    <w:p w14:paraId="43345585">
      <w:pPr>
        <w:widowControl/>
        <w:topLinePunct/>
        <w:adjustRightInd/>
        <w:snapToGrid/>
        <w:ind w:firstLine="0" w:firstLineChars="0"/>
        <w:jc w:val="center"/>
        <w:rPr>
          <w:b/>
          <w:kern w:val="0"/>
          <w:sz w:val="32"/>
          <w:szCs w:val="22"/>
        </w:rPr>
      </w:pPr>
    </w:p>
    <w:p w14:paraId="31BA2B6C">
      <w:pPr>
        <w:keepNext w:val="0"/>
        <w:keepLines w:val="0"/>
        <w:pageBreakBefore w:val="0"/>
        <w:widowControl/>
        <w:kinsoku/>
        <w:wordWrap/>
        <w:overflowPunct/>
        <w:topLinePunct/>
        <w:autoSpaceDE/>
        <w:autoSpaceDN/>
        <w:bidi w:val="0"/>
        <w:adjustRightInd/>
        <w:snapToGrid/>
        <w:spacing w:line="480" w:lineRule="auto"/>
        <w:ind w:firstLine="0" w:firstLineChars="0"/>
        <w:jc w:val="center"/>
        <w:textAlignment w:val="auto"/>
        <w:rPr>
          <w:rFonts w:hint="eastAsia" w:ascii="宋体" w:hAnsi="宋体"/>
          <w:b/>
          <w:kern w:val="0"/>
          <w:sz w:val="28"/>
          <w:szCs w:val="28"/>
        </w:rPr>
      </w:pPr>
      <w:r>
        <w:rPr>
          <w:rFonts w:ascii="Times New Roman" w:hAnsi="宋体"/>
          <w:b/>
          <w:sz w:val="32"/>
          <w:szCs w:val="32"/>
          <w:lang w:val="zh-CN"/>
        </w:rPr>
        <w:t>赤峰市伟宏矿业有限责任公司</w:t>
      </w:r>
    </w:p>
    <w:p w14:paraId="55204707">
      <w:pPr>
        <w:keepNext w:val="0"/>
        <w:keepLines w:val="0"/>
        <w:pageBreakBefore w:val="0"/>
        <w:widowControl/>
        <w:kinsoku/>
        <w:wordWrap/>
        <w:overflowPunct/>
        <w:topLinePunct/>
        <w:autoSpaceDE/>
        <w:autoSpaceDN/>
        <w:bidi w:val="0"/>
        <w:adjustRightInd w:val="0"/>
        <w:snapToGrid w:val="0"/>
        <w:spacing w:line="480" w:lineRule="auto"/>
        <w:ind w:firstLine="0" w:firstLineChars="0"/>
        <w:jc w:val="center"/>
        <w:textAlignment w:val="auto"/>
        <w:rPr>
          <w:rFonts w:ascii="仿宋_GB2312" w:eastAsia="仿宋_GB2312"/>
          <w:b/>
          <w:kern w:val="0"/>
          <w:sz w:val="30"/>
          <w:szCs w:val="30"/>
        </w:rPr>
      </w:pPr>
      <w:r>
        <w:rPr>
          <w:rFonts w:hint="eastAsia" w:ascii="宋体" w:hAnsi="宋体"/>
          <w:b/>
          <w:kern w:val="0"/>
          <w:sz w:val="28"/>
          <w:szCs w:val="28"/>
        </w:rPr>
        <w:t>二〇二</w:t>
      </w:r>
      <w:r>
        <w:rPr>
          <w:rFonts w:hint="eastAsia" w:ascii="宋体" w:hAnsi="宋体"/>
          <w:b/>
          <w:kern w:val="0"/>
          <w:sz w:val="28"/>
          <w:szCs w:val="28"/>
          <w:lang w:val="en-US" w:eastAsia="zh-CN"/>
        </w:rPr>
        <w:t>五</w:t>
      </w:r>
      <w:r>
        <w:rPr>
          <w:rFonts w:hint="eastAsia" w:ascii="宋体" w:hAnsi="宋体"/>
          <w:b/>
          <w:kern w:val="0"/>
          <w:sz w:val="28"/>
          <w:szCs w:val="28"/>
        </w:rPr>
        <w:t>年</w:t>
      </w:r>
      <w:r>
        <w:rPr>
          <w:rFonts w:hint="eastAsia" w:ascii="宋体" w:hAnsi="宋体"/>
          <w:b/>
          <w:kern w:val="0"/>
          <w:sz w:val="28"/>
          <w:szCs w:val="28"/>
          <w:lang w:val="en-US" w:eastAsia="zh-CN"/>
        </w:rPr>
        <w:t>三</w:t>
      </w:r>
      <w:r>
        <w:rPr>
          <w:rFonts w:hint="eastAsia" w:ascii="宋体" w:hAnsi="宋体"/>
          <w:b/>
          <w:kern w:val="0"/>
          <w:sz w:val="28"/>
          <w:szCs w:val="28"/>
        </w:rPr>
        <w:t>月</w:t>
      </w:r>
    </w:p>
    <w:p w14:paraId="7BCE9AE2">
      <w:pPr>
        <w:keepNext w:val="0"/>
        <w:keepLines w:val="0"/>
        <w:pageBreakBefore w:val="0"/>
        <w:kinsoku/>
        <w:wordWrap/>
        <w:overflowPunct/>
        <w:autoSpaceDE/>
        <w:autoSpaceDN/>
        <w:bidi w:val="0"/>
        <w:spacing w:line="480" w:lineRule="auto"/>
        <w:ind w:firstLine="480"/>
        <w:textAlignment w:val="auto"/>
        <w:rPr>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linePitch="312" w:charSpace="0"/>
        </w:sectPr>
      </w:pPr>
    </w:p>
    <w:p w14:paraId="21E3DBBA">
      <w:pPr>
        <w:widowControl/>
        <w:topLinePunct/>
        <w:adjustRightInd/>
        <w:snapToGrid/>
        <w:spacing w:line="800" w:lineRule="exact"/>
        <w:ind w:firstLine="0" w:firstLineChars="0"/>
        <w:jc w:val="center"/>
        <w:rPr>
          <w:b/>
          <w:w w:val="93"/>
          <w:kern w:val="0"/>
          <w:sz w:val="32"/>
          <w:szCs w:val="32"/>
        </w:rPr>
      </w:pPr>
    </w:p>
    <w:p w14:paraId="0970D074">
      <w:pPr>
        <w:keepNext w:val="0"/>
        <w:keepLines w:val="0"/>
        <w:pageBreakBefore w:val="0"/>
        <w:widowControl/>
        <w:kinsoku/>
        <w:wordWrap/>
        <w:overflowPunct/>
        <w:topLinePunct/>
        <w:autoSpaceDE/>
        <w:autoSpaceDN/>
        <w:bidi w:val="0"/>
        <w:adjustRightInd/>
        <w:snapToGrid/>
        <w:spacing w:line="800" w:lineRule="exact"/>
        <w:ind w:firstLine="0" w:firstLineChars="0"/>
        <w:jc w:val="center"/>
        <w:textAlignment w:val="auto"/>
        <w:rPr>
          <w:rFonts w:hint="default" w:ascii="宋体" w:hAnsi="宋体"/>
          <w:b/>
          <w:w w:val="93"/>
          <w:kern w:val="0"/>
          <w:sz w:val="36"/>
          <w:szCs w:val="36"/>
          <w:lang w:val="en-US" w:eastAsia="zh-CN"/>
        </w:rPr>
      </w:pPr>
      <w:r>
        <w:rPr>
          <w:rFonts w:hint="eastAsia" w:ascii="宋体" w:hAnsi="宋体"/>
          <w:b/>
          <w:w w:val="93"/>
          <w:kern w:val="0"/>
          <w:sz w:val="36"/>
          <w:szCs w:val="36"/>
          <w:lang w:val="zh-CN" w:eastAsia="zh-CN"/>
        </w:rPr>
        <w:t>202</w:t>
      </w:r>
      <w:r>
        <w:rPr>
          <w:rFonts w:hint="eastAsia" w:ascii="宋体" w:hAnsi="宋体"/>
          <w:b/>
          <w:w w:val="93"/>
          <w:kern w:val="0"/>
          <w:sz w:val="36"/>
          <w:szCs w:val="36"/>
          <w:lang w:val="en-US" w:eastAsia="zh-CN"/>
        </w:rPr>
        <w:t>5</w:t>
      </w:r>
      <w:r>
        <w:rPr>
          <w:rFonts w:hint="eastAsia" w:ascii="宋体" w:hAnsi="宋体"/>
          <w:b/>
          <w:w w:val="93"/>
          <w:kern w:val="0"/>
          <w:sz w:val="36"/>
          <w:szCs w:val="36"/>
          <w:lang w:val="zh-CN" w:eastAsia="zh-CN"/>
        </w:rPr>
        <w:t>年度</w:t>
      </w:r>
      <w:r>
        <w:rPr>
          <w:rFonts w:hint="eastAsia" w:ascii="宋体" w:hAnsi="宋体"/>
          <w:b/>
          <w:w w:val="93"/>
          <w:kern w:val="0"/>
          <w:sz w:val="36"/>
          <w:szCs w:val="36"/>
          <w:lang w:val="en-US" w:eastAsia="zh-CN"/>
        </w:rPr>
        <w:t>赤峰市伟宏矿业有限责任公司松山区木头沟乡金矿</w:t>
      </w:r>
      <w:r>
        <w:rPr>
          <w:rFonts w:hint="eastAsia" w:ascii="宋体" w:hAnsi="宋体"/>
          <w:b/>
          <w:w w:val="93"/>
          <w:kern w:val="0"/>
          <w:sz w:val="36"/>
          <w:szCs w:val="36"/>
          <w:lang w:val="zh-CN" w:eastAsia="zh-CN"/>
        </w:rPr>
        <w:t>矿山地质环境治理</w:t>
      </w:r>
      <w:r>
        <w:rPr>
          <w:rFonts w:hint="eastAsia" w:ascii="宋体" w:hAnsi="宋体"/>
          <w:b/>
          <w:w w:val="93"/>
          <w:kern w:val="0"/>
          <w:sz w:val="36"/>
          <w:szCs w:val="36"/>
          <w:lang w:val="en-US" w:eastAsia="zh-CN"/>
        </w:rPr>
        <w:t>与土地复垦计划</w:t>
      </w:r>
    </w:p>
    <w:p w14:paraId="425E5CF4">
      <w:pPr>
        <w:widowControl/>
        <w:topLinePunct/>
        <w:adjustRightInd/>
        <w:snapToGrid/>
        <w:spacing w:line="800" w:lineRule="exact"/>
        <w:ind w:firstLine="0" w:firstLineChars="0"/>
        <w:jc w:val="both"/>
        <w:rPr>
          <w:b/>
          <w:w w:val="93"/>
          <w:kern w:val="0"/>
          <w:sz w:val="32"/>
          <w:szCs w:val="32"/>
        </w:rPr>
      </w:pPr>
    </w:p>
    <w:p w14:paraId="099AC5AE">
      <w:pPr>
        <w:keepNext w:val="0"/>
        <w:keepLines w:val="0"/>
        <w:pageBreakBefore w:val="0"/>
        <w:widowControl/>
        <w:kinsoku/>
        <w:wordWrap/>
        <w:overflowPunct/>
        <w:topLinePunct/>
        <w:autoSpaceDE/>
        <w:autoSpaceDN/>
        <w:bidi w:val="0"/>
        <w:adjustRightInd/>
        <w:snapToGrid/>
        <w:spacing w:line="800" w:lineRule="exact"/>
        <w:ind w:firstLine="0" w:firstLineChars="0"/>
        <w:jc w:val="both"/>
        <w:textAlignment w:val="auto"/>
        <w:rPr>
          <w:rFonts w:hint="eastAsia" w:ascii="宋体" w:hAnsi="宋体"/>
          <w:b/>
          <w:w w:val="93"/>
          <w:kern w:val="0"/>
          <w:sz w:val="36"/>
          <w:szCs w:val="36"/>
          <w:lang w:eastAsia="zh-CN"/>
        </w:rPr>
      </w:pPr>
    </w:p>
    <w:p w14:paraId="1A51F677">
      <w:pPr>
        <w:keepNext w:val="0"/>
        <w:keepLines w:val="0"/>
        <w:pageBreakBefore w:val="0"/>
        <w:kinsoku/>
        <w:wordWrap/>
        <w:overflowPunct/>
        <w:bidi w:val="0"/>
        <w:spacing w:line="700" w:lineRule="exact"/>
        <w:ind w:firstLine="0" w:firstLineChars="0"/>
        <w:textAlignment w:val="auto"/>
        <w:rPr>
          <w:b/>
          <w:sz w:val="32"/>
        </w:rPr>
      </w:pPr>
    </w:p>
    <w:p w14:paraId="5568EAC0">
      <w:pPr>
        <w:keepNext w:val="0"/>
        <w:keepLines w:val="0"/>
        <w:pageBreakBefore w:val="0"/>
        <w:kinsoku/>
        <w:wordWrap/>
        <w:overflowPunct/>
        <w:bidi w:val="0"/>
        <w:spacing w:line="700" w:lineRule="exact"/>
        <w:ind w:firstLine="0" w:firstLineChars="0"/>
        <w:textAlignment w:val="auto"/>
        <w:rPr>
          <w:b/>
          <w:sz w:val="32"/>
        </w:rPr>
      </w:pPr>
    </w:p>
    <w:p w14:paraId="3502B871">
      <w:pPr>
        <w:keepNext w:val="0"/>
        <w:keepLines w:val="0"/>
        <w:pageBreakBefore w:val="0"/>
        <w:kinsoku/>
        <w:wordWrap/>
        <w:overflowPunct/>
        <w:bidi w:val="0"/>
        <w:spacing w:line="700" w:lineRule="exact"/>
        <w:ind w:firstLine="0" w:firstLineChars="0"/>
        <w:textAlignment w:val="auto"/>
        <w:rPr>
          <w:b/>
          <w:sz w:val="32"/>
        </w:rPr>
      </w:pPr>
    </w:p>
    <w:p w14:paraId="446AA815">
      <w:pPr>
        <w:keepNext w:val="0"/>
        <w:keepLines w:val="0"/>
        <w:pageBreakBefore w:val="0"/>
        <w:kinsoku/>
        <w:wordWrap/>
        <w:overflowPunct/>
        <w:bidi w:val="0"/>
        <w:spacing w:line="700" w:lineRule="exact"/>
        <w:ind w:firstLine="0" w:firstLineChars="0"/>
        <w:textAlignment w:val="auto"/>
        <w:rPr>
          <w:b/>
          <w:sz w:val="32"/>
        </w:rPr>
      </w:pPr>
    </w:p>
    <w:p w14:paraId="4ABF1016">
      <w:pPr>
        <w:keepNext w:val="0"/>
        <w:keepLines w:val="0"/>
        <w:pageBreakBefore w:val="0"/>
        <w:kinsoku/>
        <w:wordWrap/>
        <w:overflowPunct/>
        <w:bidi w:val="0"/>
        <w:spacing w:line="700" w:lineRule="exact"/>
        <w:ind w:firstLine="0" w:firstLineChars="0"/>
        <w:textAlignment w:val="auto"/>
        <w:rPr>
          <w:rFonts w:hint="eastAsia" w:eastAsia="宋体"/>
          <w:b/>
          <w:sz w:val="32"/>
          <w:lang w:eastAsia="zh-CN"/>
        </w:rPr>
      </w:pPr>
    </w:p>
    <w:p w14:paraId="4EB1C202">
      <w:pPr>
        <w:pStyle w:val="100"/>
        <w:rPr>
          <w:rFonts w:hint="eastAsia" w:eastAsia="宋体"/>
          <w:b/>
          <w:sz w:val="32"/>
          <w:lang w:eastAsia="zh-CN"/>
        </w:rPr>
      </w:pPr>
    </w:p>
    <w:p w14:paraId="3CDFD2DE">
      <w:pPr>
        <w:pStyle w:val="100"/>
        <w:rPr>
          <w:rFonts w:hint="eastAsia" w:eastAsia="宋体"/>
          <w:b/>
          <w:sz w:val="32"/>
          <w:lang w:eastAsia="zh-CN"/>
        </w:rPr>
      </w:pPr>
    </w:p>
    <w:p w14:paraId="194CCAEA">
      <w:pPr>
        <w:pStyle w:val="100"/>
        <w:rPr>
          <w:rFonts w:hint="eastAsia" w:eastAsia="宋体"/>
          <w:b/>
          <w:sz w:val="32"/>
          <w:lang w:eastAsia="zh-CN"/>
        </w:rPr>
      </w:pPr>
    </w:p>
    <w:p w14:paraId="6C990D82">
      <w:pPr>
        <w:pStyle w:val="100"/>
        <w:rPr>
          <w:rFonts w:hint="eastAsia" w:eastAsia="宋体"/>
          <w:b/>
          <w:sz w:val="32"/>
          <w:lang w:eastAsia="zh-CN"/>
        </w:rPr>
      </w:pPr>
    </w:p>
    <w:p w14:paraId="1ED8E965">
      <w:pPr>
        <w:keepNext w:val="0"/>
        <w:keepLines w:val="0"/>
        <w:pageBreakBefore w:val="0"/>
        <w:kinsoku/>
        <w:wordWrap/>
        <w:overflowPunct/>
        <w:bidi w:val="0"/>
        <w:spacing w:line="700" w:lineRule="exact"/>
        <w:ind w:firstLine="0" w:firstLineChars="0"/>
        <w:textAlignment w:val="auto"/>
        <w:rPr>
          <w:b/>
          <w:sz w:val="32"/>
        </w:rPr>
      </w:pPr>
    </w:p>
    <w:p w14:paraId="46ECE8D7">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r>
        <w:rPr>
          <w:rFonts w:hint="eastAsia" w:ascii="宋体" w:hAnsi="宋体"/>
          <w:b/>
          <w:sz w:val="30"/>
          <w:szCs w:val="30"/>
          <w:highlight w:val="none"/>
          <w:lang w:val="en-US" w:eastAsia="zh-CN"/>
        </w:rPr>
        <w:t>提交</w:t>
      </w:r>
      <w:r>
        <w:rPr>
          <w:rFonts w:hint="eastAsia" w:ascii="宋体" w:hAnsi="宋体"/>
          <w:b/>
          <w:sz w:val="30"/>
          <w:szCs w:val="30"/>
          <w:highlight w:val="none"/>
        </w:rPr>
        <w:t>单位：</w:t>
      </w:r>
      <w:r>
        <w:rPr>
          <w:rFonts w:ascii="Times New Roman" w:hAnsi="宋体"/>
          <w:b/>
          <w:sz w:val="30"/>
          <w:szCs w:val="30"/>
          <w:lang w:val="zh-CN"/>
        </w:rPr>
        <w:t>赤峰市伟宏矿业有限责任公司</w:t>
      </w:r>
    </w:p>
    <w:p w14:paraId="729778C7">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r>
        <w:rPr>
          <w:rFonts w:hint="eastAsia" w:ascii="宋体" w:hAnsi="宋体"/>
          <w:b/>
          <w:sz w:val="30"/>
          <w:szCs w:val="30"/>
          <w:highlight w:val="none"/>
        </w:rPr>
        <w:t>法定代表人：</w:t>
      </w:r>
      <w:r>
        <w:rPr>
          <w:rFonts w:hint="eastAsia" w:ascii="宋体" w:hAnsi="宋体"/>
          <w:b/>
          <w:sz w:val="30"/>
          <w:szCs w:val="30"/>
          <w:highlight w:val="none"/>
          <w:lang w:val="en-US" w:eastAsia="zh-CN"/>
        </w:rPr>
        <w:t>冯树刚</w:t>
      </w:r>
    </w:p>
    <w:p w14:paraId="449FC82F">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bookmarkStart w:id="0" w:name="_Toc192412209"/>
      <w:bookmarkStart w:id="1" w:name="_Toc192410264"/>
      <w:bookmarkStart w:id="2" w:name="_Toc192412216"/>
      <w:bookmarkStart w:id="3" w:name="_Toc192410271"/>
      <w:r>
        <w:rPr>
          <w:rFonts w:hint="eastAsia" w:ascii="宋体" w:hAnsi="宋体"/>
          <w:b/>
          <w:sz w:val="30"/>
          <w:szCs w:val="30"/>
          <w:highlight w:val="none"/>
        </w:rPr>
        <w:t>项目负责人：</w:t>
      </w:r>
      <w:bookmarkEnd w:id="0"/>
      <w:bookmarkEnd w:id="1"/>
      <w:bookmarkStart w:id="4" w:name="_Toc192412210"/>
      <w:bookmarkStart w:id="5" w:name="_Toc192410265"/>
      <w:r>
        <w:rPr>
          <w:rFonts w:hint="eastAsia" w:ascii="宋体" w:hAnsi="宋体"/>
          <w:b/>
          <w:sz w:val="30"/>
          <w:szCs w:val="30"/>
          <w:highlight w:val="none"/>
          <w:lang w:val="en-US" w:eastAsia="zh-CN"/>
        </w:rPr>
        <w:t>白毅</w:t>
      </w:r>
    </w:p>
    <w:p w14:paraId="5196F260">
      <w:pPr>
        <w:keepNext w:val="0"/>
        <w:keepLines w:val="0"/>
        <w:pageBreakBefore w:val="0"/>
        <w:widowControl w:val="0"/>
        <w:kinsoku/>
        <w:wordWrap/>
        <w:overflowPunct/>
        <w:topLinePunct w:val="0"/>
        <w:autoSpaceDE/>
        <w:autoSpaceDN/>
        <w:bidi w:val="0"/>
        <w:adjustRightInd w:val="0"/>
        <w:snapToGrid w:val="0"/>
        <w:spacing w:line="480" w:lineRule="auto"/>
        <w:ind w:firstLine="753" w:firstLineChars="250"/>
        <w:jc w:val="left"/>
        <w:textAlignment w:val="auto"/>
        <w:rPr>
          <w:rFonts w:hint="default" w:ascii="宋体" w:hAnsi="宋体" w:eastAsia="宋体"/>
          <w:b/>
          <w:sz w:val="30"/>
          <w:szCs w:val="30"/>
          <w:highlight w:val="none"/>
          <w:lang w:val="en-US" w:eastAsia="zh-CN"/>
        </w:rPr>
      </w:pPr>
      <w:r>
        <w:rPr>
          <w:rFonts w:hint="eastAsia" w:ascii="宋体" w:hAnsi="宋体"/>
          <w:b/>
          <w:spacing w:val="0"/>
          <w:sz w:val="30"/>
          <w:szCs w:val="30"/>
          <w:highlight w:val="none"/>
        </w:rPr>
        <w:t>编制人员：</w:t>
      </w:r>
      <w:bookmarkEnd w:id="4"/>
      <w:bookmarkEnd w:id="5"/>
      <w:bookmarkStart w:id="6" w:name="_Toc192412212"/>
      <w:bookmarkStart w:id="7" w:name="_Toc192410267"/>
      <w:r>
        <w:rPr>
          <w:rFonts w:hint="eastAsia" w:ascii="宋体" w:hAnsi="宋体"/>
          <w:b/>
          <w:spacing w:val="0"/>
          <w:sz w:val="30"/>
          <w:szCs w:val="30"/>
          <w:highlight w:val="none"/>
          <w:lang w:val="en-US" w:eastAsia="zh-CN"/>
        </w:rPr>
        <w:t xml:space="preserve">  </w:t>
      </w:r>
      <w:r>
        <w:rPr>
          <w:rFonts w:ascii="Times New Roman" w:hAnsi="宋体"/>
          <w:b/>
          <w:sz w:val="30"/>
          <w:szCs w:val="30"/>
        </w:rPr>
        <w:t>白毅</w:t>
      </w:r>
      <w:r>
        <w:rPr>
          <w:rFonts w:ascii="Times New Roman" w:hAnsi="Times New Roman"/>
          <w:b/>
          <w:sz w:val="30"/>
          <w:szCs w:val="30"/>
        </w:rPr>
        <w:t xml:space="preserve">  </w:t>
      </w:r>
      <w:r>
        <w:rPr>
          <w:rFonts w:ascii="Times New Roman" w:hAnsi="宋体"/>
          <w:b/>
          <w:sz w:val="30"/>
          <w:szCs w:val="30"/>
        </w:rPr>
        <w:t>刘宏赟</w:t>
      </w:r>
      <w:r>
        <w:rPr>
          <w:rFonts w:ascii="Times New Roman" w:hAnsi="Times New Roman"/>
          <w:b/>
          <w:sz w:val="30"/>
          <w:szCs w:val="30"/>
        </w:rPr>
        <w:t xml:space="preserve">  </w:t>
      </w:r>
      <w:r>
        <w:rPr>
          <w:rFonts w:ascii="Times New Roman" w:hAnsi="宋体"/>
          <w:b/>
          <w:sz w:val="30"/>
          <w:szCs w:val="30"/>
        </w:rPr>
        <w:t>李党成</w:t>
      </w:r>
    </w:p>
    <w:bookmarkEnd w:id="6"/>
    <w:bookmarkEnd w:id="7"/>
    <w:p w14:paraId="3AE4A4F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753" w:firstLineChars="250"/>
        <w:textAlignment w:val="auto"/>
        <w:rPr>
          <w:sz w:val="32"/>
          <w:highlight w:val="none"/>
        </w:rPr>
      </w:pPr>
      <w:r>
        <w:rPr>
          <w:rFonts w:hint="eastAsia" w:ascii="宋体" w:hAnsi="宋体"/>
          <w:b/>
          <w:spacing w:val="0"/>
          <w:sz w:val="30"/>
          <w:szCs w:val="30"/>
          <w:highlight w:val="none"/>
        </w:rPr>
        <w:t>编制日期</w:t>
      </w:r>
      <w:r>
        <w:rPr>
          <w:rFonts w:hint="eastAsia" w:ascii="宋体" w:hAnsi="宋体"/>
          <w:b/>
          <w:sz w:val="30"/>
          <w:szCs w:val="30"/>
          <w:highlight w:val="none"/>
        </w:rPr>
        <w:t>：二</w:t>
      </w:r>
      <w:r>
        <w:rPr>
          <w:rFonts w:hint="eastAsia" w:ascii="宋体" w:hAnsi="宋体"/>
          <w:b/>
          <w:kern w:val="0"/>
          <w:sz w:val="30"/>
          <w:szCs w:val="30"/>
          <w:highlight w:val="none"/>
        </w:rPr>
        <w:t>〇</w:t>
      </w:r>
      <w:r>
        <w:rPr>
          <w:rFonts w:hint="eastAsia" w:ascii="宋体" w:hAnsi="宋体"/>
          <w:b/>
          <w:kern w:val="0"/>
          <w:sz w:val="30"/>
          <w:szCs w:val="30"/>
          <w:highlight w:val="none"/>
          <w:lang w:val="en-US" w:eastAsia="zh-CN"/>
        </w:rPr>
        <w:t>二</w:t>
      </w:r>
      <w:r>
        <w:rPr>
          <w:rFonts w:hint="eastAsia" w:ascii="宋体" w:hAnsi="宋体"/>
          <w:b/>
          <w:sz w:val="30"/>
          <w:szCs w:val="30"/>
          <w:highlight w:val="none"/>
          <w:lang w:val="en-US" w:eastAsia="zh-CN"/>
        </w:rPr>
        <w:t>五</w:t>
      </w:r>
      <w:r>
        <w:rPr>
          <w:rFonts w:hint="eastAsia" w:ascii="宋体" w:hAnsi="宋体"/>
          <w:b/>
          <w:sz w:val="30"/>
          <w:szCs w:val="30"/>
          <w:highlight w:val="none"/>
        </w:rPr>
        <w:t>年</w:t>
      </w:r>
      <w:r>
        <w:rPr>
          <w:rFonts w:hint="eastAsia" w:ascii="宋体" w:hAnsi="宋体"/>
          <w:b/>
          <w:sz w:val="30"/>
          <w:szCs w:val="30"/>
          <w:highlight w:val="none"/>
          <w:lang w:val="en-US" w:eastAsia="zh-CN"/>
        </w:rPr>
        <w:t>三</w:t>
      </w:r>
      <w:r>
        <w:rPr>
          <w:rFonts w:hint="eastAsia" w:ascii="宋体" w:hAnsi="宋体"/>
          <w:b/>
          <w:sz w:val="30"/>
          <w:szCs w:val="30"/>
          <w:highlight w:val="none"/>
        </w:rPr>
        <w:t>月</w:t>
      </w:r>
      <w:bookmarkEnd w:id="2"/>
      <w:bookmarkEnd w:id="3"/>
    </w:p>
    <w:p w14:paraId="59753BD4">
      <w:pPr>
        <w:keepNext w:val="0"/>
        <w:keepLines w:val="0"/>
        <w:pageBreakBefore w:val="0"/>
        <w:widowControl w:val="0"/>
        <w:kinsoku/>
        <w:wordWrap/>
        <w:overflowPunct/>
        <w:topLinePunct w:val="0"/>
        <w:autoSpaceDE/>
        <w:autoSpaceDN/>
        <w:bidi w:val="0"/>
        <w:adjustRightInd w:val="0"/>
        <w:snapToGrid w:val="0"/>
        <w:spacing w:line="480" w:lineRule="auto"/>
        <w:ind w:firstLine="803" w:firstLineChars="250"/>
        <w:textAlignment w:val="auto"/>
        <w:rPr>
          <w:rFonts w:eastAsia="仿宋_GB2312"/>
          <w:b/>
          <w:sz w:val="32"/>
          <w:highlight w:val="none"/>
        </w:rPr>
        <w:sectPr>
          <w:footerReference r:id="rId11" w:type="default"/>
          <w:pgSz w:w="11906" w:h="16838"/>
          <w:pgMar w:top="1440" w:right="1797" w:bottom="1440" w:left="1797" w:header="851" w:footer="992" w:gutter="0"/>
          <w:cols w:space="720" w:num="1"/>
          <w:docGrid w:linePitch="312" w:charSpace="0"/>
        </w:sectPr>
      </w:pPr>
    </w:p>
    <w:p w14:paraId="66F52E2B">
      <w:pPr>
        <w:keepNext w:val="0"/>
        <w:keepLines w:val="0"/>
        <w:pageBreakBefore w:val="0"/>
        <w:widowControl w:val="0"/>
        <w:kinsoku/>
        <w:wordWrap/>
        <w:overflowPunct/>
        <w:topLinePunct w:val="0"/>
        <w:autoSpaceDE/>
        <w:autoSpaceDN/>
        <w:bidi w:val="0"/>
        <w:adjustRightInd w:val="0"/>
        <w:snapToGrid w:val="0"/>
        <w:ind w:firstLine="562" w:firstLineChars="200"/>
        <w:jc w:val="center"/>
        <w:textAlignment w:val="auto"/>
        <w:rPr>
          <w:b/>
          <w:sz w:val="28"/>
          <w:szCs w:val="28"/>
        </w:rPr>
      </w:pPr>
      <w:r>
        <w:rPr>
          <w:rFonts w:hint="eastAsia"/>
          <w:b/>
          <w:sz w:val="28"/>
          <w:szCs w:val="28"/>
        </w:rPr>
        <w:t>正文</w:t>
      </w:r>
      <w:r>
        <w:rPr>
          <w:b/>
          <w:sz w:val="28"/>
          <w:szCs w:val="28"/>
        </w:rPr>
        <w:t>目录</w:t>
      </w:r>
    </w:p>
    <w:p w14:paraId="1463E790">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val="0"/>
          <w:caps w:val="0"/>
          <w:szCs w:val="24"/>
        </w:rPr>
        <w:fldChar w:fldCharType="begin"/>
      </w:r>
      <w:r>
        <w:rPr>
          <w:rFonts w:eastAsia="仿宋_GB2312"/>
          <w:bCs w:val="0"/>
          <w:caps w:val="0"/>
          <w:szCs w:val="24"/>
        </w:rPr>
        <w:instrText xml:space="preserve"> TOC \o "1-2" \h \z \u </w:instrText>
      </w:r>
      <w:r>
        <w:rPr>
          <w:rFonts w:eastAsia="仿宋_GB2312"/>
          <w:bCs w:val="0"/>
          <w:caps w:val="0"/>
          <w:szCs w:val="24"/>
        </w:rPr>
        <w:fldChar w:fldCharType="separate"/>
      </w:r>
      <w:r>
        <w:rPr>
          <w:rFonts w:eastAsia="仿宋_GB2312"/>
          <w:bCs w:val="0"/>
          <w:caps w:val="0"/>
          <w:szCs w:val="24"/>
        </w:rPr>
        <w:fldChar w:fldCharType="begin"/>
      </w:r>
      <w:r>
        <w:rPr>
          <w:rFonts w:eastAsia="仿宋_GB2312"/>
          <w:bCs w:val="0"/>
          <w:caps w:val="0"/>
          <w:szCs w:val="24"/>
        </w:rPr>
        <w:instrText xml:space="preserve"> HYPERLINK \l _Toc32039 </w:instrText>
      </w:r>
      <w:r>
        <w:rPr>
          <w:rFonts w:eastAsia="仿宋_GB2312"/>
          <w:bCs w:val="0"/>
          <w:caps w:val="0"/>
          <w:szCs w:val="24"/>
        </w:rPr>
        <w:fldChar w:fldCharType="separate"/>
      </w:r>
      <w:r>
        <w:rPr>
          <w:rFonts w:hint="eastAsia"/>
          <w:lang w:val="en-US" w:eastAsia="zh-CN"/>
        </w:rPr>
        <w:t>一、</w:t>
      </w:r>
      <w:r>
        <w:rPr>
          <w:rFonts w:hint="eastAsia"/>
        </w:rPr>
        <w:t>矿山基本情况</w:t>
      </w:r>
      <w:r>
        <w:tab/>
      </w:r>
      <w:r>
        <w:fldChar w:fldCharType="begin"/>
      </w:r>
      <w:r>
        <w:instrText xml:space="preserve"> PAGEREF _Toc32039 \h </w:instrText>
      </w:r>
      <w:r>
        <w:fldChar w:fldCharType="separate"/>
      </w:r>
      <w:r>
        <w:t>1</w:t>
      </w:r>
      <w:r>
        <w:fldChar w:fldCharType="end"/>
      </w:r>
      <w:r>
        <w:rPr>
          <w:rFonts w:eastAsia="仿宋_GB2312"/>
          <w:bCs w:val="0"/>
          <w:caps w:val="0"/>
          <w:szCs w:val="24"/>
        </w:rPr>
        <w:fldChar w:fldCharType="end"/>
      </w:r>
    </w:p>
    <w:p w14:paraId="4C104A27">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_Toc18255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采矿权设置情况</w:t>
      </w:r>
      <w:r>
        <w:tab/>
      </w:r>
      <w:r>
        <w:fldChar w:fldCharType="begin"/>
      </w:r>
      <w:r>
        <w:instrText xml:space="preserve"> PAGEREF _Toc18255 \h </w:instrText>
      </w:r>
      <w:r>
        <w:fldChar w:fldCharType="separate"/>
      </w:r>
      <w:r>
        <w:t>1</w:t>
      </w:r>
      <w:r>
        <w:fldChar w:fldCharType="end"/>
      </w:r>
      <w:r>
        <w:rPr>
          <w:rFonts w:eastAsia="仿宋_GB2312"/>
          <w:bCs/>
          <w:caps/>
          <w:szCs w:val="24"/>
        </w:rPr>
        <w:fldChar w:fldCharType="end"/>
      </w:r>
    </w:p>
    <w:p w14:paraId="6D095244">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_Toc28013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二</w:t>
      </w:r>
      <w:r>
        <w:rPr>
          <w:rFonts w:hint="eastAsia" w:ascii="Times New Roman" w:hAnsi="Times New Roman"/>
          <w:szCs w:val="28"/>
          <w:lang w:eastAsia="zh-CN"/>
        </w:rPr>
        <w:t>）</w:t>
      </w:r>
      <w:r>
        <w:rPr>
          <w:rFonts w:hint="eastAsia" w:ascii="Times New Roman" w:hAnsi="Times New Roman"/>
          <w:szCs w:val="28"/>
          <w:lang w:val="en-US" w:eastAsia="zh-CN"/>
        </w:rPr>
        <w:t>《治理方案》的适用情况</w:t>
      </w:r>
      <w:r>
        <w:tab/>
      </w:r>
      <w:r>
        <w:fldChar w:fldCharType="begin"/>
      </w:r>
      <w:r>
        <w:instrText xml:space="preserve"> PAGEREF _Toc28013 \h </w:instrText>
      </w:r>
      <w:r>
        <w:fldChar w:fldCharType="separate"/>
      </w:r>
      <w:r>
        <w:t>1</w:t>
      </w:r>
      <w:r>
        <w:fldChar w:fldCharType="end"/>
      </w:r>
      <w:r>
        <w:rPr>
          <w:rFonts w:eastAsia="仿宋_GB2312"/>
          <w:bCs/>
          <w:caps/>
          <w:szCs w:val="24"/>
        </w:rPr>
        <w:fldChar w:fldCharType="end"/>
      </w:r>
    </w:p>
    <w:p w14:paraId="790C19D7">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_Toc21760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三</w:t>
      </w:r>
      <w:r>
        <w:rPr>
          <w:rFonts w:hint="eastAsia" w:ascii="Times New Roman" w:hAnsi="Times New Roman"/>
          <w:szCs w:val="28"/>
          <w:lang w:eastAsia="zh-CN"/>
        </w:rPr>
        <w:t>）</w:t>
      </w:r>
      <w:r>
        <w:rPr>
          <w:rFonts w:hint="eastAsia" w:ascii="Times New Roman" w:hAnsi="Times New Roman"/>
          <w:szCs w:val="28"/>
          <w:lang w:val="en-US" w:eastAsia="zh-CN"/>
        </w:rPr>
        <w:t>位置及交通</w:t>
      </w:r>
      <w:r>
        <w:tab/>
      </w:r>
      <w:r>
        <w:fldChar w:fldCharType="begin"/>
      </w:r>
      <w:r>
        <w:instrText xml:space="preserve"> PAGEREF _Toc21760 \h </w:instrText>
      </w:r>
      <w:r>
        <w:fldChar w:fldCharType="separate"/>
      </w:r>
      <w:r>
        <w:t>2</w:t>
      </w:r>
      <w:r>
        <w:fldChar w:fldCharType="end"/>
      </w:r>
      <w:r>
        <w:rPr>
          <w:rFonts w:eastAsia="仿宋_GB2312"/>
          <w:bCs/>
          <w:caps/>
          <w:szCs w:val="24"/>
        </w:rPr>
        <w:fldChar w:fldCharType="end"/>
      </w:r>
    </w:p>
    <w:p w14:paraId="1311C1E3">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_Toc6512 </w:instrText>
      </w:r>
      <w:r>
        <w:rPr>
          <w:rFonts w:eastAsia="仿宋_GB2312"/>
          <w:bCs/>
          <w:caps/>
          <w:szCs w:val="24"/>
        </w:rPr>
        <w:fldChar w:fldCharType="separate"/>
      </w:r>
      <w:r>
        <w:rPr>
          <w:rFonts w:hint="eastAsia"/>
        </w:rPr>
        <w:t>二</w:t>
      </w:r>
      <w:r>
        <w:rPr>
          <w:rFonts w:hint="eastAsia"/>
          <w:lang w:eastAsia="zh-CN"/>
        </w:rPr>
        <w:t>、</w:t>
      </w:r>
      <w:r>
        <w:rPr>
          <w:rFonts w:hint="eastAsia"/>
          <w:lang w:val="en-US" w:eastAsia="zh-CN"/>
        </w:rPr>
        <w:t>矿山开采现状</w:t>
      </w:r>
      <w:r>
        <w:tab/>
      </w:r>
      <w:r>
        <w:fldChar w:fldCharType="begin"/>
      </w:r>
      <w:r>
        <w:instrText xml:space="preserve"> PAGEREF _Toc6512 \h </w:instrText>
      </w:r>
      <w:r>
        <w:fldChar w:fldCharType="separate"/>
      </w:r>
      <w:r>
        <w:t>4</w:t>
      </w:r>
      <w:r>
        <w:fldChar w:fldCharType="end"/>
      </w:r>
      <w:r>
        <w:rPr>
          <w:rFonts w:eastAsia="仿宋_GB2312"/>
          <w:bCs/>
          <w:caps/>
          <w:szCs w:val="24"/>
        </w:rPr>
        <w:fldChar w:fldCharType="end"/>
      </w:r>
    </w:p>
    <w:p w14:paraId="7B0FC1DF">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_Toc32730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开采历史</w:t>
      </w:r>
      <w:r>
        <w:tab/>
      </w:r>
      <w:r>
        <w:fldChar w:fldCharType="begin"/>
      </w:r>
      <w:r>
        <w:instrText xml:space="preserve"> PAGEREF _Toc32730 \h </w:instrText>
      </w:r>
      <w:r>
        <w:fldChar w:fldCharType="separate"/>
      </w:r>
      <w:r>
        <w:t>4</w:t>
      </w:r>
      <w:r>
        <w:fldChar w:fldCharType="end"/>
      </w:r>
      <w:r>
        <w:rPr>
          <w:rFonts w:eastAsia="仿宋_GB2312"/>
          <w:bCs/>
          <w:caps/>
          <w:szCs w:val="24"/>
        </w:rPr>
        <w:fldChar w:fldCharType="end"/>
      </w:r>
    </w:p>
    <w:p w14:paraId="2B3B32E6">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_Toc478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rPr>
        <w:t>二</w:t>
      </w:r>
      <w:r>
        <w:rPr>
          <w:rFonts w:hint="eastAsia" w:ascii="Times New Roman" w:hAnsi="Times New Roman"/>
          <w:szCs w:val="28"/>
          <w:lang w:eastAsia="zh-CN"/>
        </w:rPr>
        <w:t>）</w:t>
      </w:r>
      <w:r>
        <w:rPr>
          <w:rFonts w:hint="eastAsia" w:ascii="Times New Roman" w:hAnsi="Times New Roman"/>
          <w:szCs w:val="28"/>
          <w:lang w:val="en-US" w:eastAsia="zh-CN"/>
        </w:rPr>
        <w:t>现状开采范围</w:t>
      </w:r>
      <w:r>
        <w:tab/>
      </w:r>
      <w:r>
        <w:fldChar w:fldCharType="begin"/>
      </w:r>
      <w:r>
        <w:instrText xml:space="preserve"> PAGEREF _Toc478 \h </w:instrText>
      </w:r>
      <w:r>
        <w:fldChar w:fldCharType="separate"/>
      </w:r>
      <w:r>
        <w:t>4</w:t>
      </w:r>
      <w:r>
        <w:fldChar w:fldCharType="end"/>
      </w:r>
      <w:r>
        <w:rPr>
          <w:rFonts w:eastAsia="仿宋_GB2312"/>
          <w:bCs/>
          <w:caps/>
          <w:szCs w:val="24"/>
        </w:rPr>
        <w:fldChar w:fldCharType="end"/>
      </w:r>
    </w:p>
    <w:p w14:paraId="6C65D358">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_Toc10935 </w:instrText>
      </w:r>
      <w:r>
        <w:rPr>
          <w:rFonts w:eastAsia="仿宋_GB2312"/>
          <w:bCs/>
          <w:caps/>
          <w:szCs w:val="24"/>
        </w:rPr>
        <w:fldChar w:fldCharType="separate"/>
      </w:r>
      <w:r>
        <w:rPr>
          <w:rFonts w:hint="eastAsia" w:ascii="Times New Roman" w:hAnsi="Times New Roman"/>
          <w:szCs w:val="28"/>
          <w:lang w:val="en-US" w:eastAsia="zh-CN"/>
        </w:rPr>
        <w:t>（三）本年度开采计划</w:t>
      </w:r>
      <w:r>
        <w:tab/>
      </w:r>
      <w:r>
        <w:fldChar w:fldCharType="begin"/>
      </w:r>
      <w:r>
        <w:instrText xml:space="preserve"> PAGEREF _Toc10935 \h </w:instrText>
      </w:r>
      <w:r>
        <w:fldChar w:fldCharType="separate"/>
      </w:r>
      <w:r>
        <w:t>4</w:t>
      </w:r>
      <w:r>
        <w:fldChar w:fldCharType="end"/>
      </w:r>
      <w:r>
        <w:rPr>
          <w:rFonts w:eastAsia="仿宋_GB2312"/>
          <w:bCs/>
          <w:caps/>
          <w:szCs w:val="24"/>
        </w:rPr>
        <w:fldChar w:fldCharType="end"/>
      </w:r>
    </w:p>
    <w:p w14:paraId="282CEFEC">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_Toc30574 </w:instrText>
      </w:r>
      <w:r>
        <w:rPr>
          <w:rFonts w:eastAsia="仿宋_GB2312"/>
          <w:bCs/>
          <w:caps/>
          <w:szCs w:val="24"/>
        </w:rPr>
        <w:fldChar w:fldCharType="separate"/>
      </w:r>
      <w:r>
        <w:rPr>
          <w:rFonts w:hint="eastAsia" w:ascii="Times New Roman" w:hAnsi="Times New Roman"/>
          <w:szCs w:val="28"/>
          <w:lang w:val="en-US" w:eastAsia="zh-CN"/>
        </w:rPr>
        <w:t>（四）征占地情况</w:t>
      </w:r>
      <w:r>
        <w:tab/>
      </w:r>
      <w:r>
        <w:fldChar w:fldCharType="begin"/>
      </w:r>
      <w:r>
        <w:instrText xml:space="preserve"> PAGEREF _Toc30574 \h </w:instrText>
      </w:r>
      <w:r>
        <w:fldChar w:fldCharType="separate"/>
      </w:r>
      <w:r>
        <w:t>4</w:t>
      </w:r>
      <w:r>
        <w:fldChar w:fldCharType="end"/>
      </w:r>
      <w:r>
        <w:rPr>
          <w:rFonts w:eastAsia="仿宋_GB2312"/>
          <w:bCs/>
          <w:caps/>
          <w:szCs w:val="24"/>
        </w:rPr>
        <w:fldChar w:fldCharType="end"/>
      </w:r>
    </w:p>
    <w:p w14:paraId="2512EEF1">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_Toc32688 </w:instrText>
      </w:r>
      <w:r>
        <w:rPr>
          <w:rFonts w:eastAsia="仿宋_GB2312"/>
          <w:bCs/>
          <w:caps/>
          <w:szCs w:val="24"/>
        </w:rPr>
        <w:fldChar w:fldCharType="separate"/>
      </w:r>
      <w:r>
        <w:rPr>
          <w:rFonts w:hint="eastAsia"/>
          <w:lang w:val="en-US" w:eastAsia="zh-CN"/>
        </w:rPr>
        <w:t>三、矿山土地损毁现状</w:t>
      </w:r>
      <w:r>
        <w:tab/>
      </w:r>
      <w:r>
        <w:fldChar w:fldCharType="begin"/>
      </w:r>
      <w:r>
        <w:instrText xml:space="preserve"> PAGEREF _Toc32688 \h </w:instrText>
      </w:r>
      <w:r>
        <w:fldChar w:fldCharType="separate"/>
      </w:r>
      <w:r>
        <w:t>7</w:t>
      </w:r>
      <w:r>
        <w:fldChar w:fldCharType="end"/>
      </w:r>
      <w:r>
        <w:rPr>
          <w:rFonts w:eastAsia="仿宋_GB2312"/>
          <w:bCs/>
          <w:caps/>
          <w:szCs w:val="24"/>
        </w:rPr>
        <w:fldChar w:fldCharType="end"/>
      </w:r>
    </w:p>
    <w:p w14:paraId="47D3E150">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_Toc3880 </w:instrText>
      </w:r>
      <w:r>
        <w:rPr>
          <w:rFonts w:eastAsia="仿宋_GB2312"/>
          <w:bCs/>
          <w:caps/>
          <w:szCs w:val="24"/>
        </w:rPr>
        <w:fldChar w:fldCharType="separate"/>
      </w:r>
      <w:r>
        <w:rPr>
          <w:rFonts w:hint="eastAsia"/>
          <w:lang w:val="en-US" w:eastAsia="zh-CN"/>
        </w:rPr>
        <w:t>四、以往矿山地质环境治理及土地复垦成效</w:t>
      </w:r>
      <w:r>
        <w:tab/>
      </w:r>
      <w:r>
        <w:fldChar w:fldCharType="begin"/>
      </w:r>
      <w:r>
        <w:instrText xml:space="preserve"> PAGEREF _Toc3880 \h </w:instrText>
      </w:r>
      <w:r>
        <w:fldChar w:fldCharType="separate"/>
      </w:r>
      <w:r>
        <w:t>10</w:t>
      </w:r>
      <w:r>
        <w:fldChar w:fldCharType="end"/>
      </w:r>
      <w:r>
        <w:rPr>
          <w:rFonts w:eastAsia="仿宋_GB2312"/>
          <w:bCs/>
          <w:caps/>
          <w:szCs w:val="24"/>
        </w:rPr>
        <w:fldChar w:fldCharType="end"/>
      </w:r>
    </w:p>
    <w:p w14:paraId="28FA4E2B">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_Toc19894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一</w:t>
      </w:r>
      <w:r>
        <w:rPr>
          <w:rFonts w:hint="eastAsia" w:ascii="Times New Roman" w:hAnsi="Times New Roman"/>
          <w:szCs w:val="28"/>
          <w:lang w:eastAsia="zh-CN"/>
        </w:rPr>
        <w:t>）</w:t>
      </w:r>
      <w:r>
        <w:rPr>
          <w:rFonts w:hint="eastAsia" w:ascii="Times New Roman" w:hAnsi="Times New Roman"/>
          <w:szCs w:val="28"/>
          <w:lang w:val="en-US" w:eastAsia="zh-CN"/>
        </w:rPr>
        <w:t>矿山地质环境治理及土地复垦现状</w:t>
      </w:r>
      <w:r>
        <w:tab/>
      </w:r>
      <w:r>
        <w:fldChar w:fldCharType="begin"/>
      </w:r>
      <w:r>
        <w:instrText xml:space="preserve"> PAGEREF _Toc19894 \h </w:instrText>
      </w:r>
      <w:r>
        <w:fldChar w:fldCharType="separate"/>
      </w:r>
      <w:r>
        <w:t>10</w:t>
      </w:r>
      <w:r>
        <w:fldChar w:fldCharType="end"/>
      </w:r>
      <w:r>
        <w:rPr>
          <w:rFonts w:eastAsia="仿宋_GB2312"/>
          <w:bCs/>
          <w:caps/>
          <w:szCs w:val="24"/>
        </w:rPr>
        <w:fldChar w:fldCharType="end"/>
      </w:r>
    </w:p>
    <w:p w14:paraId="4CDA0235">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_Toc23064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二</w:t>
      </w:r>
      <w:r>
        <w:rPr>
          <w:rFonts w:hint="eastAsia" w:ascii="Times New Roman" w:hAnsi="Times New Roman"/>
          <w:szCs w:val="28"/>
          <w:lang w:eastAsia="zh-CN"/>
        </w:rPr>
        <w:t>）</w:t>
      </w:r>
      <w:r>
        <w:rPr>
          <w:rFonts w:hint="eastAsia" w:ascii="Times New Roman" w:hAnsi="Times New Roman"/>
          <w:szCs w:val="28"/>
          <w:lang w:val="en-US" w:eastAsia="zh-CN"/>
        </w:rPr>
        <w:t>矿山地质环境及土地复垦动态监测开展情况</w:t>
      </w:r>
      <w:r>
        <w:tab/>
      </w:r>
      <w:r>
        <w:fldChar w:fldCharType="begin"/>
      </w:r>
      <w:r>
        <w:instrText xml:space="preserve"> PAGEREF _Toc23064 \h </w:instrText>
      </w:r>
      <w:r>
        <w:fldChar w:fldCharType="separate"/>
      </w:r>
      <w:r>
        <w:t>12</w:t>
      </w:r>
      <w:r>
        <w:fldChar w:fldCharType="end"/>
      </w:r>
      <w:r>
        <w:rPr>
          <w:rFonts w:eastAsia="仿宋_GB2312"/>
          <w:bCs/>
          <w:caps/>
          <w:szCs w:val="24"/>
        </w:rPr>
        <w:fldChar w:fldCharType="end"/>
      </w:r>
    </w:p>
    <w:p w14:paraId="349B56FB">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_Toc28672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三</w:t>
      </w:r>
      <w:r>
        <w:rPr>
          <w:rFonts w:hint="eastAsia" w:ascii="Times New Roman" w:hAnsi="Times New Roman"/>
          <w:szCs w:val="28"/>
          <w:lang w:eastAsia="zh-CN"/>
        </w:rPr>
        <w:t>）</w:t>
      </w:r>
      <w:r>
        <w:rPr>
          <w:rFonts w:hint="eastAsia" w:ascii="Times New Roman" w:hAnsi="Times New Roman"/>
          <w:szCs w:val="28"/>
          <w:lang w:val="en-US" w:eastAsia="zh-CN"/>
        </w:rPr>
        <w:t>以往矿山地质环境治理与土地复垦成效评述</w:t>
      </w:r>
      <w:r>
        <w:tab/>
      </w:r>
      <w:r>
        <w:fldChar w:fldCharType="begin"/>
      </w:r>
      <w:r>
        <w:instrText xml:space="preserve"> PAGEREF _Toc28672 \h </w:instrText>
      </w:r>
      <w:r>
        <w:fldChar w:fldCharType="separate"/>
      </w:r>
      <w:r>
        <w:t>12</w:t>
      </w:r>
      <w:r>
        <w:fldChar w:fldCharType="end"/>
      </w:r>
      <w:r>
        <w:rPr>
          <w:rFonts w:eastAsia="仿宋_GB2312"/>
          <w:bCs/>
          <w:caps/>
          <w:szCs w:val="24"/>
        </w:rPr>
        <w:fldChar w:fldCharType="end"/>
      </w:r>
    </w:p>
    <w:p w14:paraId="788633DC">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_Toc908 </w:instrText>
      </w:r>
      <w:r>
        <w:rPr>
          <w:rFonts w:eastAsia="仿宋_GB2312"/>
          <w:bCs/>
          <w:caps/>
          <w:szCs w:val="24"/>
        </w:rPr>
        <w:fldChar w:fldCharType="separate"/>
      </w:r>
      <w:r>
        <w:rPr>
          <w:rFonts w:hint="eastAsia" w:ascii="Times New Roman" w:hAnsi="Times New Roman"/>
          <w:szCs w:val="28"/>
          <w:lang w:val="en-US" w:eastAsia="zh-CN"/>
        </w:rPr>
        <w:t>（四）以往地质环境治理、土地复垦验收、还地情况</w:t>
      </w:r>
      <w:r>
        <w:tab/>
      </w:r>
      <w:r>
        <w:fldChar w:fldCharType="begin"/>
      </w:r>
      <w:r>
        <w:instrText xml:space="preserve"> PAGEREF _Toc908 \h </w:instrText>
      </w:r>
      <w:r>
        <w:fldChar w:fldCharType="separate"/>
      </w:r>
      <w:r>
        <w:t>14</w:t>
      </w:r>
      <w:r>
        <w:fldChar w:fldCharType="end"/>
      </w:r>
      <w:r>
        <w:rPr>
          <w:rFonts w:eastAsia="仿宋_GB2312"/>
          <w:bCs/>
          <w:caps/>
          <w:szCs w:val="24"/>
        </w:rPr>
        <w:fldChar w:fldCharType="end"/>
      </w:r>
    </w:p>
    <w:p w14:paraId="57F383D4">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_Toc30157 </w:instrText>
      </w:r>
      <w:r>
        <w:rPr>
          <w:rFonts w:eastAsia="仿宋_GB2312"/>
          <w:bCs/>
          <w:caps/>
          <w:szCs w:val="24"/>
        </w:rPr>
        <w:fldChar w:fldCharType="separate"/>
      </w:r>
      <w:r>
        <w:rPr>
          <w:rFonts w:hint="eastAsia"/>
          <w:lang w:val="en-US" w:eastAsia="zh-CN"/>
        </w:rPr>
        <w:t>五、《方案》治理工作部署</w:t>
      </w:r>
      <w:r>
        <w:tab/>
      </w:r>
      <w:r>
        <w:fldChar w:fldCharType="begin"/>
      </w:r>
      <w:r>
        <w:instrText xml:space="preserve"> PAGEREF _Toc30157 \h </w:instrText>
      </w:r>
      <w:r>
        <w:fldChar w:fldCharType="separate"/>
      </w:r>
      <w:r>
        <w:t>15</w:t>
      </w:r>
      <w:r>
        <w:fldChar w:fldCharType="end"/>
      </w:r>
      <w:r>
        <w:rPr>
          <w:rFonts w:eastAsia="仿宋_GB2312"/>
          <w:bCs/>
          <w:caps/>
          <w:szCs w:val="24"/>
        </w:rPr>
        <w:fldChar w:fldCharType="end"/>
      </w:r>
    </w:p>
    <w:p w14:paraId="071675F9">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_Toc21064 </w:instrText>
      </w:r>
      <w:r>
        <w:rPr>
          <w:rFonts w:eastAsia="仿宋_GB2312"/>
          <w:bCs/>
          <w:caps/>
          <w:szCs w:val="24"/>
        </w:rPr>
        <w:fldChar w:fldCharType="separate"/>
      </w:r>
      <w:r>
        <w:rPr>
          <w:rFonts w:hint="eastAsia"/>
          <w:highlight w:val="none"/>
          <w:lang w:val="en-US" w:eastAsia="zh-CN"/>
        </w:rPr>
        <w:t>六、本年度矿山地质环境治理与土地复垦工作安排</w:t>
      </w:r>
      <w:r>
        <w:tab/>
      </w:r>
      <w:r>
        <w:fldChar w:fldCharType="begin"/>
      </w:r>
      <w:r>
        <w:instrText xml:space="preserve"> PAGEREF _Toc21064 \h </w:instrText>
      </w:r>
      <w:r>
        <w:fldChar w:fldCharType="separate"/>
      </w:r>
      <w:r>
        <w:t>16</w:t>
      </w:r>
      <w:r>
        <w:fldChar w:fldCharType="end"/>
      </w:r>
      <w:r>
        <w:rPr>
          <w:rFonts w:eastAsia="仿宋_GB2312"/>
          <w:bCs/>
          <w:caps/>
          <w:szCs w:val="24"/>
        </w:rPr>
        <w:fldChar w:fldCharType="end"/>
      </w:r>
    </w:p>
    <w:p w14:paraId="200798BF">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_Toc13643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一</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矿山地质环境治理与土地复垦工作计划</w:t>
      </w:r>
      <w:r>
        <w:tab/>
      </w:r>
      <w:r>
        <w:fldChar w:fldCharType="begin"/>
      </w:r>
      <w:r>
        <w:instrText xml:space="preserve"> PAGEREF _Toc13643 \h </w:instrText>
      </w:r>
      <w:r>
        <w:fldChar w:fldCharType="separate"/>
      </w:r>
      <w:r>
        <w:t>16</w:t>
      </w:r>
      <w:r>
        <w:fldChar w:fldCharType="end"/>
      </w:r>
      <w:r>
        <w:rPr>
          <w:rFonts w:eastAsia="仿宋_GB2312"/>
          <w:bCs/>
          <w:caps/>
          <w:szCs w:val="24"/>
        </w:rPr>
        <w:fldChar w:fldCharType="end"/>
      </w:r>
    </w:p>
    <w:p w14:paraId="79A39F3F">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_Toc11352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二</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矿山地质环境及土地复垦动态监测工作计划</w:t>
      </w:r>
      <w:r>
        <w:tab/>
      </w:r>
      <w:r>
        <w:fldChar w:fldCharType="begin"/>
      </w:r>
      <w:r>
        <w:instrText xml:space="preserve"> PAGEREF _Toc11352 \h </w:instrText>
      </w:r>
      <w:r>
        <w:fldChar w:fldCharType="separate"/>
      </w:r>
      <w:r>
        <w:t>16</w:t>
      </w:r>
      <w:r>
        <w:fldChar w:fldCharType="end"/>
      </w:r>
      <w:r>
        <w:rPr>
          <w:rFonts w:eastAsia="仿宋_GB2312"/>
          <w:bCs/>
          <w:caps/>
          <w:szCs w:val="24"/>
        </w:rPr>
        <w:fldChar w:fldCharType="end"/>
      </w:r>
    </w:p>
    <w:p w14:paraId="138BF832">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_Toc2722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三</w:t>
      </w:r>
      <w:r>
        <w:rPr>
          <w:rFonts w:hint="eastAsia" w:ascii="Times New Roman" w:hAnsi="Times New Roman"/>
          <w:szCs w:val="28"/>
          <w:lang w:eastAsia="zh-CN"/>
        </w:rPr>
        <w:t>）</w:t>
      </w:r>
      <w:r>
        <w:rPr>
          <w:rFonts w:hint="eastAsia" w:ascii="Times New Roman" w:hAnsi="Times New Roman"/>
          <w:szCs w:val="28"/>
          <w:lang w:val="en-US" w:eastAsia="zh-CN"/>
        </w:rPr>
        <w:t>经费投入和基金缴存、提取计划</w:t>
      </w:r>
      <w:r>
        <w:tab/>
      </w:r>
      <w:r>
        <w:fldChar w:fldCharType="begin"/>
      </w:r>
      <w:r>
        <w:instrText xml:space="preserve"> PAGEREF _Toc2722 \h </w:instrText>
      </w:r>
      <w:r>
        <w:fldChar w:fldCharType="separate"/>
      </w:r>
      <w:r>
        <w:t>19</w:t>
      </w:r>
      <w:r>
        <w:fldChar w:fldCharType="end"/>
      </w:r>
      <w:r>
        <w:rPr>
          <w:rFonts w:eastAsia="仿宋_GB2312"/>
          <w:bCs/>
          <w:caps/>
          <w:szCs w:val="24"/>
        </w:rPr>
        <w:fldChar w:fldCharType="end"/>
      </w:r>
    </w:p>
    <w:p w14:paraId="7E6D4968">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_Toc31330 </w:instrText>
      </w:r>
      <w:r>
        <w:rPr>
          <w:rFonts w:eastAsia="仿宋_GB2312"/>
          <w:bCs/>
          <w:caps/>
          <w:szCs w:val="24"/>
        </w:rPr>
        <w:fldChar w:fldCharType="separate"/>
      </w:r>
      <w:r>
        <w:rPr>
          <w:rFonts w:hint="eastAsia" w:ascii="Times New Roman" w:hAnsi="Times New Roman"/>
          <w:szCs w:val="28"/>
          <w:lang w:eastAsia="zh-CN"/>
        </w:rPr>
        <w:t>（</w:t>
      </w:r>
      <w:r>
        <w:rPr>
          <w:rFonts w:hint="eastAsia" w:ascii="Times New Roman" w:hAnsi="Times New Roman"/>
          <w:szCs w:val="28"/>
          <w:lang w:val="en-US" w:eastAsia="zh-CN"/>
        </w:rPr>
        <w:t>四</w:t>
      </w:r>
      <w:r>
        <w:rPr>
          <w:rFonts w:hint="eastAsia" w:ascii="Times New Roman" w:hAnsi="Times New Roman"/>
          <w:szCs w:val="28"/>
          <w:lang w:eastAsia="zh-CN"/>
        </w:rPr>
        <w:t>）</w:t>
      </w:r>
      <w:r>
        <w:rPr>
          <w:rFonts w:hint="eastAsia" w:ascii="Times New Roman" w:hAnsi="Times New Roman"/>
          <w:szCs w:val="28"/>
          <w:lang w:val="en-US" w:eastAsia="zh-CN"/>
        </w:rPr>
        <w:t>治理工程实施方式与时间安排</w:t>
      </w:r>
      <w:r>
        <w:tab/>
      </w:r>
      <w:r>
        <w:fldChar w:fldCharType="begin"/>
      </w:r>
      <w:r>
        <w:instrText xml:space="preserve"> PAGEREF _Toc31330 \h </w:instrText>
      </w:r>
      <w:r>
        <w:fldChar w:fldCharType="separate"/>
      </w:r>
      <w:r>
        <w:t>26</w:t>
      </w:r>
      <w:r>
        <w:fldChar w:fldCharType="end"/>
      </w:r>
      <w:r>
        <w:rPr>
          <w:rFonts w:eastAsia="仿宋_GB2312"/>
          <w:bCs/>
          <w:caps/>
          <w:szCs w:val="24"/>
        </w:rPr>
        <w:fldChar w:fldCharType="end"/>
      </w:r>
    </w:p>
    <w:p w14:paraId="638C135E">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_Toc19574 </w:instrText>
      </w:r>
      <w:r>
        <w:rPr>
          <w:rFonts w:eastAsia="仿宋_GB2312"/>
          <w:bCs/>
          <w:caps/>
          <w:szCs w:val="24"/>
        </w:rPr>
        <w:fldChar w:fldCharType="separate"/>
      </w:r>
      <w:r>
        <w:rPr>
          <w:rFonts w:hint="eastAsia" w:ascii="Times New Roman" w:hAnsi="Times New Roman"/>
          <w:szCs w:val="28"/>
          <w:lang w:val="en-US" w:eastAsia="zh-CN"/>
        </w:rPr>
        <w:t>（五）组织机构及保障措施</w:t>
      </w:r>
      <w:r>
        <w:tab/>
      </w:r>
      <w:r>
        <w:fldChar w:fldCharType="begin"/>
      </w:r>
      <w:r>
        <w:instrText xml:space="preserve"> PAGEREF _Toc19574 \h </w:instrText>
      </w:r>
      <w:r>
        <w:fldChar w:fldCharType="separate"/>
      </w:r>
      <w:r>
        <w:t>26</w:t>
      </w:r>
      <w:r>
        <w:fldChar w:fldCharType="end"/>
      </w:r>
      <w:r>
        <w:rPr>
          <w:rFonts w:eastAsia="仿宋_GB2312"/>
          <w:bCs/>
          <w:caps/>
          <w:szCs w:val="24"/>
        </w:rPr>
        <w:fldChar w:fldCharType="end"/>
      </w:r>
    </w:p>
    <w:p w14:paraId="02740862">
      <w:pPr>
        <w:pStyle w:val="57"/>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_Toc28334 </w:instrText>
      </w:r>
      <w:r>
        <w:rPr>
          <w:rFonts w:eastAsia="仿宋_GB2312"/>
          <w:bCs/>
          <w:caps/>
          <w:szCs w:val="24"/>
        </w:rPr>
        <w:fldChar w:fldCharType="separate"/>
      </w:r>
      <w:r>
        <w:rPr>
          <w:rFonts w:hint="eastAsia"/>
          <w:lang w:val="en-US" w:eastAsia="zh-CN"/>
        </w:rPr>
        <w:t>七、附件</w:t>
      </w:r>
      <w:r>
        <w:tab/>
      </w:r>
      <w:r>
        <w:fldChar w:fldCharType="begin"/>
      </w:r>
      <w:r>
        <w:instrText xml:space="preserve"> PAGEREF _Toc28334 \h </w:instrText>
      </w:r>
      <w:r>
        <w:fldChar w:fldCharType="separate"/>
      </w:r>
      <w:r>
        <w:t>28</w:t>
      </w:r>
      <w:r>
        <w:fldChar w:fldCharType="end"/>
      </w:r>
      <w:r>
        <w:rPr>
          <w:rFonts w:eastAsia="仿宋_GB2312"/>
          <w:bCs/>
          <w:caps/>
          <w:szCs w:val="24"/>
        </w:rPr>
        <w:fldChar w:fldCharType="end"/>
      </w:r>
    </w:p>
    <w:p w14:paraId="6C90B4D2">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_Toc2398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一</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2020年治理现场核查意见书</w:t>
      </w:r>
      <w:r>
        <w:tab/>
      </w:r>
      <w:r>
        <w:fldChar w:fldCharType="begin"/>
      </w:r>
      <w:r>
        <w:instrText xml:space="preserve"> PAGEREF _Toc2398 \h </w:instrText>
      </w:r>
      <w:r>
        <w:fldChar w:fldCharType="separate"/>
      </w:r>
      <w:r>
        <w:t>28</w:t>
      </w:r>
      <w:r>
        <w:fldChar w:fldCharType="end"/>
      </w:r>
      <w:r>
        <w:rPr>
          <w:rFonts w:eastAsia="仿宋_GB2312"/>
          <w:bCs/>
          <w:caps/>
          <w:szCs w:val="24"/>
        </w:rPr>
        <w:fldChar w:fldCharType="end"/>
      </w:r>
    </w:p>
    <w:p w14:paraId="3B8C67E5">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_Toc5431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二</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2021年治理现场核查意见书</w:t>
      </w:r>
      <w:r>
        <w:tab/>
      </w:r>
      <w:r>
        <w:fldChar w:fldCharType="begin"/>
      </w:r>
      <w:r>
        <w:instrText xml:space="preserve"> PAGEREF _Toc5431 \h </w:instrText>
      </w:r>
      <w:r>
        <w:fldChar w:fldCharType="separate"/>
      </w:r>
      <w:r>
        <w:t>29</w:t>
      </w:r>
      <w:r>
        <w:fldChar w:fldCharType="end"/>
      </w:r>
      <w:r>
        <w:rPr>
          <w:rFonts w:eastAsia="仿宋_GB2312"/>
          <w:bCs/>
          <w:caps/>
          <w:szCs w:val="24"/>
        </w:rPr>
        <w:fldChar w:fldCharType="end"/>
      </w:r>
    </w:p>
    <w:p w14:paraId="55E5C194">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_Toc32286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三</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2022年治理现场核查意见书</w:t>
      </w:r>
      <w:r>
        <w:tab/>
      </w:r>
      <w:r>
        <w:fldChar w:fldCharType="begin"/>
      </w:r>
      <w:r>
        <w:instrText xml:space="preserve"> PAGEREF _Toc32286 \h </w:instrText>
      </w:r>
      <w:r>
        <w:fldChar w:fldCharType="separate"/>
      </w:r>
      <w:r>
        <w:t>30</w:t>
      </w:r>
      <w:r>
        <w:fldChar w:fldCharType="end"/>
      </w:r>
      <w:r>
        <w:rPr>
          <w:rFonts w:eastAsia="仿宋_GB2312"/>
          <w:bCs/>
          <w:caps/>
          <w:szCs w:val="24"/>
        </w:rPr>
        <w:fldChar w:fldCharType="end"/>
      </w:r>
    </w:p>
    <w:p w14:paraId="5F552F90">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_Toc32134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四</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2023年治理现场核查意见书</w:t>
      </w:r>
      <w:r>
        <w:tab/>
      </w:r>
      <w:r>
        <w:fldChar w:fldCharType="begin"/>
      </w:r>
      <w:r>
        <w:instrText xml:space="preserve"> PAGEREF _Toc32134 \h </w:instrText>
      </w:r>
      <w:r>
        <w:fldChar w:fldCharType="separate"/>
      </w:r>
      <w:r>
        <w:t>31</w:t>
      </w:r>
      <w:r>
        <w:fldChar w:fldCharType="end"/>
      </w:r>
      <w:r>
        <w:rPr>
          <w:rFonts w:eastAsia="仿宋_GB2312"/>
          <w:bCs/>
          <w:caps/>
          <w:szCs w:val="24"/>
        </w:rPr>
        <w:fldChar w:fldCharType="end"/>
      </w:r>
    </w:p>
    <w:p w14:paraId="3145A4E0">
      <w:pPr>
        <w:pStyle w:val="72"/>
        <w:keepNext w:val="0"/>
        <w:keepLines w:val="0"/>
        <w:pageBreakBefore w:val="0"/>
        <w:widowControl w:val="0"/>
        <w:tabs>
          <w:tab w:val="right" w:leader="dot" w:pos="8313"/>
        </w:tabs>
        <w:kinsoku/>
        <w:wordWrap/>
        <w:overflowPunct/>
        <w:topLinePunct w:val="0"/>
        <w:autoSpaceDE/>
        <w:autoSpaceDN/>
        <w:bidi w:val="0"/>
        <w:spacing w:line="264" w:lineRule="auto"/>
        <w:textAlignment w:val="auto"/>
      </w:pPr>
      <w:r>
        <w:rPr>
          <w:rFonts w:eastAsia="仿宋_GB2312"/>
          <w:bCs/>
          <w:caps/>
          <w:szCs w:val="24"/>
        </w:rPr>
        <w:fldChar w:fldCharType="begin"/>
      </w:r>
      <w:r>
        <w:rPr>
          <w:rFonts w:eastAsia="仿宋_GB2312"/>
          <w:bCs/>
          <w:caps/>
          <w:szCs w:val="24"/>
        </w:rPr>
        <w:instrText xml:space="preserve"> HYPERLINK \l _Toc29350 </w:instrText>
      </w:r>
      <w:r>
        <w:rPr>
          <w:rFonts w:eastAsia="仿宋_GB2312"/>
          <w:bCs/>
          <w:caps/>
          <w:szCs w:val="24"/>
        </w:rPr>
        <w:fldChar w:fldCharType="separate"/>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五</w:t>
      </w:r>
      <w:r>
        <w:rPr>
          <w:rFonts w:hint="eastAsia" w:ascii="Times New Roman" w:hAnsi="Times New Roman"/>
          <w:szCs w:val="28"/>
          <w:highlight w:val="none"/>
          <w:lang w:eastAsia="zh-CN"/>
        </w:rPr>
        <w:t>）</w:t>
      </w:r>
      <w:r>
        <w:rPr>
          <w:rFonts w:hint="eastAsia" w:ascii="Times New Roman" w:hAnsi="Times New Roman"/>
          <w:szCs w:val="28"/>
          <w:highlight w:val="none"/>
          <w:lang w:val="en-US" w:eastAsia="zh-CN"/>
        </w:rPr>
        <w:t>2024年治理现场核查意见书</w:t>
      </w:r>
      <w:r>
        <w:tab/>
      </w:r>
      <w:r>
        <w:fldChar w:fldCharType="begin"/>
      </w:r>
      <w:r>
        <w:instrText xml:space="preserve"> PAGEREF _Toc29350 \h </w:instrText>
      </w:r>
      <w:r>
        <w:fldChar w:fldCharType="separate"/>
      </w:r>
      <w:r>
        <w:t>32</w:t>
      </w:r>
      <w:r>
        <w:fldChar w:fldCharType="end"/>
      </w:r>
      <w:r>
        <w:rPr>
          <w:rFonts w:eastAsia="仿宋_GB2312"/>
          <w:bCs/>
          <w:caps/>
          <w:szCs w:val="24"/>
        </w:rPr>
        <w:fldChar w:fldCharType="end"/>
      </w:r>
    </w:p>
    <w:p w14:paraId="0C287A85">
      <w:pPr>
        <w:keepNext w:val="0"/>
        <w:keepLines w:val="0"/>
        <w:pageBreakBefore w:val="0"/>
        <w:widowControl w:val="0"/>
        <w:shd w:val="clear"/>
        <w:kinsoku/>
        <w:wordWrap/>
        <w:overflowPunct/>
        <w:topLinePunct w:val="0"/>
        <w:autoSpaceDE/>
        <w:autoSpaceDN/>
        <w:bidi w:val="0"/>
        <w:spacing w:line="264" w:lineRule="auto"/>
        <w:ind w:left="6634" w:leftChars="14" w:hanging="6600" w:hangingChars="2750"/>
        <w:textAlignment w:val="auto"/>
        <w:rPr>
          <w:rFonts w:hint="eastAsia" w:eastAsia="仿宋_GB2312"/>
          <w:bCs/>
          <w:caps/>
          <w:szCs w:val="24"/>
          <w:lang w:eastAsia="zh-CN"/>
        </w:rPr>
      </w:pPr>
      <w:r>
        <w:rPr>
          <w:rFonts w:eastAsia="仿宋_GB2312"/>
          <w:bCs/>
          <w:caps/>
          <w:szCs w:val="24"/>
        </w:rPr>
        <w:fldChar w:fldCharType="end"/>
      </w:r>
    </w:p>
    <w:p w14:paraId="1B9B2E8D">
      <w:pPr>
        <w:pStyle w:val="100"/>
        <w:rPr>
          <w:rFonts w:hint="eastAsia" w:eastAsia="仿宋_GB2312"/>
          <w:bCs/>
          <w:caps/>
          <w:szCs w:val="24"/>
          <w:lang w:eastAsia="zh-CN"/>
        </w:rPr>
      </w:pPr>
    </w:p>
    <w:p w14:paraId="6CAE5660">
      <w:pPr>
        <w:keepNext w:val="0"/>
        <w:keepLines w:val="0"/>
        <w:pageBreakBefore w:val="0"/>
        <w:widowControl w:val="0"/>
        <w:kinsoku/>
        <w:wordWrap/>
        <w:overflowPunct/>
        <w:topLinePunct w:val="0"/>
        <w:autoSpaceDE/>
        <w:autoSpaceDN/>
        <w:bidi w:val="0"/>
        <w:spacing w:line="360" w:lineRule="auto"/>
        <w:ind w:left="7764" w:leftChars="14" w:hanging="7730" w:hangingChars="2750"/>
        <w:jc w:val="center"/>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附图目录</w:t>
      </w:r>
    </w:p>
    <w:p w14:paraId="07C8302E">
      <w:pPr>
        <w:keepNext w:val="0"/>
        <w:keepLines w:val="0"/>
        <w:pageBreakBefore w:val="0"/>
        <w:widowControl/>
        <w:kinsoku/>
        <w:wordWrap/>
        <w:overflowPunct/>
        <w:topLinePunct/>
        <w:autoSpaceDE/>
        <w:autoSpaceDN/>
        <w:bidi w:val="0"/>
        <w:adjustRightInd/>
        <w:snapToGrid/>
        <w:spacing w:line="360" w:lineRule="auto"/>
        <w:ind w:left="0" w:leftChars="0" w:firstLine="0" w:firstLineChars="0"/>
        <w:jc w:val="both"/>
        <w:textAlignment w:val="auto"/>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年度</w:t>
      </w:r>
      <w:r>
        <w:rPr>
          <w:rFonts w:ascii="Times New Roman" w:hAnsi="宋体"/>
          <w:sz w:val="24"/>
          <w:szCs w:val="24"/>
          <w:lang w:val="zh-CN"/>
        </w:rPr>
        <w:t>赤峰市伟宏矿业有限责任公司松山区木头沟乡金矿</w:t>
      </w:r>
      <w:r>
        <w:rPr>
          <w:rFonts w:hint="eastAsia" w:ascii="宋体" w:hAnsi="宋体"/>
          <w:sz w:val="24"/>
          <w:szCs w:val="24"/>
        </w:rPr>
        <w:t>矿山地质环境治理</w:t>
      </w:r>
      <w:r>
        <w:rPr>
          <w:rFonts w:hint="eastAsia" w:ascii="宋体" w:hAnsi="宋体"/>
          <w:sz w:val="24"/>
          <w:szCs w:val="24"/>
          <w:lang w:val="en-US" w:eastAsia="zh-CN"/>
        </w:rPr>
        <w:t>与土地复垦工作</w:t>
      </w:r>
      <w:r>
        <w:rPr>
          <w:rFonts w:hint="eastAsia" w:ascii="宋体" w:hAnsi="宋体"/>
          <w:sz w:val="24"/>
          <w:szCs w:val="24"/>
        </w:rPr>
        <w:t xml:space="preserve">部署图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比例尺 1:</w:t>
      </w:r>
      <w:r>
        <w:rPr>
          <w:rFonts w:hint="eastAsia" w:ascii="宋体" w:hAnsi="宋体"/>
          <w:sz w:val="24"/>
          <w:szCs w:val="24"/>
          <w:lang w:val="en-US" w:eastAsia="zh-CN"/>
        </w:rPr>
        <w:t>2</w:t>
      </w:r>
      <w:r>
        <w:rPr>
          <w:rFonts w:hint="eastAsia" w:ascii="宋体" w:hAnsi="宋体"/>
          <w:sz w:val="24"/>
          <w:szCs w:val="24"/>
        </w:rPr>
        <w:t>000</w:t>
      </w:r>
    </w:p>
    <w:p w14:paraId="54119123">
      <w:pPr>
        <w:keepNext w:val="0"/>
        <w:keepLines w:val="0"/>
        <w:pageBreakBefore w:val="0"/>
        <w:kinsoku/>
        <w:wordWrap/>
        <w:overflowPunct/>
        <w:autoSpaceDE/>
        <w:autoSpaceDN/>
        <w:bidi w:val="0"/>
        <w:spacing w:line="360" w:lineRule="auto"/>
        <w:ind w:left="0" w:leftChars="0" w:firstLine="0" w:firstLineChars="0"/>
        <w:textAlignment w:val="auto"/>
        <w:rPr>
          <w:rFonts w:eastAsia="仿宋_GB2312"/>
          <w:bCs/>
          <w:caps/>
          <w:szCs w:val="24"/>
        </w:rPr>
      </w:pPr>
    </w:p>
    <w:p w14:paraId="12E94C71">
      <w:pPr>
        <w:keepNext w:val="0"/>
        <w:keepLines w:val="0"/>
        <w:pageBreakBefore w:val="0"/>
        <w:kinsoku/>
        <w:wordWrap/>
        <w:overflowPunct/>
        <w:autoSpaceDE/>
        <w:autoSpaceDN/>
        <w:bidi w:val="0"/>
        <w:spacing w:line="360" w:lineRule="auto"/>
        <w:ind w:left="0" w:leftChars="0" w:firstLine="0" w:firstLineChars="0"/>
        <w:textAlignment w:val="auto"/>
        <w:rPr>
          <w:rFonts w:eastAsia="仿宋_GB2312"/>
          <w:bCs/>
          <w:caps/>
          <w:szCs w:val="24"/>
        </w:rPr>
        <w:sectPr>
          <w:headerReference r:id="rId12" w:type="default"/>
          <w:footerReference r:id="rId13" w:type="default"/>
          <w:pgSz w:w="11907" w:h="16840"/>
          <w:pgMar w:top="1440" w:right="1797" w:bottom="1440" w:left="1797" w:header="851" w:footer="992" w:gutter="0"/>
          <w:pgNumType w:start="1"/>
          <w:cols w:space="720" w:num="1"/>
          <w:docGrid w:linePitch="326" w:charSpace="0"/>
        </w:sectPr>
      </w:pPr>
    </w:p>
    <w:p w14:paraId="19B24D91">
      <w:pPr>
        <w:pStyle w:val="3"/>
        <w:numPr>
          <w:ilvl w:val="0"/>
          <w:numId w:val="0"/>
        </w:numPr>
        <w:jc w:val="both"/>
        <w:rPr>
          <w:rFonts w:hint="eastAsia"/>
        </w:rPr>
      </w:pPr>
      <w:bookmarkStart w:id="8" w:name="_Toc32039"/>
      <w:r>
        <w:rPr>
          <w:rFonts w:hint="eastAsia"/>
          <w:lang w:val="en-US" w:eastAsia="zh-CN"/>
        </w:rPr>
        <w:t>一、</w:t>
      </w:r>
      <w:r>
        <w:rPr>
          <w:rFonts w:hint="eastAsia"/>
        </w:rPr>
        <w:t>矿山基本情况</w:t>
      </w:r>
      <w:bookmarkEnd w:id="8"/>
    </w:p>
    <w:p w14:paraId="301F478A">
      <w:pPr>
        <w:pStyle w:val="4"/>
        <w:adjustRightInd/>
        <w:snapToGrid/>
        <w:spacing w:before="0"/>
        <w:ind w:firstLine="562" w:firstLineChars="200"/>
        <w:jc w:val="both"/>
        <w:rPr>
          <w:rFonts w:hint="default" w:ascii="Times New Roman" w:hAnsi="Times New Roman" w:eastAsia="宋体"/>
          <w:color w:val="auto"/>
          <w:sz w:val="28"/>
          <w:szCs w:val="28"/>
          <w:lang w:val="en-US" w:eastAsia="zh-CN"/>
        </w:rPr>
      </w:pPr>
      <w:bookmarkStart w:id="9" w:name="_Toc18255"/>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采矿权设置情况</w:t>
      </w:r>
      <w:bookmarkEnd w:id="9"/>
    </w:p>
    <w:p w14:paraId="10C17058">
      <w:pPr>
        <w:tabs>
          <w:tab w:val="left" w:pos="720"/>
        </w:tabs>
        <w:spacing w:line="360" w:lineRule="auto"/>
        <w:ind w:firstLine="480" w:firstLineChars="200"/>
        <w:contextualSpacing/>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cs="宋体"/>
          <w:sz w:val="24"/>
          <w:szCs w:val="24"/>
          <w:highlight w:val="none"/>
          <w:lang w:val="en-US" w:eastAsia="zh-CN"/>
        </w:rPr>
        <w:t>内蒙古自治区自然资源厅</w:t>
      </w:r>
      <w:r>
        <w:rPr>
          <w:rFonts w:hint="eastAsia" w:ascii="宋体" w:hAnsi="宋体" w:eastAsia="宋体" w:cs="宋体"/>
          <w:sz w:val="24"/>
          <w:szCs w:val="24"/>
          <w:highlight w:val="none"/>
        </w:rPr>
        <w:t>于20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2日</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为</w:t>
      </w:r>
      <w:r>
        <w:rPr>
          <w:rFonts w:ascii="Times New Roman" w:hAnsi="宋体"/>
          <w:sz w:val="24"/>
          <w:szCs w:val="24"/>
          <w:lang w:val="zh-CN"/>
        </w:rPr>
        <w:t>赤峰市伟宏矿业有限责任公司</w:t>
      </w:r>
      <w:r>
        <w:rPr>
          <w:rFonts w:hint="eastAsia" w:hAnsi="宋体"/>
          <w:sz w:val="24"/>
          <w:szCs w:val="24"/>
          <w:lang w:val="zh-CN"/>
        </w:rPr>
        <w:t>（</w:t>
      </w:r>
      <w:r>
        <w:rPr>
          <w:rFonts w:hint="eastAsia" w:hAnsi="宋体"/>
          <w:sz w:val="24"/>
          <w:szCs w:val="24"/>
          <w:lang w:val="en-US" w:eastAsia="zh-CN"/>
        </w:rPr>
        <w:t>延续采矿证</w:t>
      </w:r>
      <w:r>
        <w:rPr>
          <w:rFonts w:hint="eastAsia" w:hAnsi="宋体"/>
          <w:sz w:val="24"/>
          <w:szCs w:val="24"/>
          <w:lang w:val="zh-CN"/>
        </w:rPr>
        <w:t>）</w:t>
      </w:r>
      <w:r>
        <w:rPr>
          <w:rFonts w:hint="eastAsia" w:ascii="宋体" w:hAnsi="宋体"/>
          <w:sz w:val="24"/>
          <w:szCs w:val="24"/>
          <w:lang w:val="en-US" w:eastAsia="zh-CN"/>
        </w:rPr>
        <w:t>颁发采矿许可证</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矿山名称：</w:t>
      </w:r>
      <w:r>
        <w:rPr>
          <w:rFonts w:ascii="Times New Roman" w:hAnsi="宋体"/>
          <w:szCs w:val="21"/>
          <w:lang w:val="zh-CN"/>
        </w:rPr>
        <w:t>赤峰市伟宏矿业有限责任公司松山区木头沟乡金矿</w:t>
      </w:r>
      <w:r>
        <w:rPr>
          <w:rFonts w:hint="eastAsia" w:ascii="宋体" w:hAnsi="宋体"/>
          <w:sz w:val="24"/>
          <w:lang w:val="zh-CN"/>
        </w:rPr>
        <w:t>，</w:t>
      </w:r>
      <w:r>
        <w:rPr>
          <w:rFonts w:hint="eastAsia" w:ascii="宋体" w:hAnsi="宋体" w:cs="宋体"/>
          <w:sz w:val="24"/>
          <w:szCs w:val="24"/>
          <w:highlight w:val="none"/>
          <w:lang w:val="en-US" w:eastAsia="zh-CN"/>
        </w:rPr>
        <w:t>采矿许可证号</w:t>
      </w:r>
      <w:r>
        <w:rPr>
          <w:rFonts w:hint="eastAsia" w:ascii="宋体" w:hAnsi="宋体" w:eastAsia="宋体" w:cs="宋体"/>
          <w:sz w:val="24"/>
          <w:szCs w:val="24"/>
          <w:highlight w:val="none"/>
        </w:rPr>
        <w:t>：</w:t>
      </w:r>
      <w:r>
        <w:rPr>
          <w:rFonts w:ascii="Times New Roman" w:hAnsi="Times New Roman"/>
          <w:szCs w:val="21"/>
          <w:lang w:val="zh-CN"/>
        </w:rPr>
        <w:t>C1500002009034120008386</w:t>
      </w:r>
      <w:r>
        <w:rPr>
          <w:rFonts w:hint="eastAsia" w:ascii="宋体" w:hAnsi="宋体"/>
          <w:sz w:val="24"/>
          <w:lang w:val="zh-CN"/>
        </w:rPr>
        <w:t>；</w:t>
      </w:r>
      <w:r>
        <w:rPr>
          <w:rFonts w:hint="eastAsia" w:ascii="宋体" w:hAnsi="宋体" w:eastAsia="宋体" w:cs="宋体"/>
          <w:sz w:val="24"/>
          <w:szCs w:val="24"/>
          <w:highlight w:val="none"/>
        </w:rPr>
        <w:t>有效期限： 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 xml:space="preserve"> 年 </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 xml:space="preserve"> 月</w:t>
      </w:r>
      <w:r>
        <w:rPr>
          <w:rFonts w:hint="eastAsia" w:ascii="宋体" w:hAnsi="宋体" w:cs="宋体"/>
          <w:sz w:val="24"/>
          <w:szCs w:val="24"/>
          <w:highlight w:val="none"/>
          <w:lang w:val="en-US" w:eastAsia="zh-CN"/>
        </w:rPr>
        <w:t>2日</w:t>
      </w:r>
      <w:r>
        <w:rPr>
          <w:rFonts w:hint="eastAsia" w:ascii="宋体" w:hAnsi="宋体" w:eastAsia="宋体" w:cs="宋体"/>
          <w:sz w:val="24"/>
          <w:szCs w:val="24"/>
          <w:highlight w:val="none"/>
        </w:rPr>
        <w:t>至 20</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 xml:space="preserve">年 </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 xml:space="preserve"> 月</w:t>
      </w:r>
      <w:r>
        <w:rPr>
          <w:rFonts w:hint="eastAsia" w:ascii="宋体" w:hAnsi="宋体" w:cs="宋体"/>
          <w:sz w:val="24"/>
          <w:szCs w:val="24"/>
          <w:highlight w:val="none"/>
          <w:lang w:val="en-US" w:eastAsia="zh-CN"/>
        </w:rPr>
        <w:t>1日</w:t>
      </w:r>
      <w:r>
        <w:rPr>
          <w:rFonts w:hint="eastAsia" w:ascii="宋体" w:hAnsi="宋体" w:eastAsia="宋体" w:cs="宋体"/>
          <w:sz w:val="24"/>
          <w:szCs w:val="24"/>
          <w:highlight w:val="none"/>
        </w:rPr>
        <w:t>，开采矿种：</w:t>
      </w:r>
      <w:r>
        <w:rPr>
          <w:rFonts w:hint="eastAsia" w:ascii="宋体" w:hAnsi="宋体"/>
          <w:szCs w:val="21"/>
          <w:highlight w:val="none"/>
          <w:lang w:val="en-US" w:eastAsia="zh-CN"/>
        </w:rPr>
        <w:t>金矿</w:t>
      </w:r>
      <w:r>
        <w:rPr>
          <w:rFonts w:hint="eastAsia" w:ascii="宋体" w:hAnsi="宋体" w:eastAsia="宋体" w:cs="宋体"/>
          <w:sz w:val="24"/>
          <w:szCs w:val="24"/>
          <w:highlight w:val="none"/>
        </w:rPr>
        <w:t>；矿区</w:t>
      </w:r>
      <w:r>
        <w:rPr>
          <w:rFonts w:hint="eastAsia" w:ascii="宋体" w:hAnsi="宋体" w:cs="宋体"/>
          <w:sz w:val="24"/>
          <w:szCs w:val="24"/>
          <w:highlight w:val="none"/>
          <w:lang w:val="en-US" w:eastAsia="zh-CN"/>
        </w:rPr>
        <w:t>范围</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由4个拐点坐标组成，面积为</w:t>
      </w:r>
      <w:r>
        <w:rPr>
          <w:rFonts w:ascii="Times New Roman" w:hAnsi="Times New Roman"/>
          <w:szCs w:val="21"/>
          <w:lang w:val="zh-CN"/>
        </w:rPr>
        <w:t>0.2819km</w:t>
      </w:r>
      <w:r>
        <w:rPr>
          <w:rFonts w:ascii="Times New Roman" w:hAnsi="Times New Roman"/>
          <w:szCs w:val="21"/>
          <w:vertAlign w:val="superscript"/>
          <w:lang w:val="zh-CN"/>
        </w:rPr>
        <w:t>2</w:t>
      </w:r>
      <w:r>
        <w:rPr>
          <w:rFonts w:hint="eastAsia" w:ascii="宋体" w:hAnsi="宋体" w:cs="宋体"/>
          <w:sz w:val="24"/>
          <w:szCs w:val="24"/>
          <w:highlight w:val="none"/>
          <w:vertAlign w:val="baseline"/>
          <w:lang w:eastAsia="zh-CN"/>
        </w:rPr>
        <w:t>（</w:t>
      </w:r>
      <w:r>
        <w:rPr>
          <w:rFonts w:hint="eastAsia" w:ascii="宋体" w:hAnsi="宋体" w:cs="宋体"/>
          <w:sz w:val="24"/>
          <w:szCs w:val="24"/>
          <w:highlight w:val="none"/>
          <w:vertAlign w:val="baseline"/>
          <w:lang w:val="en-US" w:eastAsia="zh-CN"/>
        </w:rPr>
        <w:t>见表1-1</w:t>
      </w:r>
      <w:r>
        <w:rPr>
          <w:rFonts w:hint="eastAsia" w:ascii="宋体" w:hAnsi="宋体" w:cs="宋体"/>
          <w:sz w:val="24"/>
          <w:szCs w:val="24"/>
          <w:highlight w:val="none"/>
          <w:vertAlign w:val="baseline"/>
          <w:lang w:eastAsia="zh-CN"/>
        </w:rPr>
        <w:t>）</w:t>
      </w:r>
      <w:r>
        <w:rPr>
          <w:rFonts w:hint="eastAsia" w:ascii="宋体" w:hAnsi="宋体" w:eastAsia="宋体" w:cs="宋体"/>
          <w:sz w:val="24"/>
          <w:szCs w:val="24"/>
          <w:highlight w:val="none"/>
        </w:rPr>
        <w:t>；开采深度：</w:t>
      </w:r>
      <w:r>
        <w:rPr>
          <w:rFonts w:hint="eastAsia" w:ascii="宋体" w:hAnsi="宋体" w:cs="宋体"/>
          <w:sz w:val="24"/>
          <w:szCs w:val="24"/>
          <w:highlight w:val="none"/>
          <w:lang w:val="en-US" w:eastAsia="zh-CN"/>
        </w:rPr>
        <w:t>由</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1000</w:t>
      </w:r>
      <w:r>
        <w:rPr>
          <w:rFonts w:hint="eastAsia" w:ascii="宋体" w:hAnsi="宋体" w:eastAsia="宋体" w:cs="宋体"/>
          <w:sz w:val="24"/>
          <w:szCs w:val="24"/>
          <w:highlight w:val="none"/>
        </w:rPr>
        <w:t xml:space="preserve"> m至 </w:t>
      </w:r>
      <w:r>
        <w:rPr>
          <w:rFonts w:hint="eastAsia" w:ascii="宋体" w:hAnsi="宋体" w:cs="宋体"/>
          <w:sz w:val="24"/>
          <w:szCs w:val="24"/>
          <w:highlight w:val="none"/>
          <w:lang w:val="en-US" w:eastAsia="zh-CN"/>
        </w:rPr>
        <w:t>700</w:t>
      </w:r>
      <w:r>
        <w:rPr>
          <w:rFonts w:hint="eastAsia" w:ascii="宋体" w:hAnsi="宋体" w:eastAsia="宋体" w:cs="宋体"/>
          <w:sz w:val="24"/>
          <w:szCs w:val="24"/>
          <w:highlight w:val="none"/>
        </w:rPr>
        <w:t xml:space="preserve"> m标高；开采方式：</w:t>
      </w:r>
      <w:r>
        <w:rPr>
          <w:rFonts w:hint="eastAsia" w:ascii="宋体" w:hAnsi="宋体" w:cs="宋体"/>
          <w:sz w:val="24"/>
          <w:szCs w:val="24"/>
          <w:highlight w:val="none"/>
          <w:lang w:val="en-US" w:eastAsia="zh-CN"/>
        </w:rPr>
        <w:t>地下开采</w:t>
      </w:r>
      <w:r>
        <w:rPr>
          <w:rFonts w:hint="eastAsia" w:ascii="宋体" w:hAnsi="宋体" w:eastAsia="宋体" w:cs="宋体"/>
          <w:sz w:val="24"/>
          <w:szCs w:val="24"/>
          <w:highlight w:val="none"/>
        </w:rPr>
        <w:t>；生产规模：</w:t>
      </w:r>
      <w:r>
        <w:rPr>
          <w:rFonts w:hint="eastAsia" w:ascii="宋体" w:hAnsi="宋体" w:cs="宋体"/>
          <w:sz w:val="24"/>
          <w:szCs w:val="24"/>
          <w:highlight w:val="none"/>
          <w:lang w:val="en-US" w:eastAsia="zh-CN"/>
        </w:rPr>
        <w:t>4.5万吨/年</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矿山现状：停产状态；保有资源储量：矿石量</w:t>
      </w:r>
      <w:r>
        <w:rPr>
          <w:rFonts w:hint="eastAsia" w:asciiTheme="minorEastAsia" w:hAnsiTheme="minorEastAsia" w:eastAsiaTheme="minorEastAsia"/>
          <w:color w:val="000000" w:themeColor="text1"/>
          <w:sz w:val="24"/>
        </w:rPr>
        <w:t>442960.70</w:t>
      </w:r>
      <w:r>
        <w:rPr>
          <w:rFonts w:hint="eastAsia" w:asciiTheme="minorEastAsia" w:hAnsiTheme="minorEastAsia" w:eastAsiaTheme="minorEastAsia"/>
          <w:color w:val="000000" w:themeColor="text1"/>
          <w:sz w:val="24"/>
          <w:lang w:val="en-US" w:eastAsia="zh-CN"/>
        </w:rPr>
        <w:t>吨</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剩余服务年限：8.75年。</w:t>
      </w:r>
    </w:p>
    <w:p w14:paraId="64C9855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eastAsia="宋体" w:cs="Times New Roman"/>
          <w:b/>
          <w:bCs/>
          <w:sz w:val="24"/>
          <w:szCs w:val="24"/>
        </w:rPr>
      </w:pPr>
      <w:r>
        <w:rPr>
          <w:rFonts w:hint="eastAsia" w:ascii="宋体" w:hAnsi="宋体" w:eastAsia="宋体" w:cs="宋体"/>
          <w:b/>
          <w:bCs/>
          <w:color w:val="000000"/>
          <w:kern w:val="0"/>
          <w:sz w:val="24"/>
          <w:szCs w:val="24"/>
          <w:lang w:val="en-US" w:eastAsia="zh-CN" w:bidi="ar"/>
        </w:rPr>
        <w:t xml:space="preserve">表1-1    </w:t>
      </w:r>
      <w:r>
        <w:rPr>
          <w:rFonts w:hint="eastAsia" w:ascii="宋体" w:hAnsi="宋体" w:eastAsia="宋体" w:cs="Times New Roman"/>
          <w:b/>
          <w:bCs/>
          <w:sz w:val="24"/>
          <w:szCs w:val="24"/>
        </w:rPr>
        <w:t>采矿许可证</w:t>
      </w:r>
      <w:r>
        <w:rPr>
          <w:rFonts w:ascii="宋体" w:hAnsi="宋体" w:eastAsia="宋体" w:cs="Times New Roman"/>
          <w:b/>
          <w:bCs/>
          <w:sz w:val="24"/>
          <w:szCs w:val="24"/>
        </w:rPr>
        <w:t>范围</w:t>
      </w:r>
      <w:r>
        <w:rPr>
          <w:rFonts w:hint="eastAsia" w:ascii="宋体" w:hAnsi="宋体" w:eastAsia="宋体" w:cs="Times New Roman"/>
          <w:b/>
          <w:bCs/>
          <w:sz w:val="24"/>
          <w:szCs w:val="24"/>
        </w:rPr>
        <w:t>各</w:t>
      </w:r>
      <w:r>
        <w:rPr>
          <w:rFonts w:ascii="宋体" w:hAnsi="宋体" w:eastAsia="宋体" w:cs="Times New Roman"/>
          <w:b/>
          <w:bCs/>
          <w:sz w:val="24"/>
          <w:szCs w:val="24"/>
        </w:rPr>
        <w:t>拐点坐标一览表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2600"/>
        <w:gridCol w:w="2673"/>
      </w:tblGrid>
      <w:tr w14:paraId="38CF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vMerge w:val="restart"/>
            <w:noWrap/>
            <w:vAlign w:val="center"/>
          </w:tcPr>
          <w:p w14:paraId="4FD310A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拐点编号</w:t>
            </w:r>
          </w:p>
        </w:tc>
        <w:tc>
          <w:tcPr>
            <w:tcW w:w="5273" w:type="dxa"/>
            <w:gridSpan w:val="2"/>
            <w:noWrap/>
            <w:vAlign w:val="center"/>
          </w:tcPr>
          <w:p w14:paraId="26B21DE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2000国家大地坐标系</w:t>
            </w:r>
          </w:p>
        </w:tc>
      </w:tr>
      <w:tr w14:paraId="2A11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vMerge w:val="continue"/>
            <w:noWrap/>
            <w:vAlign w:val="center"/>
          </w:tcPr>
          <w:p w14:paraId="20C8B50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p>
        </w:tc>
        <w:tc>
          <w:tcPr>
            <w:tcW w:w="2600" w:type="dxa"/>
            <w:noWrap/>
            <w:vAlign w:val="center"/>
          </w:tcPr>
          <w:p w14:paraId="464D196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X</w:t>
            </w:r>
          </w:p>
        </w:tc>
        <w:tc>
          <w:tcPr>
            <w:tcW w:w="2673" w:type="dxa"/>
            <w:noWrap/>
            <w:vAlign w:val="center"/>
          </w:tcPr>
          <w:p w14:paraId="40E49A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Y</w:t>
            </w:r>
          </w:p>
        </w:tc>
      </w:tr>
      <w:tr w14:paraId="683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239BD9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1</w:t>
            </w:r>
          </w:p>
        </w:tc>
        <w:tc>
          <w:tcPr>
            <w:tcW w:w="2600" w:type="dxa"/>
            <w:noWrap/>
            <w:vAlign w:val="center"/>
          </w:tcPr>
          <w:p w14:paraId="600D99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4702071.04</w:t>
            </w:r>
          </w:p>
        </w:tc>
        <w:tc>
          <w:tcPr>
            <w:tcW w:w="2673" w:type="dxa"/>
            <w:noWrap/>
            <w:vAlign w:val="center"/>
          </w:tcPr>
          <w:p w14:paraId="5C7B07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40413057.15</w:t>
            </w:r>
          </w:p>
        </w:tc>
      </w:tr>
      <w:tr w14:paraId="069F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3AD67F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2</w:t>
            </w:r>
          </w:p>
        </w:tc>
        <w:tc>
          <w:tcPr>
            <w:tcW w:w="2600" w:type="dxa"/>
            <w:noWrap/>
            <w:vAlign w:val="center"/>
          </w:tcPr>
          <w:p w14:paraId="5CC6AC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4701471.55</w:t>
            </w:r>
          </w:p>
        </w:tc>
        <w:tc>
          <w:tcPr>
            <w:tcW w:w="2673" w:type="dxa"/>
            <w:noWrap/>
            <w:vAlign w:val="center"/>
          </w:tcPr>
          <w:p w14:paraId="3BAE09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40413035.95</w:t>
            </w:r>
          </w:p>
        </w:tc>
      </w:tr>
      <w:tr w14:paraId="0837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3F6C5E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3</w:t>
            </w:r>
          </w:p>
        </w:tc>
        <w:tc>
          <w:tcPr>
            <w:tcW w:w="2600" w:type="dxa"/>
            <w:noWrap/>
            <w:vAlign w:val="center"/>
          </w:tcPr>
          <w:p w14:paraId="1D2766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4701454.94</w:t>
            </w:r>
          </w:p>
        </w:tc>
        <w:tc>
          <w:tcPr>
            <w:tcW w:w="2673" w:type="dxa"/>
            <w:noWrap/>
            <w:vAlign w:val="center"/>
          </w:tcPr>
          <w:p w14:paraId="461C7B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40413505.56</w:t>
            </w:r>
          </w:p>
        </w:tc>
      </w:tr>
      <w:tr w14:paraId="2D71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06" w:type="dxa"/>
            <w:noWrap/>
            <w:vAlign w:val="center"/>
          </w:tcPr>
          <w:p w14:paraId="255CEB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w:t>
            </w:r>
          </w:p>
        </w:tc>
        <w:tc>
          <w:tcPr>
            <w:tcW w:w="2600" w:type="dxa"/>
            <w:noWrap/>
            <w:vAlign w:val="center"/>
          </w:tcPr>
          <w:p w14:paraId="415407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4702054.44</w:t>
            </w:r>
          </w:p>
        </w:tc>
        <w:tc>
          <w:tcPr>
            <w:tcW w:w="2673" w:type="dxa"/>
            <w:noWrap/>
            <w:vAlign w:val="center"/>
          </w:tcPr>
          <w:p w14:paraId="3DEC35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000000"/>
                <w:kern w:val="0"/>
                <w:szCs w:val="21"/>
              </w:rPr>
              <w:t>40413526.75</w:t>
            </w:r>
          </w:p>
        </w:tc>
      </w:tr>
      <w:tr w14:paraId="08CB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79" w:type="dxa"/>
            <w:gridSpan w:val="3"/>
            <w:noWrap/>
            <w:vAlign w:val="center"/>
          </w:tcPr>
          <w:p w14:paraId="28BD610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olor w:val="auto"/>
                <w:szCs w:val="21"/>
                <w:highlight w:val="none"/>
              </w:rPr>
            </w:pPr>
            <w:r>
              <w:rPr>
                <w:rFonts w:ascii="宋体" w:hAnsi="宋体"/>
                <w:color w:val="auto"/>
                <w:szCs w:val="21"/>
                <w:highlight w:val="none"/>
              </w:rPr>
              <w:t>开采标高</w:t>
            </w:r>
            <w:r>
              <w:rPr>
                <w:rFonts w:hint="eastAsia" w:ascii="宋体" w:hAnsi="宋体"/>
                <w:color w:val="auto"/>
                <w:szCs w:val="21"/>
                <w:highlight w:val="none"/>
                <w:lang w:val="en-US" w:eastAsia="zh-CN"/>
              </w:rPr>
              <w:t>1000</w:t>
            </w:r>
            <w:r>
              <w:rPr>
                <w:rFonts w:ascii="宋体" w:hAnsi="宋体"/>
                <w:color w:val="auto"/>
                <w:szCs w:val="21"/>
                <w:highlight w:val="none"/>
              </w:rPr>
              <w:t>—</w:t>
            </w:r>
            <w:r>
              <w:rPr>
                <w:rFonts w:hint="eastAsia" w:ascii="宋体" w:hAnsi="宋体"/>
                <w:color w:val="auto"/>
                <w:szCs w:val="21"/>
                <w:highlight w:val="none"/>
                <w:lang w:val="en-US" w:eastAsia="zh-CN"/>
              </w:rPr>
              <w:t>700</w:t>
            </w:r>
            <w:r>
              <w:rPr>
                <w:rFonts w:ascii="宋体" w:hAnsi="宋体"/>
                <w:color w:val="auto"/>
                <w:szCs w:val="21"/>
                <w:highlight w:val="none"/>
              </w:rPr>
              <w:t>m，矿区面积</w:t>
            </w:r>
            <w:r>
              <w:rPr>
                <w:rFonts w:hint="eastAsia" w:ascii="宋体" w:hAnsi="宋体" w:cs="宋体"/>
                <w:sz w:val="24"/>
                <w:szCs w:val="24"/>
                <w:highlight w:val="none"/>
                <w:lang w:val="en-US" w:eastAsia="zh-CN"/>
              </w:rPr>
              <w:t>0.2819</w:t>
            </w:r>
            <w:r>
              <w:rPr>
                <w:rFonts w:ascii="宋体" w:hAnsi="宋体"/>
                <w:color w:val="auto"/>
                <w:szCs w:val="21"/>
                <w:highlight w:val="none"/>
              </w:rPr>
              <w:t>km</w:t>
            </w:r>
            <w:r>
              <w:rPr>
                <w:rFonts w:ascii="宋体" w:hAnsi="宋体"/>
                <w:color w:val="auto"/>
                <w:szCs w:val="21"/>
                <w:highlight w:val="none"/>
                <w:vertAlign w:val="superscript"/>
              </w:rPr>
              <w:t>2</w:t>
            </w:r>
            <w:r>
              <w:rPr>
                <w:rFonts w:ascii="宋体" w:hAnsi="宋体"/>
                <w:color w:val="auto"/>
                <w:szCs w:val="21"/>
                <w:highlight w:val="none"/>
              </w:rPr>
              <w:t>。</w:t>
            </w:r>
          </w:p>
        </w:tc>
      </w:tr>
    </w:tbl>
    <w:p w14:paraId="235DBC3B">
      <w:pPr>
        <w:pStyle w:val="4"/>
        <w:keepNext/>
        <w:keepLines/>
        <w:pageBreakBefore w:val="0"/>
        <w:widowControl w:val="0"/>
        <w:kinsoku/>
        <w:wordWrap/>
        <w:overflowPunct/>
        <w:topLinePunct w:val="0"/>
        <w:autoSpaceDE/>
        <w:autoSpaceDN/>
        <w:bidi w:val="0"/>
        <w:adjustRightInd/>
        <w:snapToGrid/>
        <w:spacing w:before="327" w:beforeLines="100"/>
        <w:ind w:firstLine="562" w:firstLineChars="200"/>
        <w:jc w:val="both"/>
        <w:textAlignment w:val="auto"/>
        <w:rPr>
          <w:rFonts w:hint="default" w:ascii="Times New Roman" w:hAnsi="Times New Roman" w:eastAsia="宋体"/>
          <w:color w:val="auto"/>
          <w:sz w:val="28"/>
          <w:szCs w:val="28"/>
          <w:lang w:val="en-US" w:eastAsia="zh-CN"/>
        </w:rPr>
      </w:pPr>
      <w:bookmarkStart w:id="10" w:name="_Toc28013"/>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《治理方案》的适用情况</w:t>
      </w:r>
      <w:bookmarkEnd w:id="10"/>
    </w:p>
    <w:p w14:paraId="3E80AE80">
      <w:pPr>
        <w:pStyle w:val="192"/>
        <w:spacing w:line="360" w:lineRule="auto"/>
        <w:ind w:firstLine="480"/>
        <w:jc w:val="left"/>
        <w:rPr>
          <w:rFonts w:asciiTheme="minorEastAsia" w:hAnsiTheme="minorEastAsia" w:eastAsiaTheme="minorEastAsia"/>
          <w:color w:val="000000" w:themeColor="text1"/>
          <w:sz w:val="24"/>
        </w:rPr>
      </w:pPr>
      <w:bookmarkStart w:id="11" w:name="OLE_LINK1"/>
      <w:r>
        <w:rPr>
          <w:rFonts w:asciiTheme="minorEastAsia" w:hAnsiTheme="minorEastAsia" w:eastAsiaTheme="minorEastAsia"/>
          <w:color w:val="000000" w:themeColor="text1"/>
          <w:sz w:val="24"/>
        </w:rPr>
        <w:t>根据201</w:t>
      </w:r>
      <w:r>
        <w:rPr>
          <w:rFonts w:hint="eastAsia" w:asciiTheme="minorEastAsia" w:hAnsiTheme="minorEastAsia" w:eastAsiaTheme="minorEastAsia"/>
          <w:color w:val="000000" w:themeColor="text1"/>
          <w:sz w:val="24"/>
        </w:rPr>
        <w:t>3</w:t>
      </w:r>
      <w:r>
        <w:rPr>
          <w:rFonts w:asciiTheme="minorEastAsia" w:hAnsiTheme="minorEastAsia" w:eastAsiaTheme="minorEastAsia"/>
          <w:color w:val="000000" w:themeColor="text1"/>
          <w:sz w:val="24"/>
        </w:rPr>
        <w:t>年</w:t>
      </w:r>
      <w:r>
        <w:rPr>
          <w:rFonts w:hint="eastAsia" w:asciiTheme="minorEastAsia" w:hAnsiTheme="minorEastAsia" w:eastAsiaTheme="minorEastAsia"/>
          <w:color w:val="000000" w:themeColor="text1"/>
          <w:sz w:val="24"/>
        </w:rPr>
        <w:t>5</w:t>
      </w:r>
      <w:r>
        <w:rPr>
          <w:rFonts w:asciiTheme="minorEastAsia" w:hAnsiTheme="minorEastAsia" w:eastAsiaTheme="minorEastAsia"/>
          <w:color w:val="000000" w:themeColor="text1"/>
          <w:sz w:val="24"/>
        </w:rPr>
        <w:t>月由</w:t>
      </w:r>
      <w:r>
        <w:rPr>
          <w:rFonts w:hint="eastAsia" w:asciiTheme="minorEastAsia" w:hAnsiTheme="minorEastAsia" w:eastAsiaTheme="minorEastAsia"/>
          <w:color w:val="000000" w:themeColor="text1"/>
          <w:sz w:val="24"/>
        </w:rPr>
        <w:t>内蒙古矿业开发有限责任公司编制的《赤峰市伟宏矿业有限责任公司松山区木头沟乡金矿矿产资源开发利用方案》</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矿区内共查明3条矿体，编号分别为1、1-1和2号矿体，设计生产规模4.5</w:t>
      </w:r>
      <w:r>
        <w:rPr>
          <w:rFonts w:asciiTheme="minorEastAsia" w:hAnsiTheme="minorEastAsia" w:eastAsiaTheme="minorEastAsia"/>
          <w:color w:val="000000" w:themeColor="text1"/>
          <w:sz w:val="24"/>
        </w:rPr>
        <w:t>×10</w:t>
      </w:r>
      <w:r>
        <w:rPr>
          <w:rFonts w:asciiTheme="minorEastAsia" w:hAnsiTheme="minorEastAsia" w:eastAsiaTheme="minorEastAsia"/>
          <w:color w:val="000000" w:themeColor="text1"/>
          <w:sz w:val="24"/>
          <w:vertAlign w:val="superscript"/>
        </w:rPr>
        <w:t>4</w:t>
      </w:r>
      <w:r>
        <w:rPr>
          <w:rFonts w:asciiTheme="minorEastAsia" w:hAnsiTheme="minorEastAsia" w:eastAsiaTheme="minorEastAsia"/>
          <w:color w:val="000000" w:themeColor="text1"/>
          <w:sz w:val="24"/>
        </w:rPr>
        <w:t>t/a</w:t>
      </w:r>
      <w:r>
        <w:rPr>
          <w:rFonts w:hint="eastAsia" w:asciiTheme="minorEastAsia" w:hAnsiTheme="minorEastAsia" w:eastAsiaTheme="minorEastAsia"/>
          <w:color w:val="000000" w:themeColor="text1"/>
          <w:sz w:val="24"/>
        </w:rPr>
        <w:t>，</w:t>
      </w:r>
      <w:r>
        <w:rPr>
          <w:rFonts w:asciiTheme="minorEastAsia" w:hAnsiTheme="minorEastAsia" w:eastAsiaTheme="minorEastAsia"/>
          <w:color w:val="000000" w:themeColor="text1"/>
          <w:sz w:val="24"/>
        </w:rPr>
        <w:t>矿山设计服务年限为</w:t>
      </w:r>
      <w:r>
        <w:rPr>
          <w:rFonts w:hint="eastAsia" w:asciiTheme="minorEastAsia" w:hAnsiTheme="minorEastAsia" w:eastAsiaTheme="minorEastAsia"/>
          <w:color w:val="000000" w:themeColor="text1"/>
          <w:sz w:val="24"/>
        </w:rPr>
        <w:t>9.25</w:t>
      </w:r>
      <w:r>
        <w:rPr>
          <w:rFonts w:asciiTheme="minorEastAsia" w:hAnsiTheme="minorEastAsia" w:eastAsiaTheme="minorEastAsia"/>
          <w:color w:val="000000" w:themeColor="text1"/>
          <w:sz w:val="24"/>
        </w:rPr>
        <w:t>年，</w:t>
      </w:r>
      <w:r>
        <w:rPr>
          <w:rFonts w:hint="eastAsia" w:asciiTheme="minorEastAsia" w:hAnsiTheme="minorEastAsia" w:eastAsiaTheme="minorEastAsia"/>
          <w:color w:val="000000" w:themeColor="text1"/>
          <w:sz w:val="24"/>
        </w:rPr>
        <w:t>因矿山2014年1月1日至2020年7月20处于停产状态，</w:t>
      </w:r>
      <w:r>
        <w:rPr>
          <w:rFonts w:asciiTheme="minorEastAsia" w:hAnsiTheme="minorEastAsia" w:eastAsiaTheme="minorEastAsia"/>
          <w:color w:val="000000" w:themeColor="text1"/>
          <w:sz w:val="24"/>
        </w:rPr>
        <w:t>在矿山生产规模、资源储量不变的情况下，确定矿山</w:t>
      </w:r>
      <w:r>
        <w:rPr>
          <w:rFonts w:hint="eastAsia" w:asciiTheme="minorEastAsia" w:hAnsiTheme="minorEastAsia" w:eastAsiaTheme="minorEastAsia"/>
          <w:color w:val="000000" w:themeColor="text1"/>
          <w:sz w:val="24"/>
        </w:rPr>
        <w:t>剩余服务年限</w:t>
      </w:r>
      <w:r>
        <w:rPr>
          <w:rFonts w:asciiTheme="minorEastAsia" w:hAnsiTheme="minorEastAsia" w:eastAsiaTheme="minorEastAsia"/>
          <w:color w:val="000000" w:themeColor="text1"/>
          <w:sz w:val="24"/>
        </w:rPr>
        <w:t>年限为</w:t>
      </w:r>
      <w:r>
        <w:rPr>
          <w:rFonts w:hint="eastAsia" w:asciiTheme="minorEastAsia" w:hAnsiTheme="minorEastAsia" w:eastAsiaTheme="minorEastAsia"/>
          <w:color w:val="000000" w:themeColor="text1"/>
          <w:sz w:val="24"/>
        </w:rPr>
        <w:t>8.75</w:t>
      </w:r>
      <w:r>
        <w:rPr>
          <w:rFonts w:asciiTheme="minorEastAsia" w:hAnsiTheme="minorEastAsia" w:eastAsiaTheme="minorEastAsia"/>
          <w:color w:val="000000" w:themeColor="text1"/>
          <w:sz w:val="24"/>
        </w:rPr>
        <w:t>年。</w:t>
      </w:r>
      <w:r>
        <w:rPr>
          <w:rFonts w:hint="eastAsia" w:asciiTheme="minorEastAsia" w:hAnsiTheme="minorEastAsia" w:eastAsiaTheme="minorEastAsia"/>
          <w:color w:val="000000" w:themeColor="text1"/>
          <w:sz w:val="24"/>
        </w:rPr>
        <w:t>考虑矿山在服务年限期满后，管护还需要1.25年，确定本《矿山地质环境保护与土地复垦方案》规划年限为10年。</w:t>
      </w:r>
      <w:r>
        <w:rPr>
          <w:rFonts w:asciiTheme="minorEastAsia" w:hAnsiTheme="minorEastAsia" w:eastAsiaTheme="minorEastAsia"/>
          <w:color w:val="000000" w:themeColor="text1"/>
          <w:sz w:val="24"/>
        </w:rPr>
        <w:t>考虑到随着生产进展变化会导致矿山地质环境破坏情况变化等不确定因素，矿山应每五年对方案修编一次。本方案适用年限为5年，即202</w:t>
      </w:r>
      <w:r>
        <w:rPr>
          <w:rFonts w:hint="eastAsia" w:asciiTheme="minorEastAsia" w:hAnsiTheme="minorEastAsia" w:eastAsiaTheme="minorEastAsia"/>
          <w:color w:val="000000" w:themeColor="text1"/>
          <w:sz w:val="24"/>
        </w:rPr>
        <w:t>2</w:t>
      </w:r>
      <w:r>
        <w:rPr>
          <w:rFonts w:asciiTheme="minorEastAsia" w:hAnsiTheme="minorEastAsia" w:eastAsiaTheme="minorEastAsia"/>
          <w:color w:val="000000" w:themeColor="text1"/>
          <w:sz w:val="24"/>
        </w:rPr>
        <w:t>年</w:t>
      </w:r>
      <w:r>
        <w:rPr>
          <w:rFonts w:hint="eastAsia" w:asciiTheme="minorEastAsia" w:hAnsiTheme="minorEastAsia" w:eastAsiaTheme="minorEastAsia"/>
          <w:color w:val="000000" w:themeColor="text1"/>
          <w:sz w:val="24"/>
        </w:rPr>
        <w:t>1</w:t>
      </w:r>
      <w:r>
        <w:rPr>
          <w:rFonts w:asciiTheme="minorEastAsia" w:hAnsiTheme="minorEastAsia" w:eastAsiaTheme="minorEastAsia"/>
          <w:color w:val="000000" w:themeColor="text1"/>
          <w:sz w:val="24"/>
        </w:rPr>
        <w:t>月</w:t>
      </w:r>
      <w:r>
        <w:rPr>
          <w:rFonts w:hint="eastAsia" w:asciiTheme="minorEastAsia" w:hAnsiTheme="minorEastAsia" w:eastAsiaTheme="minorEastAsia"/>
          <w:color w:val="000000" w:themeColor="text1"/>
          <w:sz w:val="24"/>
        </w:rPr>
        <w:t>1日</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2026年12月31日</w:t>
      </w:r>
      <w:r>
        <w:rPr>
          <w:rFonts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本方案基准期为2022年4月19日。</w:t>
      </w:r>
    </w:p>
    <w:p w14:paraId="122230E0">
      <w:pPr>
        <w:pStyle w:val="100"/>
        <w:rPr>
          <w:rFonts w:hint="default" w:ascii="Times New Roman" w:hAnsi="Times New Roman" w:eastAsia="宋体" w:cs="Times New Roman"/>
          <w:color w:val="auto"/>
          <w:sz w:val="24"/>
          <w:highlight w:val="none"/>
        </w:rPr>
      </w:pPr>
    </w:p>
    <w:p w14:paraId="608AEBD3">
      <w:pPr>
        <w:pStyle w:val="100"/>
        <w:rPr>
          <w:rFonts w:hint="default" w:ascii="Times New Roman" w:hAnsi="Times New Roman" w:eastAsia="宋体" w:cs="Times New Roman"/>
          <w:color w:val="auto"/>
          <w:sz w:val="24"/>
          <w:highlight w:val="none"/>
        </w:rPr>
        <w:sectPr>
          <w:headerReference r:id="rId14" w:type="default"/>
          <w:footerReference r:id="rId15" w:type="default"/>
          <w:pgSz w:w="11906" w:h="16838"/>
          <w:pgMar w:top="1417" w:right="1440" w:bottom="1417" w:left="1440" w:header="851" w:footer="992" w:gutter="0"/>
          <w:pgBorders>
            <w:top w:val="none" w:sz="0" w:space="0"/>
            <w:left w:val="none" w:sz="0" w:space="0"/>
            <w:bottom w:val="none" w:sz="0" w:space="0"/>
            <w:right w:val="none" w:sz="0" w:space="0"/>
          </w:pgBorders>
          <w:lnNumType w:countBy="0" w:restart="continuous"/>
          <w:pgNumType w:fmt="decimal" w:start="1"/>
          <w:cols w:space="720" w:num="1"/>
          <w:docGrid w:linePitch="312" w:charSpace="0"/>
        </w:sectPr>
      </w:pPr>
    </w:p>
    <w:bookmarkEnd w:id="11"/>
    <w:p w14:paraId="4619A577">
      <w:pPr>
        <w:pStyle w:val="4"/>
        <w:keepNext/>
        <w:keepLines/>
        <w:pageBreakBefore w:val="0"/>
        <w:widowControl w:val="0"/>
        <w:kinsoku/>
        <w:wordWrap/>
        <w:overflowPunct/>
        <w:topLinePunct w:val="0"/>
        <w:autoSpaceDE/>
        <w:autoSpaceDN/>
        <w:bidi w:val="0"/>
        <w:adjustRightInd/>
        <w:snapToGrid/>
        <w:spacing w:before="327" w:beforeLines="100"/>
        <w:ind w:firstLine="562" w:firstLineChars="200"/>
        <w:jc w:val="both"/>
        <w:textAlignment w:val="auto"/>
        <w:rPr>
          <w:rFonts w:hint="default" w:ascii="Times New Roman" w:hAnsi="Times New Roman" w:eastAsia="宋体"/>
          <w:color w:val="auto"/>
          <w:sz w:val="28"/>
          <w:szCs w:val="28"/>
          <w:lang w:val="en-US" w:eastAsia="zh-CN"/>
        </w:rPr>
      </w:pPr>
      <w:bookmarkStart w:id="12" w:name="_Toc21760"/>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三</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位置及交通</w:t>
      </w:r>
      <w:bookmarkEnd w:id="12"/>
    </w:p>
    <w:p w14:paraId="447A033B">
      <w:pPr>
        <w:spacing w:line="360" w:lineRule="auto"/>
        <w:ind w:firstLine="480" w:firstLineChars="200"/>
        <w:jc w:val="left"/>
        <w:rPr>
          <w:rFonts w:asciiTheme="minorEastAsia" w:hAnsiTheme="minorEastAsia" w:eastAsiaTheme="minorEastAsia"/>
          <w:color w:val="000000" w:themeColor="text1"/>
          <w:sz w:val="24"/>
        </w:rPr>
      </w:pPr>
      <w:r>
        <w:rPr>
          <w:rFonts w:asciiTheme="minorEastAsia" w:hAnsiTheme="minorEastAsia" w:eastAsiaTheme="minorEastAsia"/>
          <w:color w:val="000000" w:themeColor="text1"/>
          <w:sz w:val="24"/>
        </w:rPr>
        <w:t>赤峰市伟宏矿业有限责任公司松山区木头沟乡金矿位于</w:t>
      </w:r>
      <w:r>
        <w:rPr>
          <w:rFonts w:hint="eastAsia" w:asciiTheme="minorEastAsia" w:hAnsiTheme="minorEastAsia" w:eastAsiaTheme="minorEastAsia"/>
          <w:color w:val="000000" w:themeColor="text1"/>
          <w:sz w:val="24"/>
        </w:rPr>
        <w:t>内蒙古赤峰市松山区人民政府驻地北25km处，行政区划隶属于赤峰市松山区木头沟乡小木头沟村</w:t>
      </w:r>
      <w:r>
        <w:rPr>
          <w:rFonts w:asciiTheme="minorEastAsia" w:hAnsiTheme="minorEastAsia" w:eastAsiaTheme="minorEastAsia"/>
          <w:color w:val="000000" w:themeColor="text1"/>
          <w:sz w:val="24"/>
        </w:rPr>
        <w:t>。矿区面积0.2</w:t>
      </w:r>
      <w:r>
        <w:rPr>
          <w:rFonts w:hint="eastAsia" w:asciiTheme="minorEastAsia" w:hAnsiTheme="minorEastAsia" w:eastAsiaTheme="minorEastAsia"/>
          <w:color w:val="000000" w:themeColor="text1"/>
          <w:sz w:val="24"/>
        </w:rPr>
        <w:t>819</w:t>
      </w:r>
      <w:r>
        <w:rPr>
          <w:rFonts w:asciiTheme="minorEastAsia" w:hAnsiTheme="minorEastAsia" w:eastAsiaTheme="minorEastAsia"/>
          <w:color w:val="000000" w:themeColor="text1"/>
          <w:sz w:val="24"/>
        </w:rPr>
        <w:t>km</w:t>
      </w:r>
      <w:r>
        <w:rPr>
          <w:rFonts w:asciiTheme="minorEastAsia" w:hAnsiTheme="minorEastAsia" w:eastAsiaTheme="minorEastAsia"/>
          <w:color w:val="000000" w:themeColor="text1"/>
          <w:sz w:val="24"/>
          <w:vertAlign w:val="superscript"/>
        </w:rPr>
        <w:t>2</w:t>
      </w:r>
      <w:r>
        <w:rPr>
          <w:rFonts w:asciiTheme="minorEastAsia" w:hAnsiTheme="minorEastAsia" w:eastAsiaTheme="minorEastAsia"/>
          <w:color w:val="000000" w:themeColor="text1"/>
          <w:sz w:val="24"/>
        </w:rPr>
        <w:t>，其地理</w:t>
      </w:r>
      <w:r>
        <w:rPr>
          <w:rFonts w:hint="eastAsia" w:asciiTheme="minorEastAsia" w:hAnsiTheme="minorEastAsia" w:eastAsiaTheme="minorEastAsia"/>
          <w:color w:val="000000" w:themeColor="text1"/>
          <w:sz w:val="24"/>
        </w:rPr>
        <w:t>极至</w:t>
      </w:r>
      <w:r>
        <w:rPr>
          <w:rFonts w:asciiTheme="minorEastAsia" w:hAnsiTheme="minorEastAsia" w:eastAsiaTheme="minorEastAsia"/>
          <w:color w:val="000000" w:themeColor="text1"/>
          <w:sz w:val="24"/>
        </w:rPr>
        <w:t>坐标为：</w:t>
      </w:r>
    </w:p>
    <w:p w14:paraId="2B1A7CA5">
      <w:pPr>
        <w:spacing w:line="360" w:lineRule="auto"/>
        <w:ind w:firstLine="480" w:firstLineChars="200"/>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东经：118°56′24"～118°57′08″；</w:t>
      </w:r>
    </w:p>
    <w:p w14:paraId="704D3927">
      <w:pPr>
        <w:spacing w:line="360" w:lineRule="auto"/>
        <w:ind w:firstLine="480" w:firstLineChars="200"/>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北纬：42°26′22″～42°26′52″：</w:t>
      </w:r>
      <w:r>
        <w:rPr>
          <w:rFonts w:hint="eastAsia" w:asciiTheme="minorEastAsia" w:hAnsiTheme="minorEastAsia" w:eastAsiaTheme="minorEastAsia"/>
          <w:color w:val="000000" w:themeColor="text1"/>
          <w:sz w:val="24"/>
        </w:rPr>
        <w:tab/>
      </w:r>
    </w:p>
    <w:p w14:paraId="73036412">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矿区西距省道S205线5km，南距赤峰火车站27km，距G306国道12km，距G111国道19.55km，均有柏油公路及乡村砂石路相连，且矿区不在“三区两线”可视范围内，交通较为方便(</w:t>
      </w:r>
      <w:r>
        <w:rPr>
          <w:rFonts w:hint="default" w:ascii="Times New Roman" w:hAnsi="Times New Roman" w:cs="Times New Roman"/>
          <w:bCs/>
          <w:color w:val="000000"/>
          <w:kern w:val="2"/>
          <w:sz w:val="24"/>
          <w:szCs w:val="24"/>
        </w:rPr>
        <w:t>详见交通位置图1-1</w:t>
      </w:r>
      <w:r>
        <w:rPr>
          <w:rFonts w:hint="eastAsia" w:asciiTheme="minorEastAsia" w:hAnsiTheme="minorEastAsia" w:eastAsiaTheme="minorEastAsia"/>
          <w:color w:val="000000" w:themeColor="text1"/>
          <w:sz w:val="24"/>
        </w:rPr>
        <w:t>)。</w:t>
      </w:r>
    </w:p>
    <w:p w14:paraId="12B27EA7">
      <w:pPr>
        <w:pStyle w:val="100"/>
        <w:keepNext w:val="0"/>
        <w:keepLines w:val="0"/>
        <w:pageBreakBefore w:val="0"/>
        <w:kinsoku/>
        <w:wordWrap/>
        <w:overflowPunct/>
        <w:topLinePunct w:val="0"/>
        <w:bidi w:val="0"/>
        <w:adjustRightInd w:val="0"/>
        <w:spacing w:line="360" w:lineRule="auto"/>
        <w:ind w:left="0" w:leftChars="-200" w:hanging="480" w:hangingChars="200"/>
        <w:jc w:val="left"/>
        <w:textAlignment w:val="auto"/>
        <w:rPr>
          <w:rFonts w:hint="eastAsia"/>
        </w:rPr>
        <w:sectPr>
          <w:headerReference r:id="rId16" w:type="default"/>
          <w:footerReference r:id="rId17" w:type="default"/>
          <w:pgSz w:w="11907" w:h="16840"/>
          <w:pgMar w:top="1440" w:right="1797" w:bottom="1440" w:left="1797" w:header="851" w:footer="992" w:gutter="0"/>
          <w:pgNumType w:fmt="decimal"/>
          <w:cols w:space="720" w:num="1"/>
          <w:docGrid w:linePitch="326" w:charSpace="0"/>
        </w:sectPr>
      </w:pPr>
    </w:p>
    <w:p w14:paraId="02937C15">
      <w:pPr>
        <w:pStyle w:val="100"/>
        <w:keepNext w:val="0"/>
        <w:keepLines w:val="0"/>
        <w:pageBreakBefore w:val="0"/>
        <w:kinsoku/>
        <w:wordWrap/>
        <w:overflowPunct/>
        <w:topLinePunct w:val="0"/>
        <w:bidi w:val="0"/>
        <w:adjustRightInd w:val="0"/>
        <w:spacing w:line="480" w:lineRule="auto"/>
        <w:ind w:left="0" w:leftChars="-200" w:hanging="480" w:hangingChars="200"/>
        <w:jc w:val="left"/>
        <w:textAlignment w:val="auto"/>
        <w:rPr>
          <w:rFonts w:hint="eastAsia" w:eastAsia="宋体"/>
          <w:lang w:eastAsia="zh-CN"/>
        </w:rPr>
      </w:pPr>
      <w:r>
        <w:rPr>
          <w:rFonts w:hint="eastAsia"/>
          <w:color w:val="000000" w:themeColor="text1"/>
          <w:lang w:eastAsia="zh-CN"/>
        </w:rPr>
        <w:t xml:space="preserve">    </w:t>
      </w:r>
    </w:p>
    <w:p w14:paraId="5AEB4CB6">
      <w:pPr>
        <w:pStyle w:val="100"/>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hint="eastAsia"/>
          <w:lang w:val="en-US" w:eastAsia="zh-CN"/>
        </w:rPr>
      </w:pPr>
      <w:r>
        <w:rPr>
          <w:rFonts w:hint="eastAsia" w:ascii="宋体" w:hAnsi="宋体" w:eastAsia="宋体" w:cs="Times New Roman"/>
          <w:b w:val="0"/>
          <w:bCs/>
          <w:sz w:val="24"/>
          <w:szCs w:val="24"/>
          <w:lang w:val="zh-CN"/>
        </w:rPr>
        <w:t>图1-</w:t>
      </w:r>
      <w:r>
        <w:rPr>
          <w:rFonts w:hint="eastAsia" w:ascii="宋体" w:hAnsi="宋体" w:cs="Times New Roman"/>
          <w:b w:val="0"/>
          <w:bCs/>
          <w:sz w:val="24"/>
          <w:szCs w:val="24"/>
          <w:lang w:val="en-US" w:eastAsia="zh-CN"/>
        </w:rPr>
        <w:t>1</w:t>
      </w:r>
      <w:r>
        <w:rPr>
          <w:rFonts w:hint="eastAsia" w:ascii="宋体" w:hAnsi="宋体" w:eastAsia="宋体" w:cs="Times New Roman"/>
          <w:b w:val="0"/>
          <w:bCs/>
          <w:sz w:val="24"/>
          <w:szCs w:val="24"/>
          <w:lang w:val="zh-CN"/>
        </w:rPr>
        <w:t xml:space="preserve">  </w:t>
      </w:r>
      <w:r>
        <w:rPr>
          <w:rFonts w:hint="eastAsia" w:ascii="宋体" w:hAnsi="宋体" w:cs="Times New Roman"/>
          <w:b/>
          <w:sz w:val="24"/>
          <w:szCs w:val="24"/>
          <w:lang w:val="en-US" w:eastAsia="zh-CN"/>
        </w:rPr>
        <w:t xml:space="preserve"> </w:t>
      </w:r>
      <w:r>
        <w:rPr>
          <w:rFonts w:hint="eastAsia" w:ascii="宋体" w:hAnsi="宋体" w:eastAsia="宋体" w:cs="Times New Roman"/>
          <w:b/>
          <w:bCs w:val="0"/>
          <w:sz w:val="24"/>
          <w:szCs w:val="24"/>
          <w:lang w:val="zh-CN"/>
        </w:rPr>
        <w:t xml:space="preserve"> </w:t>
      </w:r>
      <w:r>
        <w:rPr>
          <w:rFonts w:asciiTheme="minorEastAsia" w:hAnsiTheme="minorEastAsia" w:eastAsiaTheme="minorEastAsia"/>
          <w:color w:val="000000" w:themeColor="text1"/>
          <w:sz w:val="24"/>
        </w:rPr>
        <w:t>松山区木头沟乡金矿</w:t>
      </w:r>
      <w:r>
        <w:rPr>
          <w:rFonts w:hint="eastAsia" w:ascii="宋体" w:hAnsi="宋体" w:eastAsia="宋体" w:cs="Times New Roman"/>
          <w:b w:val="0"/>
          <w:bCs/>
          <w:sz w:val="24"/>
          <w:szCs w:val="24"/>
        </w:rPr>
        <w:t>交通位置图</w:t>
      </w:r>
    </w:p>
    <w:p w14:paraId="3A6EDF2D">
      <w:pPr>
        <w:keepNext w:val="0"/>
        <w:keepLines w:val="0"/>
        <w:pageBreakBefore w:val="0"/>
        <w:widowControl/>
        <w:suppressLineNumbers w:val="0"/>
        <w:kinsoku/>
        <w:wordWrap/>
        <w:overflowPunct/>
        <w:topLinePunct w:val="0"/>
        <w:bidi w:val="0"/>
        <w:adjustRightInd w:val="0"/>
        <w:spacing w:line="480" w:lineRule="auto"/>
        <w:ind w:left="0" w:leftChars="0" w:firstLine="0" w:firstLineChars="0"/>
        <w:jc w:val="left"/>
        <w:textAlignment w:val="auto"/>
        <w:rPr>
          <w:rFonts w:hint="eastAsia" w:ascii="宋体" w:hAnsi="宋体" w:cs="宋体"/>
          <w:spacing w:val="0"/>
          <w:kern w:val="0"/>
          <w:sz w:val="24"/>
          <w:szCs w:val="24"/>
          <w:lang w:val="en-US" w:eastAsia="zh-CN"/>
        </w:rPr>
        <w:sectPr>
          <w:pgSz w:w="11907" w:h="16840"/>
          <w:pgMar w:top="1440" w:right="1797" w:bottom="1440" w:left="1797" w:header="851" w:footer="992" w:gutter="0"/>
          <w:pgNumType w:fmt="decimal"/>
          <w:cols w:space="720" w:num="1"/>
          <w:docGrid w:linePitch="326" w:charSpace="0"/>
        </w:sectPr>
      </w:pPr>
    </w:p>
    <w:p w14:paraId="78458B5B">
      <w:pPr>
        <w:pStyle w:val="3"/>
        <w:jc w:val="left"/>
        <w:rPr>
          <w:rFonts w:hint="default" w:eastAsia="宋体"/>
          <w:lang w:val="en-US" w:eastAsia="zh-CN"/>
        </w:rPr>
      </w:pPr>
      <w:bookmarkStart w:id="13" w:name="_Toc6512"/>
      <w:r>
        <w:rPr>
          <w:rFonts w:hint="eastAsia"/>
        </w:rPr>
        <w:t>二</w:t>
      </w:r>
      <w:r>
        <w:rPr>
          <w:rFonts w:hint="eastAsia"/>
          <w:lang w:eastAsia="zh-CN"/>
        </w:rPr>
        <w:t>、</w:t>
      </w:r>
      <w:r>
        <w:rPr>
          <w:rFonts w:hint="eastAsia"/>
          <w:lang w:val="en-US" w:eastAsia="zh-CN"/>
        </w:rPr>
        <w:t>矿山开采现状</w:t>
      </w:r>
      <w:bookmarkEnd w:id="13"/>
    </w:p>
    <w:p w14:paraId="1F000976">
      <w:pPr>
        <w:pStyle w:val="4"/>
        <w:adjustRightInd/>
        <w:snapToGrid/>
        <w:spacing w:before="0"/>
        <w:ind w:firstLine="562" w:firstLineChars="200"/>
        <w:jc w:val="both"/>
        <w:rPr>
          <w:rFonts w:hint="default" w:ascii="Times New Roman" w:hAnsi="Times New Roman" w:eastAsia="宋体"/>
          <w:color w:val="auto"/>
          <w:sz w:val="28"/>
          <w:szCs w:val="28"/>
          <w:lang w:val="en-US" w:eastAsia="zh-CN"/>
        </w:rPr>
      </w:pPr>
      <w:bookmarkStart w:id="14" w:name="_Toc32730"/>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开采历史</w:t>
      </w:r>
      <w:bookmarkEnd w:id="14"/>
    </w:p>
    <w:p w14:paraId="1CA22CBB">
      <w:pPr>
        <w:spacing w:line="360" w:lineRule="auto"/>
        <w:ind w:firstLine="480" w:firstLineChars="200"/>
        <w:rPr>
          <w:color w:val="000000" w:themeColor="text1"/>
          <w:sz w:val="24"/>
        </w:rPr>
      </w:pPr>
      <w:r>
        <w:rPr>
          <w:rFonts w:hint="eastAsia"/>
          <w:color w:val="000000" w:themeColor="text1"/>
          <w:sz w:val="24"/>
        </w:rPr>
        <w:t>矿山前期存在民采活动，遗留民采坑。赤峰市伟宏矿业有限责任公司松山区木头沟乡金矿自2013年2月4日取得采矿许可证，从取得采矿证后矿山开始进行基建工作，从未生产。基建工作包括竖井SJ1、SJ2（2个）、平硐PD1、PD2、PD3、PD4、风井FJ、巷道、办公生活区（2个）、选矿厂以及尾矿库。自2014年1月至2020年7月20日一直停产，进行了巷道开拓工程，选矿厂和尾矿库均未启用，目前矿山形成采空区面积较小。</w:t>
      </w:r>
    </w:p>
    <w:p w14:paraId="102D00AC">
      <w:pPr>
        <w:pStyle w:val="4"/>
        <w:adjustRightInd/>
        <w:snapToGrid/>
        <w:spacing w:before="0"/>
        <w:ind w:firstLine="562" w:firstLineChars="200"/>
        <w:jc w:val="left"/>
        <w:rPr>
          <w:rFonts w:hint="default" w:ascii="Times New Roman" w:hAnsi="Times New Roman" w:eastAsia="宋体"/>
          <w:color w:val="auto"/>
          <w:sz w:val="28"/>
          <w:szCs w:val="28"/>
          <w:lang w:val="en-US" w:eastAsia="zh-CN"/>
        </w:rPr>
      </w:pPr>
      <w:bookmarkStart w:id="15" w:name="_Toc478"/>
      <w:r>
        <w:rPr>
          <w:rFonts w:hint="eastAsia" w:ascii="Times New Roman" w:hAnsi="Times New Roman"/>
          <w:color w:val="auto"/>
          <w:sz w:val="28"/>
          <w:szCs w:val="28"/>
          <w:lang w:eastAsia="zh-CN"/>
        </w:rPr>
        <w:t>（</w:t>
      </w:r>
      <w:r>
        <w:rPr>
          <w:rFonts w:hint="eastAsia" w:ascii="Times New Roman" w:hAnsi="Times New Roman"/>
          <w:color w:val="auto"/>
          <w:sz w:val="28"/>
          <w:szCs w:val="28"/>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现状开采范围</w:t>
      </w:r>
      <w:bookmarkEnd w:id="15"/>
    </w:p>
    <w:p w14:paraId="2C0BCD17">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根据实地调查，矿山现状已形成SJ1工业场地、SJ1废石场、SJ2工业场地、SJ2废石场、PD2工业场地、PD4工业场地、FJ工业场地、采坑（1-3）、钻机平台、办公生活区1、办公生活区2、探槽（TC17-TC19）选矿厂、尾矿库、矿区道路。</w:t>
      </w:r>
    </w:p>
    <w:p w14:paraId="1CB1A209">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矿区共查明3条矿体，编号分别为1、1-1、2号矿体，开采方式为地下开采，开采了1号矿体，875m以上中段进行了开采，采矿方法为浅孔留矿采矿法。1、1-1号矿体由竖井（SJ1）和平硐（PD1）联合开拓，平硐净断面规格为2×1.8m，竖井净断面规格为2.8×2.4m，竖井（SJ1）位于矿区东南部，SJ1废石场近邻井口。2号矿体由竖井（SJ2）和平硐（PD3），平硐净断面规格为2×1.8m，竖井净断面规格为2.8×2.4m。竖井（SJ2）位于矿区北部，SJ2废石场近邻井口。FJ工业场地紧邻SJ2工业场地，风井净断面规格为2.0×1.8m。PD2工业场地位于矿区南部，平硐净断面规格为2×1.8m，PD4工业场地位于矿区东部，平硐净断面规格为2×1.8m。钻机平台、采坑1、采坑2位于矿区南部，采坑3位于矿区北部，3个探槽、办公生活区1、办公生活区2、选矿厂、尾矿库均在矿界外。（详见图片1-2矿山现状工程布局图）。</w:t>
      </w:r>
    </w:p>
    <w:p w14:paraId="507B7A4C">
      <w:pPr>
        <w:pStyle w:val="4"/>
        <w:keepNext/>
        <w:keepLines/>
        <w:pageBreakBefore w:val="0"/>
        <w:widowControl w:val="0"/>
        <w:numPr>
          <w:ilvl w:val="0"/>
          <w:numId w:val="0"/>
        </w:numPr>
        <w:kinsoku/>
        <w:wordWrap/>
        <w:overflowPunct/>
        <w:topLinePunct w:val="0"/>
        <w:autoSpaceDE/>
        <w:autoSpaceDN/>
        <w:bidi w:val="0"/>
        <w:adjustRightInd/>
        <w:snapToGrid/>
        <w:spacing w:before="0"/>
        <w:ind w:firstLine="562" w:firstLineChars="200"/>
        <w:jc w:val="left"/>
        <w:textAlignment w:val="auto"/>
        <w:rPr>
          <w:rFonts w:hint="eastAsia" w:ascii="Times New Roman" w:hAnsi="Times New Roman"/>
          <w:color w:val="auto"/>
          <w:sz w:val="28"/>
          <w:szCs w:val="28"/>
          <w:lang w:val="en-US" w:eastAsia="zh-CN"/>
        </w:rPr>
      </w:pPr>
      <w:bookmarkStart w:id="16" w:name="_Toc10935"/>
      <w:r>
        <w:rPr>
          <w:rFonts w:hint="eastAsia" w:ascii="Times New Roman" w:hAnsi="Times New Roman"/>
          <w:color w:val="auto"/>
          <w:sz w:val="28"/>
          <w:szCs w:val="28"/>
          <w:lang w:val="en-US" w:eastAsia="zh-CN"/>
        </w:rPr>
        <w:t>（三）本年度开采计划</w:t>
      </w:r>
      <w:bookmarkEnd w:id="16"/>
    </w:p>
    <w:p w14:paraId="6667CE37">
      <w:pPr>
        <w:autoSpaceDE w:val="0"/>
        <w:autoSpaceDN w:val="0"/>
        <w:ind w:firstLine="480"/>
        <w:rPr>
          <w:szCs w:val="24"/>
          <w:lang w:val="zh-CN"/>
        </w:rPr>
      </w:pPr>
      <w:r>
        <w:rPr>
          <w:rFonts w:hint="eastAsia" w:ascii="Times New Roman" w:hAnsi="Times New Roman" w:cs="Times New Roman"/>
          <w:bCs/>
          <w:color w:val="000000"/>
          <w:kern w:val="2"/>
          <w:sz w:val="24"/>
          <w:szCs w:val="24"/>
          <w:highlight w:val="none"/>
          <w:lang w:val="en-US" w:eastAsia="zh-CN"/>
        </w:rPr>
        <w:t>矿山自</w:t>
      </w:r>
      <w:r>
        <w:rPr>
          <w:rFonts w:hint="eastAsia" w:cs="Times New Roman"/>
          <w:bCs/>
          <w:color w:val="000000"/>
          <w:kern w:val="2"/>
          <w:sz w:val="24"/>
          <w:szCs w:val="24"/>
          <w:highlight w:val="none"/>
          <w:lang w:val="en-US" w:eastAsia="zh-CN"/>
        </w:rPr>
        <w:t>2020年8月2日，</w:t>
      </w:r>
      <w:r>
        <w:rPr>
          <w:rFonts w:hint="eastAsia" w:ascii="宋体" w:hAnsi="宋体" w:cs="宋体"/>
          <w:sz w:val="24"/>
          <w:lang w:val="en-US" w:eastAsia="zh-CN"/>
        </w:rPr>
        <w:t>延续采矿证</w:t>
      </w:r>
      <w:r>
        <w:rPr>
          <w:rFonts w:hint="eastAsia"/>
          <w:szCs w:val="24"/>
          <w:lang w:val="en-US" w:eastAsia="zh-CN"/>
        </w:rPr>
        <w:t>以来一直处于停产状态，本年度未安排开采计划。</w:t>
      </w:r>
    </w:p>
    <w:p w14:paraId="52805B88">
      <w:pPr>
        <w:pStyle w:val="4"/>
        <w:adjustRightInd/>
        <w:snapToGrid/>
        <w:spacing w:before="0"/>
        <w:ind w:firstLine="562" w:firstLineChars="200"/>
        <w:jc w:val="left"/>
        <w:rPr>
          <w:rFonts w:hint="default" w:ascii="Times New Roman" w:hAnsi="Times New Roman"/>
          <w:color w:val="auto"/>
          <w:sz w:val="28"/>
          <w:szCs w:val="28"/>
          <w:lang w:val="en-US" w:eastAsia="zh-CN"/>
        </w:rPr>
      </w:pPr>
      <w:bookmarkStart w:id="17" w:name="_Toc30574"/>
      <w:r>
        <w:rPr>
          <w:rFonts w:hint="eastAsia" w:ascii="Times New Roman" w:hAnsi="Times New Roman"/>
          <w:color w:val="auto"/>
          <w:sz w:val="28"/>
          <w:szCs w:val="28"/>
          <w:lang w:val="en-US" w:eastAsia="zh-CN"/>
        </w:rPr>
        <w:t>（四）征占地情况</w:t>
      </w:r>
      <w:bookmarkEnd w:id="17"/>
    </w:p>
    <w:p w14:paraId="470DFE8E">
      <w:pPr>
        <w:autoSpaceDE w:val="0"/>
        <w:autoSpaceDN w:val="0"/>
        <w:ind w:firstLine="480"/>
        <w:rPr>
          <w:szCs w:val="24"/>
          <w:lang w:val="zh-CN"/>
        </w:rPr>
      </w:pPr>
      <w:r>
        <w:rPr>
          <w:rFonts w:hint="eastAsia" w:ascii="Times New Roman" w:hAnsi="Times New Roman" w:cs="Times New Roman"/>
          <w:bCs/>
          <w:color w:val="000000"/>
          <w:kern w:val="2"/>
          <w:sz w:val="24"/>
          <w:szCs w:val="24"/>
          <w:highlight w:val="none"/>
          <w:lang w:val="en-US" w:eastAsia="zh-CN"/>
        </w:rPr>
        <w:t>矿山自</w:t>
      </w:r>
      <w:r>
        <w:rPr>
          <w:rFonts w:hint="eastAsia" w:cs="Times New Roman"/>
          <w:bCs/>
          <w:color w:val="000000"/>
          <w:kern w:val="2"/>
          <w:sz w:val="24"/>
          <w:szCs w:val="24"/>
          <w:highlight w:val="none"/>
          <w:lang w:val="en-US" w:eastAsia="zh-CN"/>
        </w:rPr>
        <w:t>2020年8月2日，</w:t>
      </w:r>
      <w:r>
        <w:rPr>
          <w:rFonts w:hint="eastAsia" w:ascii="宋体" w:hAnsi="宋体" w:cs="宋体"/>
          <w:sz w:val="24"/>
          <w:lang w:val="en-US" w:eastAsia="zh-CN"/>
        </w:rPr>
        <w:t>延续采矿证</w:t>
      </w:r>
      <w:r>
        <w:rPr>
          <w:rFonts w:hint="eastAsia"/>
          <w:szCs w:val="24"/>
          <w:lang w:val="en-US" w:eastAsia="zh-CN"/>
        </w:rPr>
        <w:t>以来一直处于停产状态，本年度未计划征占土地</w:t>
      </w:r>
      <w:r>
        <w:rPr>
          <w:szCs w:val="24"/>
          <w:lang w:val="zh-CN"/>
        </w:rPr>
        <w:t>。</w:t>
      </w:r>
    </w:p>
    <w:p w14:paraId="373E698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100" w:hanging="240" w:hangingChars="100"/>
        <w:textAlignment w:val="auto"/>
        <w:rPr>
          <w:rFonts w:hint="eastAsia" w:eastAsia="宋体"/>
          <w:szCs w:val="24"/>
          <w:lang w:val="zh-CN" w:eastAsia="zh-CN"/>
        </w:rPr>
      </w:pPr>
      <w:r>
        <w:rPr>
          <w:rFonts w:hint="eastAsia" w:asciiTheme="minorEastAsia" w:hAnsiTheme="minorEastAsia" w:eastAsiaTheme="minorEastAsia"/>
          <w:color w:val="000000" w:themeColor="text1"/>
          <w:sz w:val="24"/>
          <w:lang w:eastAsia="zh-CN"/>
        </w:rPr>
        <w:t xml:space="preserve">    </w:t>
      </w:r>
    </w:p>
    <w:p w14:paraId="3285DA1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Cs w:val="24"/>
          <w:lang w:val="zh-CN"/>
        </w:rPr>
      </w:pPr>
      <w:r>
        <w:rPr>
          <w:rFonts w:hint="eastAsia"/>
        </w:rPr>
        <w:t>图</w:t>
      </w:r>
      <w:r>
        <w:rPr>
          <w:rFonts w:hint="eastAsia"/>
          <w:lang w:val="en-US" w:eastAsia="zh-CN"/>
        </w:rPr>
        <w:t>2</w:t>
      </w:r>
      <w:r>
        <w:rPr>
          <w:rFonts w:hint="eastAsia"/>
        </w:rPr>
        <w:t>-</w:t>
      </w:r>
      <w:r>
        <w:rPr>
          <w:rFonts w:hint="eastAsia"/>
          <w:lang w:val="en-US" w:eastAsia="zh-CN"/>
        </w:rPr>
        <w:t>1</w:t>
      </w:r>
      <w:r>
        <w:rPr>
          <w:rFonts w:hint="eastAsia"/>
        </w:rPr>
        <w:t xml:space="preserve"> </w:t>
      </w:r>
      <w:r>
        <w:rPr>
          <w:rFonts w:hint="eastAsia"/>
          <w:lang w:val="en-US" w:eastAsia="zh-CN"/>
        </w:rPr>
        <w:t xml:space="preserve">  </w:t>
      </w:r>
      <w:r>
        <w:rPr>
          <w:rFonts w:hint="eastAsia"/>
        </w:rPr>
        <w:t xml:space="preserve"> 矿山现状工程布局图</w:t>
      </w:r>
    </w:p>
    <w:p w14:paraId="2E976E83">
      <w:pPr>
        <w:autoSpaceDE w:val="0"/>
        <w:autoSpaceDN w:val="0"/>
        <w:ind w:firstLine="480"/>
        <w:rPr>
          <w:szCs w:val="24"/>
          <w:lang w:val="zh-CN"/>
        </w:rPr>
        <w:sectPr>
          <w:pgSz w:w="11907" w:h="16840"/>
          <w:pgMar w:top="1440" w:right="1797" w:bottom="1440" w:left="1797" w:header="851" w:footer="992" w:gutter="0"/>
          <w:pgNumType w:fmt="decimal"/>
          <w:cols w:space="720" w:num="1"/>
          <w:docGrid w:linePitch="326" w:charSpace="0"/>
        </w:sectPr>
      </w:pPr>
    </w:p>
    <w:p w14:paraId="754F211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szCs w:val="24"/>
          <w:lang w:val="zh-CN"/>
        </w:rPr>
      </w:pPr>
    </w:p>
    <w:p w14:paraId="1803A2CF">
      <w:pPr>
        <w:pStyle w:val="100"/>
        <w:keepNext w:val="0"/>
        <w:keepLines w:val="0"/>
        <w:pageBreakBefore w:val="0"/>
        <w:widowControl w:val="0"/>
        <w:kinsoku/>
        <w:wordWrap/>
        <w:overflowPunct/>
        <w:topLinePunct w:val="0"/>
        <w:bidi w:val="0"/>
        <w:adjustRightInd w:val="0"/>
        <w:spacing w:line="360" w:lineRule="auto"/>
        <w:textAlignment w:val="auto"/>
        <w:rPr>
          <w:lang w:val="zh-CN"/>
        </w:rPr>
      </w:pPr>
      <w:r>
        <w:rPr>
          <w:rFonts w:hint="eastAsia"/>
          <w:lang w:val="zh-CN"/>
        </w:rPr>
        <w:t xml:space="preserve">    </w:t>
      </w:r>
    </w:p>
    <w:p w14:paraId="2B7DE29D">
      <w:pPr>
        <w:keepNext w:val="0"/>
        <w:keepLines w:val="0"/>
        <w:pageBreakBefore w:val="0"/>
        <w:widowControl w:val="0"/>
        <w:kinsoku/>
        <w:wordWrap/>
        <w:overflowPunct/>
        <w:topLinePunct w:val="0"/>
        <w:bidi w:val="0"/>
        <w:adjustRightInd w:val="0"/>
        <w:spacing w:line="360" w:lineRule="auto"/>
        <w:ind w:firstLine="422"/>
        <w:jc w:val="center"/>
        <w:textAlignment w:val="auto"/>
        <w:rPr>
          <w:b/>
          <w:color w:val="000000"/>
          <w:sz w:val="21"/>
          <w:szCs w:val="21"/>
        </w:rPr>
      </w:pPr>
      <w:r>
        <w:rPr>
          <w:rFonts w:hint="eastAsia"/>
          <w:b w:val="0"/>
          <w:bCs/>
          <w:color w:val="000000"/>
          <w:sz w:val="24"/>
          <w:szCs w:val="24"/>
        </w:rPr>
        <w:t>图</w:t>
      </w:r>
      <w:r>
        <w:rPr>
          <w:b w:val="0"/>
          <w:bCs/>
          <w:color w:val="000000"/>
          <w:sz w:val="24"/>
          <w:szCs w:val="24"/>
        </w:rPr>
        <w:t>2</w:t>
      </w:r>
      <w:r>
        <w:rPr>
          <w:rFonts w:hint="eastAsia"/>
          <w:b w:val="0"/>
          <w:bCs/>
          <w:color w:val="000000"/>
          <w:sz w:val="24"/>
          <w:szCs w:val="24"/>
        </w:rPr>
        <w:t>-</w:t>
      </w:r>
      <w:r>
        <w:rPr>
          <w:rFonts w:hint="eastAsia"/>
          <w:b w:val="0"/>
          <w:bCs/>
          <w:color w:val="000000"/>
          <w:sz w:val="24"/>
          <w:szCs w:val="24"/>
          <w:lang w:val="en-US" w:eastAsia="zh-CN"/>
        </w:rPr>
        <w:t>2</w:t>
      </w:r>
      <w:r>
        <w:rPr>
          <w:rFonts w:hint="eastAsia"/>
          <w:b w:val="0"/>
          <w:bCs/>
          <w:color w:val="000000"/>
          <w:sz w:val="24"/>
          <w:szCs w:val="24"/>
        </w:rPr>
        <w:t xml:space="preserve"> </w:t>
      </w:r>
      <w:r>
        <w:rPr>
          <w:rFonts w:hint="eastAsia"/>
          <w:b w:val="0"/>
          <w:bCs/>
          <w:color w:val="000000"/>
          <w:sz w:val="24"/>
          <w:szCs w:val="24"/>
          <w:lang w:val="en-US" w:eastAsia="zh-CN"/>
        </w:rPr>
        <w:t xml:space="preserve">  </w:t>
      </w:r>
      <w:r>
        <w:rPr>
          <w:rFonts w:hint="eastAsia"/>
          <w:b w:val="0"/>
          <w:bCs/>
          <w:color w:val="000000"/>
          <w:sz w:val="24"/>
          <w:szCs w:val="24"/>
        </w:rPr>
        <w:t xml:space="preserve"> </w:t>
      </w:r>
      <w:r>
        <w:rPr>
          <w:rFonts w:hint="eastAsia"/>
          <w:color w:val="000000" w:themeColor="text1"/>
          <w:sz w:val="24"/>
        </w:rPr>
        <w:t>松山区木头沟乡金矿</w:t>
      </w:r>
      <w:r>
        <w:rPr>
          <w:rFonts w:hint="eastAsia"/>
          <w:b w:val="0"/>
          <w:bCs/>
          <w:color w:val="000000"/>
          <w:sz w:val="24"/>
          <w:szCs w:val="24"/>
        </w:rPr>
        <w:t>卫星影像图</w:t>
      </w:r>
    </w:p>
    <w:p w14:paraId="0AD7649A">
      <w:pPr>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szCs w:val="24"/>
          <w:lang w:val="zh-CN"/>
        </w:rPr>
      </w:pPr>
    </w:p>
    <w:p w14:paraId="2998CDD2">
      <w:pPr>
        <w:autoSpaceDE w:val="0"/>
        <w:autoSpaceDN w:val="0"/>
        <w:ind w:firstLine="480"/>
        <w:rPr>
          <w:szCs w:val="24"/>
          <w:lang w:val="zh-CN"/>
        </w:rPr>
        <w:sectPr>
          <w:pgSz w:w="23811" w:h="16838" w:orient="landscape"/>
          <w:pgMar w:top="1797" w:right="1440" w:bottom="1797" w:left="1440" w:header="851" w:footer="992" w:gutter="0"/>
          <w:pgNumType w:fmt="decimal"/>
          <w:cols w:space="720" w:num="1"/>
          <w:docGrid w:linePitch="326" w:charSpace="0"/>
        </w:sectPr>
      </w:pPr>
    </w:p>
    <w:p w14:paraId="1F30D56E">
      <w:pPr>
        <w:pStyle w:val="3"/>
        <w:jc w:val="left"/>
        <w:rPr>
          <w:rFonts w:hint="eastAsia"/>
          <w:lang w:val="en-US" w:eastAsia="zh-CN"/>
        </w:rPr>
      </w:pPr>
      <w:bookmarkStart w:id="18" w:name="_Toc32688"/>
      <w:r>
        <w:rPr>
          <w:rFonts w:hint="eastAsia"/>
          <w:lang w:val="en-US" w:eastAsia="zh-CN"/>
        </w:rPr>
        <w:t>三、矿山土地损毁现状</w:t>
      </w:r>
      <w:bookmarkEnd w:id="18"/>
    </w:p>
    <w:p w14:paraId="38435E9A">
      <w:pPr>
        <w:spacing w:line="360" w:lineRule="auto"/>
        <w:ind w:firstLine="480" w:firstLineChars="200"/>
        <w:rPr>
          <w:color w:val="000000" w:themeColor="text1"/>
          <w:sz w:val="24"/>
        </w:rPr>
      </w:pPr>
      <w:r>
        <w:rPr>
          <w:rFonts w:hint="eastAsia"/>
          <w:szCs w:val="24"/>
          <w:highlight w:val="none"/>
          <w:lang w:val="zh-CN"/>
        </w:rPr>
        <w:t>本年度矿山</w:t>
      </w:r>
      <w:r>
        <w:rPr>
          <w:rFonts w:hint="eastAsia"/>
          <w:szCs w:val="24"/>
          <w:highlight w:val="none"/>
          <w:lang w:val="en-US" w:eastAsia="zh-CN"/>
        </w:rPr>
        <w:t>未设计</w:t>
      </w:r>
      <w:r>
        <w:rPr>
          <w:rFonts w:hint="eastAsia"/>
          <w:szCs w:val="24"/>
          <w:highlight w:val="none"/>
          <w:lang w:val="zh-CN"/>
        </w:rPr>
        <w:t>生产计划</w:t>
      </w:r>
      <w:r>
        <w:rPr>
          <w:szCs w:val="24"/>
          <w:highlight w:val="none"/>
          <w:lang w:val="zh-CN"/>
        </w:rPr>
        <w:t>。</w:t>
      </w:r>
      <w:r>
        <w:rPr>
          <w:rFonts w:hint="eastAsia"/>
          <w:szCs w:val="24"/>
          <w:highlight w:val="none"/>
          <w:lang w:val="zh-CN"/>
        </w:rPr>
        <w:t>不会加剧对现状矿山地质环境破坏和影响。预测本期矿山地质环境问题维持现状，</w:t>
      </w:r>
      <w:r>
        <w:rPr>
          <w:rFonts w:hint="eastAsia"/>
          <w:color w:val="000000"/>
          <w:highlight w:val="none"/>
        </w:rPr>
        <w:t>不损毁土地资源</w:t>
      </w:r>
      <w:r>
        <w:rPr>
          <w:rFonts w:hint="eastAsia"/>
          <w:szCs w:val="24"/>
          <w:highlight w:val="none"/>
          <w:lang w:val="zh-CN"/>
        </w:rPr>
        <w:t>。</w:t>
      </w:r>
      <w:r>
        <w:rPr>
          <w:rFonts w:hint="eastAsia"/>
          <w:color w:val="000000" w:themeColor="text1"/>
          <w:sz w:val="24"/>
        </w:rPr>
        <w:t>SJ1工业场地、SJ2工业场地、FJ工业场地、PD2工业场地、SJ1废石场、SJ2废石场、采坑（1-3）、探槽（TC17-TC19）、办公生活区（1、2）、选矿厂、尾矿库及矿区道路对地形地貌景观影响程度均为较严重；PD4工业场地、钻机平台及其他区域地形地貌景观影响程度为较轻（表3-</w:t>
      </w:r>
      <w:r>
        <w:rPr>
          <w:rFonts w:hint="eastAsia"/>
          <w:color w:val="000000" w:themeColor="text1"/>
          <w:sz w:val="24"/>
          <w:lang w:val="en-US" w:eastAsia="zh-CN"/>
        </w:rPr>
        <w:t>1</w:t>
      </w:r>
      <w:r>
        <w:rPr>
          <w:rFonts w:hint="eastAsia"/>
          <w:color w:val="000000" w:themeColor="text1"/>
          <w:sz w:val="24"/>
        </w:rPr>
        <w:t>）。</w:t>
      </w:r>
    </w:p>
    <w:p w14:paraId="433B59CE">
      <w:pPr>
        <w:contextualSpacing/>
        <w:jc w:val="center"/>
        <w:rPr>
          <w:rFonts w:hint="eastAsia" w:ascii="宋体" w:hAnsi="宋体"/>
          <w:b/>
          <w:color w:val="auto"/>
          <w:sz w:val="24"/>
          <w:highlight w:val="none"/>
        </w:rPr>
      </w:pPr>
      <w:r>
        <w:rPr>
          <w:rFonts w:hint="eastAsia" w:ascii="宋体" w:hAnsi="宋体"/>
          <w:b/>
          <w:color w:val="auto"/>
          <w:sz w:val="24"/>
          <w:highlight w:val="none"/>
        </w:rPr>
        <w:t>表3-</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地形表地貌景观影响现状评估表</w:t>
      </w:r>
    </w:p>
    <w:tbl>
      <w:tblPr>
        <w:tblStyle w:val="86"/>
        <w:tblW w:w="5273" w:type="pct"/>
        <w:tblInd w:w="0" w:type="dxa"/>
        <w:tblLayout w:type="fixed"/>
        <w:tblCellMar>
          <w:top w:w="0" w:type="dxa"/>
          <w:left w:w="108" w:type="dxa"/>
          <w:bottom w:w="0" w:type="dxa"/>
          <w:right w:w="108" w:type="dxa"/>
        </w:tblCellMar>
      </w:tblPr>
      <w:tblGrid>
        <w:gridCol w:w="1572"/>
        <w:gridCol w:w="1335"/>
        <w:gridCol w:w="4964"/>
        <w:gridCol w:w="1124"/>
      </w:tblGrid>
      <w:tr w14:paraId="63703FF7">
        <w:tblPrEx>
          <w:tblCellMar>
            <w:top w:w="0" w:type="dxa"/>
            <w:left w:w="108" w:type="dxa"/>
            <w:bottom w:w="0" w:type="dxa"/>
            <w:right w:w="108" w:type="dxa"/>
          </w:tblCellMar>
        </w:tblPrEx>
        <w:trPr>
          <w:trHeight w:val="397" w:hRule="atLeast"/>
        </w:trPr>
        <w:tc>
          <w:tcPr>
            <w:tcW w:w="873" w:type="pct"/>
            <w:tcBorders>
              <w:top w:val="single" w:color="auto" w:sz="4" w:space="0"/>
              <w:left w:val="single" w:color="auto" w:sz="4" w:space="0"/>
              <w:bottom w:val="single" w:color="auto" w:sz="4" w:space="0"/>
              <w:right w:val="single" w:color="auto" w:sz="4" w:space="0"/>
            </w:tcBorders>
            <w:shd w:val="clear" w:color="auto" w:fill="auto"/>
            <w:vAlign w:val="center"/>
          </w:tcPr>
          <w:p w14:paraId="07CCD3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地质环境分区</w:t>
            </w:r>
          </w:p>
        </w:tc>
        <w:tc>
          <w:tcPr>
            <w:tcW w:w="742" w:type="pct"/>
            <w:tcBorders>
              <w:top w:val="single" w:color="auto" w:sz="4" w:space="0"/>
              <w:left w:val="nil"/>
              <w:bottom w:val="single" w:color="auto" w:sz="4" w:space="0"/>
              <w:right w:val="single" w:color="auto" w:sz="4" w:space="0"/>
            </w:tcBorders>
            <w:shd w:val="clear" w:color="auto" w:fill="auto"/>
            <w:vAlign w:val="center"/>
          </w:tcPr>
          <w:p w14:paraId="4D08A3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面积(m</w:t>
            </w:r>
            <w:r>
              <w:rPr>
                <w:rFonts w:hint="eastAsia" w:ascii="宋体" w:hAnsi="宋体" w:cs="宋体"/>
                <w:color w:val="000000" w:themeColor="text1"/>
                <w:kern w:val="0"/>
                <w:sz w:val="21"/>
                <w:szCs w:val="21"/>
                <w:vertAlign w:val="superscript"/>
              </w:rPr>
              <w:t>2</w:t>
            </w:r>
            <w:r>
              <w:rPr>
                <w:rFonts w:hint="eastAsia" w:ascii="宋体" w:hAnsi="宋体" w:cs="宋体"/>
                <w:color w:val="000000" w:themeColor="text1"/>
                <w:kern w:val="0"/>
                <w:sz w:val="21"/>
                <w:szCs w:val="21"/>
              </w:rPr>
              <w:t>)</w:t>
            </w:r>
          </w:p>
        </w:tc>
        <w:tc>
          <w:tcPr>
            <w:tcW w:w="2759" w:type="pct"/>
            <w:tcBorders>
              <w:top w:val="single" w:color="auto" w:sz="4" w:space="0"/>
              <w:left w:val="nil"/>
              <w:bottom w:val="single" w:color="auto" w:sz="4" w:space="0"/>
              <w:right w:val="single" w:color="auto" w:sz="4" w:space="0"/>
            </w:tcBorders>
            <w:shd w:val="clear" w:color="auto" w:fill="auto"/>
            <w:vAlign w:val="center"/>
          </w:tcPr>
          <w:p w14:paraId="028A36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特 征</w:t>
            </w:r>
          </w:p>
        </w:tc>
        <w:tc>
          <w:tcPr>
            <w:tcW w:w="624" w:type="pct"/>
            <w:tcBorders>
              <w:top w:val="single" w:color="auto" w:sz="4" w:space="0"/>
              <w:left w:val="nil"/>
              <w:bottom w:val="single" w:color="auto" w:sz="4" w:space="0"/>
              <w:right w:val="single" w:color="auto" w:sz="4" w:space="0"/>
            </w:tcBorders>
            <w:shd w:val="clear" w:color="auto" w:fill="auto"/>
            <w:vAlign w:val="center"/>
          </w:tcPr>
          <w:p w14:paraId="076D27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影响程度</w:t>
            </w:r>
          </w:p>
        </w:tc>
      </w:tr>
      <w:tr w14:paraId="2CFEA145">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25FE0F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采空区</w:t>
            </w:r>
          </w:p>
        </w:tc>
        <w:tc>
          <w:tcPr>
            <w:tcW w:w="742" w:type="pct"/>
            <w:tcBorders>
              <w:top w:val="nil"/>
              <w:left w:val="nil"/>
              <w:bottom w:val="single" w:color="auto" w:sz="4" w:space="0"/>
              <w:right w:val="single" w:color="auto" w:sz="4" w:space="0"/>
            </w:tcBorders>
            <w:shd w:val="clear" w:color="auto" w:fill="auto"/>
            <w:noWrap/>
            <w:vAlign w:val="center"/>
          </w:tcPr>
          <w:p w14:paraId="61750A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1761</w:t>
            </w:r>
          </w:p>
        </w:tc>
        <w:tc>
          <w:tcPr>
            <w:tcW w:w="2759" w:type="pct"/>
            <w:tcBorders>
              <w:top w:val="nil"/>
              <w:left w:val="nil"/>
              <w:bottom w:val="single" w:color="auto" w:sz="4" w:space="0"/>
              <w:right w:val="single" w:color="auto" w:sz="4" w:space="0"/>
            </w:tcBorders>
            <w:shd w:val="clear" w:color="auto" w:fill="auto"/>
            <w:vAlign w:val="center"/>
          </w:tcPr>
          <w:p w14:paraId="7F81E0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矿体采空区地表地面塌陷、地裂缝地质灾害不发育，</w:t>
            </w:r>
          </w:p>
        </w:tc>
        <w:tc>
          <w:tcPr>
            <w:tcW w:w="624" w:type="pct"/>
            <w:tcBorders>
              <w:top w:val="nil"/>
              <w:left w:val="nil"/>
              <w:bottom w:val="single" w:color="auto" w:sz="4" w:space="0"/>
              <w:right w:val="single" w:color="auto" w:sz="4" w:space="0"/>
            </w:tcBorders>
            <w:shd w:val="clear" w:color="auto" w:fill="auto"/>
            <w:vAlign w:val="center"/>
          </w:tcPr>
          <w:p w14:paraId="14CB95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较轻</w:t>
            </w:r>
          </w:p>
        </w:tc>
      </w:tr>
      <w:tr w14:paraId="129F5D02">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5D372F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SJ1工业场地</w:t>
            </w:r>
          </w:p>
        </w:tc>
        <w:tc>
          <w:tcPr>
            <w:tcW w:w="742" w:type="pct"/>
            <w:tcBorders>
              <w:top w:val="nil"/>
              <w:left w:val="nil"/>
              <w:bottom w:val="single" w:color="auto" w:sz="4" w:space="0"/>
              <w:right w:val="single" w:color="auto" w:sz="4" w:space="0"/>
            </w:tcBorders>
            <w:shd w:val="clear" w:color="auto" w:fill="auto"/>
            <w:noWrap/>
            <w:vAlign w:val="center"/>
          </w:tcPr>
          <w:p w14:paraId="4E2745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2881</w:t>
            </w:r>
          </w:p>
        </w:tc>
        <w:tc>
          <w:tcPr>
            <w:tcW w:w="2759" w:type="pct"/>
            <w:tcBorders>
              <w:top w:val="nil"/>
              <w:left w:val="nil"/>
              <w:bottom w:val="single" w:color="auto" w:sz="4" w:space="0"/>
              <w:right w:val="single" w:color="auto" w:sz="4" w:space="0"/>
            </w:tcBorders>
            <w:shd w:val="clear" w:color="auto" w:fill="auto"/>
            <w:vAlign w:val="center"/>
          </w:tcPr>
          <w:p w14:paraId="3271A5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场地内有竖井SJ1、提升机房、空压机房、机修间、休息室、仓库等，场地内有一处切坡，长50m，高度8m，坡角近65°</w:t>
            </w:r>
          </w:p>
        </w:tc>
        <w:tc>
          <w:tcPr>
            <w:tcW w:w="624" w:type="pct"/>
            <w:tcBorders>
              <w:top w:val="nil"/>
              <w:left w:val="nil"/>
              <w:bottom w:val="single" w:color="auto" w:sz="4" w:space="0"/>
              <w:right w:val="single" w:color="auto" w:sz="4" w:space="0"/>
            </w:tcBorders>
            <w:shd w:val="clear" w:color="auto" w:fill="auto"/>
            <w:vAlign w:val="center"/>
          </w:tcPr>
          <w:p w14:paraId="767D09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679C4FA4">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3D6AF5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SJ2工业场地</w:t>
            </w:r>
          </w:p>
        </w:tc>
        <w:tc>
          <w:tcPr>
            <w:tcW w:w="742" w:type="pct"/>
            <w:tcBorders>
              <w:top w:val="nil"/>
              <w:left w:val="nil"/>
              <w:bottom w:val="single" w:color="auto" w:sz="4" w:space="0"/>
              <w:right w:val="single" w:color="auto" w:sz="4" w:space="0"/>
            </w:tcBorders>
            <w:shd w:val="clear" w:color="auto" w:fill="auto"/>
            <w:noWrap/>
            <w:vAlign w:val="center"/>
          </w:tcPr>
          <w:p w14:paraId="156634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2902</w:t>
            </w:r>
          </w:p>
        </w:tc>
        <w:tc>
          <w:tcPr>
            <w:tcW w:w="2759" w:type="pct"/>
            <w:tcBorders>
              <w:top w:val="nil"/>
              <w:left w:val="nil"/>
              <w:bottom w:val="single" w:color="auto" w:sz="4" w:space="0"/>
              <w:right w:val="single" w:color="auto" w:sz="4" w:space="0"/>
            </w:tcBorders>
            <w:shd w:val="clear" w:color="auto" w:fill="auto"/>
            <w:vAlign w:val="center"/>
          </w:tcPr>
          <w:p w14:paraId="03C40B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场地内有竖井SJ2、提升机房、空压机房、机修间、休息室、仓库等。竖井SJ2井深85.5m，净断面规格为2.8×2.4m。</w:t>
            </w:r>
          </w:p>
        </w:tc>
        <w:tc>
          <w:tcPr>
            <w:tcW w:w="624" w:type="pct"/>
            <w:tcBorders>
              <w:top w:val="nil"/>
              <w:left w:val="nil"/>
              <w:bottom w:val="single" w:color="auto" w:sz="4" w:space="0"/>
              <w:right w:val="single" w:color="auto" w:sz="4" w:space="0"/>
            </w:tcBorders>
            <w:shd w:val="clear" w:color="auto" w:fill="auto"/>
            <w:vAlign w:val="center"/>
          </w:tcPr>
          <w:p w14:paraId="6FE089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20781638">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055854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FJ工业场地</w:t>
            </w:r>
          </w:p>
        </w:tc>
        <w:tc>
          <w:tcPr>
            <w:tcW w:w="742" w:type="pct"/>
            <w:tcBorders>
              <w:top w:val="nil"/>
              <w:left w:val="nil"/>
              <w:bottom w:val="single" w:color="auto" w:sz="4" w:space="0"/>
              <w:right w:val="single" w:color="auto" w:sz="4" w:space="0"/>
            </w:tcBorders>
            <w:shd w:val="clear" w:color="auto" w:fill="auto"/>
            <w:noWrap/>
            <w:vAlign w:val="center"/>
          </w:tcPr>
          <w:p w14:paraId="7ECF8A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826</w:t>
            </w:r>
          </w:p>
        </w:tc>
        <w:tc>
          <w:tcPr>
            <w:tcW w:w="2759" w:type="pct"/>
            <w:tcBorders>
              <w:top w:val="nil"/>
              <w:left w:val="nil"/>
              <w:bottom w:val="single" w:color="auto" w:sz="4" w:space="0"/>
              <w:right w:val="single" w:color="auto" w:sz="4" w:space="0"/>
            </w:tcBorders>
            <w:shd w:val="clear" w:color="auto" w:fill="auto"/>
            <w:vAlign w:val="center"/>
          </w:tcPr>
          <w:p w14:paraId="48EB9C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场地内有FJ井口，场地内有一处切坡，长22m，高度8m，坡角近68°</w:t>
            </w:r>
          </w:p>
        </w:tc>
        <w:tc>
          <w:tcPr>
            <w:tcW w:w="624" w:type="pct"/>
            <w:tcBorders>
              <w:top w:val="nil"/>
              <w:left w:val="nil"/>
              <w:bottom w:val="single" w:color="auto" w:sz="4" w:space="0"/>
              <w:right w:val="single" w:color="auto" w:sz="4" w:space="0"/>
            </w:tcBorders>
            <w:shd w:val="clear" w:color="auto" w:fill="auto"/>
            <w:vAlign w:val="center"/>
          </w:tcPr>
          <w:p w14:paraId="4B7329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7B6E4C99">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56CE10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PD2工业场地</w:t>
            </w:r>
          </w:p>
        </w:tc>
        <w:tc>
          <w:tcPr>
            <w:tcW w:w="742" w:type="pct"/>
            <w:tcBorders>
              <w:top w:val="nil"/>
              <w:left w:val="nil"/>
              <w:bottom w:val="single" w:color="auto" w:sz="4" w:space="0"/>
              <w:right w:val="single" w:color="auto" w:sz="4" w:space="0"/>
            </w:tcBorders>
            <w:shd w:val="clear" w:color="auto" w:fill="auto"/>
            <w:noWrap/>
            <w:vAlign w:val="center"/>
          </w:tcPr>
          <w:p w14:paraId="60027C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1192</w:t>
            </w:r>
          </w:p>
        </w:tc>
        <w:tc>
          <w:tcPr>
            <w:tcW w:w="2759" w:type="pct"/>
            <w:tcBorders>
              <w:top w:val="nil"/>
              <w:left w:val="nil"/>
              <w:bottom w:val="single" w:color="auto" w:sz="4" w:space="0"/>
              <w:right w:val="single" w:color="auto" w:sz="4" w:space="0"/>
            </w:tcBorders>
            <w:shd w:val="clear" w:color="auto" w:fill="auto"/>
            <w:vAlign w:val="center"/>
          </w:tcPr>
          <w:p w14:paraId="57A002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场地内有平硐PD2，切坡长15m，高度4m，坡角近20°</w:t>
            </w:r>
          </w:p>
        </w:tc>
        <w:tc>
          <w:tcPr>
            <w:tcW w:w="624" w:type="pct"/>
            <w:tcBorders>
              <w:top w:val="nil"/>
              <w:left w:val="nil"/>
              <w:bottom w:val="single" w:color="auto" w:sz="4" w:space="0"/>
              <w:right w:val="single" w:color="auto" w:sz="4" w:space="0"/>
            </w:tcBorders>
            <w:shd w:val="clear" w:color="auto" w:fill="auto"/>
            <w:vAlign w:val="center"/>
          </w:tcPr>
          <w:p w14:paraId="7B43AE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460A8401">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2B17AB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SJ1废石场</w:t>
            </w:r>
          </w:p>
        </w:tc>
        <w:tc>
          <w:tcPr>
            <w:tcW w:w="742" w:type="pct"/>
            <w:tcBorders>
              <w:top w:val="nil"/>
              <w:left w:val="nil"/>
              <w:bottom w:val="single" w:color="auto" w:sz="4" w:space="0"/>
              <w:right w:val="single" w:color="auto" w:sz="4" w:space="0"/>
            </w:tcBorders>
            <w:shd w:val="clear" w:color="auto" w:fill="auto"/>
            <w:noWrap/>
            <w:vAlign w:val="center"/>
          </w:tcPr>
          <w:p w14:paraId="50172E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4410</w:t>
            </w:r>
          </w:p>
        </w:tc>
        <w:tc>
          <w:tcPr>
            <w:tcW w:w="2759" w:type="pct"/>
            <w:tcBorders>
              <w:top w:val="nil"/>
              <w:left w:val="nil"/>
              <w:bottom w:val="single" w:color="auto" w:sz="4" w:space="0"/>
              <w:right w:val="single" w:color="auto" w:sz="4" w:space="0"/>
            </w:tcBorders>
            <w:shd w:val="clear" w:color="auto" w:fill="auto"/>
            <w:noWrap/>
            <w:vAlign w:val="center"/>
          </w:tcPr>
          <w:p w14:paraId="098593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平均堆高约8m，坡角30°，堆积方量10876m</w:t>
            </w:r>
            <w:r>
              <w:rPr>
                <w:rFonts w:hint="eastAsia" w:ascii="宋体" w:hAnsi="宋体" w:cs="宋体"/>
                <w:color w:val="000000" w:themeColor="text1"/>
                <w:kern w:val="0"/>
                <w:sz w:val="21"/>
                <w:szCs w:val="21"/>
                <w:vertAlign w:val="superscript"/>
              </w:rPr>
              <w:t>3</w:t>
            </w:r>
          </w:p>
        </w:tc>
        <w:tc>
          <w:tcPr>
            <w:tcW w:w="624" w:type="pct"/>
            <w:tcBorders>
              <w:top w:val="nil"/>
              <w:left w:val="nil"/>
              <w:bottom w:val="single" w:color="auto" w:sz="4" w:space="0"/>
              <w:right w:val="single" w:color="auto" w:sz="4" w:space="0"/>
            </w:tcBorders>
            <w:shd w:val="clear" w:color="auto" w:fill="auto"/>
            <w:vAlign w:val="center"/>
          </w:tcPr>
          <w:p w14:paraId="0D1102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467CD41A">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7B3922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SJ2废石场</w:t>
            </w:r>
          </w:p>
        </w:tc>
        <w:tc>
          <w:tcPr>
            <w:tcW w:w="742" w:type="pct"/>
            <w:tcBorders>
              <w:top w:val="nil"/>
              <w:left w:val="nil"/>
              <w:bottom w:val="single" w:color="auto" w:sz="4" w:space="0"/>
              <w:right w:val="single" w:color="auto" w:sz="4" w:space="0"/>
            </w:tcBorders>
            <w:shd w:val="clear" w:color="auto" w:fill="auto"/>
            <w:noWrap/>
            <w:vAlign w:val="center"/>
          </w:tcPr>
          <w:p w14:paraId="40C6D5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1601</w:t>
            </w:r>
          </w:p>
        </w:tc>
        <w:tc>
          <w:tcPr>
            <w:tcW w:w="2759" w:type="pct"/>
            <w:tcBorders>
              <w:top w:val="nil"/>
              <w:left w:val="nil"/>
              <w:bottom w:val="single" w:color="auto" w:sz="4" w:space="0"/>
              <w:right w:val="single" w:color="auto" w:sz="4" w:space="0"/>
            </w:tcBorders>
            <w:shd w:val="clear" w:color="auto" w:fill="auto"/>
            <w:noWrap/>
            <w:vAlign w:val="center"/>
          </w:tcPr>
          <w:p w14:paraId="395256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平均堆高约10m，坡角25°，堆积方量8257m</w:t>
            </w:r>
            <w:r>
              <w:rPr>
                <w:rFonts w:hint="eastAsia" w:ascii="宋体" w:hAnsi="宋体" w:cs="宋体"/>
                <w:color w:val="000000" w:themeColor="text1"/>
                <w:kern w:val="0"/>
                <w:sz w:val="21"/>
                <w:szCs w:val="21"/>
                <w:vertAlign w:val="superscript"/>
              </w:rPr>
              <w:t>3</w:t>
            </w:r>
          </w:p>
        </w:tc>
        <w:tc>
          <w:tcPr>
            <w:tcW w:w="624" w:type="pct"/>
            <w:tcBorders>
              <w:top w:val="nil"/>
              <w:left w:val="nil"/>
              <w:bottom w:val="single" w:color="auto" w:sz="4" w:space="0"/>
              <w:right w:val="single" w:color="auto" w:sz="4" w:space="0"/>
            </w:tcBorders>
            <w:shd w:val="clear" w:color="auto" w:fill="auto"/>
            <w:vAlign w:val="center"/>
          </w:tcPr>
          <w:p w14:paraId="33F242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3AE95E6A">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424B28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采坑（1-3）</w:t>
            </w:r>
          </w:p>
        </w:tc>
        <w:tc>
          <w:tcPr>
            <w:tcW w:w="742" w:type="pct"/>
            <w:tcBorders>
              <w:top w:val="nil"/>
              <w:left w:val="nil"/>
              <w:bottom w:val="single" w:color="auto" w:sz="4" w:space="0"/>
              <w:right w:val="single" w:color="auto" w:sz="4" w:space="0"/>
            </w:tcBorders>
            <w:shd w:val="clear" w:color="auto" w:fill="auto"/>
            <w:noWrap/>
            <w:vAlign w:val="center"/>
          </w:tcPr>
          <w:p w14:paraId="203355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705</w:t>
            </w:r>
          </w:p>
        </w:tc>
        <w:tc>
          <w:tcPr>
            <w:tcW w:w="2759" w:type="pct"/>
            <w:tcBorders>
              <w:top w:val="nil"/>
              <w:left w:val="nil"/>
              <w:bottom w:val="single" w:color="auto" w:sz="4" w:space="0"/>
              <w:right w:val="single" w:color="auto" w:sz="4" w:space="0"/>
            </w:tcBorders>
            <w:shd w:val="clear" w:color="auto" w:fill="auto"/>
            <w:noWrap/>
            <w:vAlign w:val="center"/>
          </w:tcPr>
          <w:p w14:paraId="7077D5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占地面积为705m</w:t>
            </w:r>
            <w:r>
              <w:rPr>
                <w:rFonts w:hint="eastAsia" w:ascii="宋体" w:hAnsi="宋体" w:cs="宋体"/>
                <w:color w:val="000000" w:themeColor="text1"/>
                <w:kern w:val="0"/>
                <w:sz w:val="21"/>
                <w:szCs w:val="21"/>
                <w:vertAlign w:val="superscript"/>
              </w:rPr>
              <w:t>2</w:t>
            </w:r>
            <w:r>
              <w:rPr>
                <w:rFonts w:hint="eastAsia" w:ascii="宋体" w:hAnsi="宋体" w:cs="宋体"/>
                <w:color w:val="000000" w:themeColor="text1"/>
                <w:kern w:val="0"/>
                <w:sz w:val="21"/>
                <w:szCs w:val="21"/>
              </w:rPr>
              <w:t>，深1.5-3m，宽4-6m</w:t>
            </w:r>
          </w:p>
        </w:tc>
        <w:tc>
          <w:tcPr>
            <w:tcW w:w="624" w:type="pct"/>
            <w:tcBorders>
              <w:top w:val="nil"/>
              <w:left w:val="nil"/>
              <w:bottom w:val="single" w:color="auto" w:sz="4" w:space="0"/>
              <w:right w:val="single" w:color="auto" w:sz="4" w:space="0"/>
            </w:tcBorders>
            <w:shd w:val="clear" w:color="auto" w:fill="auto"/>
            <w:vAlign w:val="center"/>
          </w:tcPr>
          <w:p w14:paraId="3DFA74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516629DC">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3DEFC5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办公生活区1</w:t>
            </w:r>
          </w:p>
        </w:tc>
        <w:tc>
          <w:tcPr>
            <w:tcW w:w="742" w:type="pct"/>
            <w:tcBorders>
              <w:top w:val="nil"/>
              <w:left w:val="nil"/>
              <w:bottom w:val="single" w:color="auto" w:sz="4" w:space="0"/>
              <w:right w:val="single" w:color="auto" w:sz="4" w:space="0"/>
            </w:tcBorders>
            <w:shd w:val="clear" w:color="auto" w:fill="auto"/>
            <w:noWrap/>
            <w:vAlign w:val="center"/>
          </w:tcPr>
          <w:p w14:paraId="20428D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ascii="宋体" w:hAnsi="宋体" w:cs="宋体"/>
                <w:color w:val="000000" w:themeColor="text1"/>
                <w:kern w:val="0"/>
                <w:sz w:val="21"/>
                <w:szCs w:val="21"/>
              </w:rPr>
              <w:t>13686</w:t>
            </w:r>
          </w:p>
        </w:tc>
        <w:tc>
          <w:tcPr>
            <w:tcW w:w="2759" w:type="pct"/>
            <w:tcBorders>
              <w:top w:val="nil"/>
              <w:left w:val="nil"/>
              <w:bottom w:val="single" w:color="auto" w:sz="4" w:space="0"/>
              <w:right w:val="single" w:color="auto" w:sz="4" w:space="0"/>
            </w:tcBorders>
            <w:shd w:val="clear" w:color="auto" w:fill="auto"/>
            <w:vAlign w:val="center"/>
          </w:tcPr>
          <w:p w14:paraId="1C35C6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建筑面积2012m2，建筑物高度3m，建筑物为砖混结构平房</w:t>
            </w:r>
          </w:p>
        </w:tc>
        <w:tc>
          <w:tcPr>
            <w:tcW w:w="624" w:type="pct"/>
            <w:tcBorders>
              <w:top w:val="nil"/>
              <w:left w:val="nil"/>
              <w:bottom w:val="single" w:color="auto" w:sz="4" w:space="0"/>
              <w:right w:val="single" w:color="auto" w:sz="4" w:space="0"/>
            </w:tcBorders>
            <w:shd w:val="clear" w:color="auto" w:fill="auto"/>
            <w:vAlign w:val="center"/>
          </w:tcPr>
          <w:p w14:paraId="5ADC6E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33814585">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55246E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办公生活区2</w:t>
            </w:r>
          </w:p>
        </w:tc>
        <w:tc>
          <w:tcPr>
            <w:tcW w:w="742" w:type="pct"/>
            <w:tcBorders>
              <w:top w:val="nil"/>
              <w:left w:val="nil"/>
              <w:bottom w:val="single" w:color="auto" w:sz="4" w:space="0"/>
              <w:right w:val="single" w:color="auto" w:sz="4" w:space="0"/>
            </w:tcBorders>
            <w:shd w:val="clear" w:color="auto" w:fill="auto"/>
            <w:noWrap/>
            <w:vAlign w:val="center"/>
          </w:tcPr>
          <w:p w14:paraId="67E796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ascii="宋体" w:hAnsi="宋体" w:cs="宋体"/>
                <w:color w:val="000000" w:themeColor="text1"/>
                <w:kern w:val="0"/>
                <w:sz w:val="21"/>
                <w:szCs w:val="21"/>
              </w:rPr>
              <w:t>4670</w:t>
            </w:r>
          </w:p>
        </w:tc>
        <w:tc>
          <w:tcPr>
            <w:tcW w:w="2759" w:type="pct"/>
            <w:tcBorders>
              <w:top w:val="nil"/>
              <w:left w:val="nil"/>
              <w:bottom w:val="single" w:color="auto" w:sz="4" w:space="0"/>
              <w:right w:val="single" w:color="auto" w:sz="4" w:space="0"/>
            </w:tcBorders>
            <w:shd w:val="clear" w:color="auto" w:fill="auto"/>
            <w:noWrap/>
            <w:vAlign w:val="center"/>
          </w:tcPr>
          <w:p w14:paraId="757BE8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建筑物为砖混结构平房，人工切坡</w:t>
            </w:r>
          </w:p>
        </w:tc>
        <w:tc>
          <w:tcPr>
            <w:tcW w:w="624" w:type="pct"/>
            <w:tcBorders>
              <w:top w:val="nil"/>
              <w:left w:val="nil"/>
              <w:bottom w:val="single" w:color="auto" w:sz="4" w:space="0"/>
              <w:right w:val="single" w:color="auto" w:sz="4" w:space="0"/>
            </w:tcBorders>
            <w:shd w:val="clear" w:color="auto" w:fill="auto"/>
            <w:vAlign w:val="center"/>
          </w:tcPr>
          <w:p w14:paraId="11A093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44E5C35F">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2381B9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探槽（TC17-TC19）</w:t>
            </w:r>
          </w:p>
        </w:tc>
        <w:tc>
          <w:tcPr>
            <w:tcW w:w="742" w:type="pct"/>
            <w:tcBorders>
              <w:top w:val="nil"/>
              <w:left w:val="nil"/>
              <w:bottom w:val="single" w:color="auto" w:sz="4" w:space="0"/>
              <w:right w:val="single" w:color="auto" w:sz="4" w:space="0"/>
            </w:tcBorders>
            <w:shd w:val="clear" w:color="auto" w:fill="auto"/>
            <w:noWrap/>
            <w:vAlign w:val="center"/>
          </w:tcPr>
          <w:p w14:paraId="70DD7C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ascii="宋体" w:hAnsi="宋体" w:cs="宋体"/>
                <w:color w:val="000000" w:themeColor="text1"/>
                <w:kern w:val="0"/>
                <w:sz w:val="21"/>
                <w:szCs w:val="21"/>
              </w:rPr>
              <w:t>3162</w:t>
            </w:r>
          </w:p>
        </w:tc>
        <w:tc>
          <w:tcPr>
            <w:tcW w:w="2759" w:type="pct"/>
            <w:tcBorders>
              <w:top w:val="nil"/>
              <w:left w:val="nil"/>
              <w:bottom w:val="single" w:color="auto" w:sz="4" w:space="0"/>
              <w:right w:val="single" w:color="auto" w:sz="4" w:space="0"/>
            </w:tcBorders>
            <w:shd w:val="clear" w:color="auto" w:fill="auto"/>
            <w:noWrap/>
            <w:vAlign w:val="center"/>
          </w:tcPr>
          <w:p w14:paraId="656C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探槽总长度337m，宽度6.1-8.1m不等，深度0.8-1.1m不等</w:t>
            </w:r>
          </w:p>
        </w:tc>
        <w:tc>
          <w:tcPr>
            <w:tcW w:w="624" w:type="pct"/>
            <w:tcBorders>
              <w:top w:val="nil"/>
              <w:left w:val="nil"/>
              <w:bottom w:val="single" w:color="auto" w:sz="4" w:space="0"/>
              <w:right w:val="single" w:color="auto" w:sz="4" w:space="0"/>
            </w:tcBorders>
            <w:shd w:val="clear" w:color="auto" w:fill="auto"/>
            <w:vAlign w:val="center"/>
          </w:tcPr>
          <w:p w14:paraId="080563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437DEA4D">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74CBB8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选矿厂</w:t>
            </w:r>
          </w:p>
        </w:tc>
        <w:tc>
          <w:tcPr>
            <w:tcW w:w="742" w:type="pct"/>
            <w:tcBorders>
              <w:top w:val="nil"/>
              <w:left w:val="nil"/>
              <w:bottom w:val="single" w:color="auto" w:sz="4" w:space="0"/>
              <w:right w:val="single" w:color="auto" w:sz="4" w:space="0"/>
            </w:tcBorders>
            <w:shd w:val="clear" w:color="auto" w:fill="auto"/>
            <w:noWrap/>
            <w:vAlign w:val="center"/>
          </w:tcPr>
          <w:p w14:paraId="3ADE0D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6947</w:t>
            </w:r>
          </w:p>
        </w:tc>
        <w:tc>
          <w:tcPr>
            <w:tcW w:w="2759" w:type="pct"/>
            <w:tcBorders>
              <w:top w:val="nil"/>
              <w:left w:val="nil"/>
              <w:bottom w:val="single" w:color="auto" w:sz="4" w:space="0"/>
              <w:right w:val="single" w:color="auto" w:sz="4" w:space="0"/>
            </w:tcBorders>
            <w:shd w:val="clear" w:color="auto" w:fill="auto"/>
            <w:noWrap/>
            <w:vAlign w:val="center"/>
          </w:tcPr>
          <w:p w14:paraId="26A026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场地内选矿车间，休息室等，建筑面积666m</w:t>
            </w:r>
            <w:r>
              <w:rPr>
                <w:rFonts w:hint="eastAsia" w:ascii="宋体" w:hAnsi="宋体" w:cs="宋体"/>
                <w:color w:val="000000" w:themeColor="text1"/>
                <w:kern w:val="0"/>
                <w:sz w:val="21"/>
                <w:szCs w:val="21"/>
                <w:vertAlign w:val="superscript"/>
              </w:rPr>
              <w:t>2</w:t>
            </w:r>
            <w:r>
              <w:rPr>
                <w:rFonts w:hint="eastAsia" w:ascii="宋体" w:hAnsi="宋体" w:cs="宋体"/>
                <w:color w:val="000000" w:themeColor="text1"/>
                <w:kern w:val="0"/>
                <w:sz w:val="21"/>
                <w:szCs w:val="21"/>
              </w:rPr>
              <w:t>，建筑高度5m</w:t>
            </w:r>
          </w:p>
        </w:tc>
        <w:tc>
          <w:tcPr>
            <w:tcW w:w="624" w:type="pct"/>
            <w:tcBorders>
              <w:top w:val="nil"/>
              <w:left w:val="nil"/>
              <w:bottom w:val="single" w:color="auto" w:sz="4" w:space="0"/>
              <w:right w:val="single" w:color="auto" w:sz="4" w:space="0"/>
            </w:tcBorders>
            <w:shd w:val="clear" w:color="auto" w:fill="auto"/>
            <w:vAlign w:val="center"/>
          </w:tcPr>
          <w:p w14:paraId="6C1501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02C71767">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611844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尾矿库</w:t>
            </w:r>
          </w:p>
        </w:tc>
        <w:tc>
          <w:tcPr>
            <w:tcW w:w="742" w:type="pct"/>
            <w:tcBorders>
              <w:top w:val="nil"/>
              <w:left w:val="nil"/>
              <w:bottom w:val="single" w:color="auto" w:sz="4" w:space="0"/>
              <w:right w:val="single" w:color="auto" w:sz="4" w:space="0"/>
            </w:tcBorders>
            <w:shd w:val="clear" w:color="auto" w:fill="auto"/>
            <w:noWrap/>
            <w:vAlign w:val="center"/>
          </w:tcPr>
          <w:p w14:paraId="2C2B88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8341</w:t>
            </w:r>
          </w:p>
        </w:tc>
        <w:tc>
          <w:tcPr>
            <w:tcW w:w="2759" w:type="pct"/>
            <w:tcBorders>
              <w:top w:val="nil"/>
              <w:left w:val="nil"/>
              <w:bottom w:val="single" w:color="auto" w:sz="4" w:space="0"/>
              <w:right w:val="single" w:color="auto" w:sz="4" w:space="0"/>
            </w:tcBorders>
            <w:shd w:val="clear" w:color="auto" w:fill="auto"/>
            <w:noWrap/>
            <w:vAlign w:val="center"/>
          </w:tcPr>
          <w:p w14:paraId="51E2D7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下游设有高12m，长50m的土石堆坝，库容量约40万m</w:t>
            </w:r>
            <w:r>
              <w:rPr>
                <w:rFonts w:hint="eastAsia" w:ascii="宋体" w:hAnsi="宋体" w:cs="宋体"/>
                <w:color w:val="000000" w:themeColor="text1"/>
                <w:kern w:val="0"/>
                <w:sz w:val="21"/>
                <w:szCs w:val="21"/>
                <w:vertAlign w:val="superscript"/>
              </w:rPr>
              <w:t>3</w:t>
            </w:r>
          </w:p>
        </w:tc>
        <w:tc>
          <w:tcPr>
            <w:tcW w:w="624" w:type="pct"/>
            <w:tcBorders>
              <w:top w:val="nil"/>
              <w:left w:val="nil"/>
              <w:bottom w:val="single" w:color="auto" w:sz="4" w:space="0"/>
              <w:right w:val="single" w:color="auto" w:sz="4" w:space="0"/>
            </w:tcBorders>
            <w:shd w:val="clear" w:color="auto" w:fill="auto"/>
            <w:vAlign w:val="center"/>
          </w:tcPr>
          <w:p w14:paraId="5491B8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649227EE">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1AA78C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矿区道路</w:t>
            </w:r>
          </w:p>
        </w:tc>
        <w:tc>
          <w:tcPr>
            <w:tcW w:w="742" w:type="pct"/>
            <w:tcBorders>
              <w:top w:val="nil"/>
              <w:left w:val="nil"/>
              <w:bottom w:val="single" w:color="auto" w:sz="4" w:space="0"/>
              <w:right w:val="single" w:color="auto" w:sz="4" w:space="0"/>
            </w:tcBorders>
            <w:shd w:val="clear" w:color="auto" w:fill="auto"/>
            <w:noWrap/>
            <w:vAlign w:val="center"/>
          </w:tcPr>
          <w:p w14:paraId="7F0D19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7452</w:t>
            </w:r>
          </w:p>
        </w:tc>
        <w:tc>
          <w:tcPr>
            <w:tcW w:w="2759" w:type="pct"/>
            <w:tcBorders>
              <w:top w:val="nil"/>
              <w:left w:val="nil"/>
              <w:bottom w:val="single" w:color="auto" w:sz="4" w:space="0"/>
              <w:right w:val="single" w:color="auto" w:sz="4" w:space="0"/>
            </w:tcBorders>
            <w:shd w:val="clear" w:color="auto" w:fill="auto"/>
            <w:noWrap/>
            <w:vAlign w:val="center"/>
          </w:tcPr>
          <w:p w14:paraId="77A74B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平均宽约</w:t>
            </w:r>
            <w:r>
              <w:rPr>
                <w:color w:val="000000" w:themeColor="text1"/>
                <w:kern w:val="0"/>
                <w:sz w:val="21"/>
                <w:szCs w:val="21"/>
              </w:rPr>
              <w:t>4m</w:t>
            </w:r>
            <w:r>
              <w:rPr>
                <w:rFonts w:hint="eastAsia" w:ascii="宋体" w:hAnsi="宋体" w:cs="宋体"/>
                <w:color w:val="000000" w:themeColor="text1"/>
                <w:kern w:val="0"/>
                <w:sz w:val="21"/>
                <w:szCs w:val="21"/>
              </w:rPr>
              <w:t>，分布于分散，矿区道路连接各功能单元</w:t>
            </w:r>
          </w:p>
        </w:tc>
        <w:tc>
          <w:tcPr>
            <w:tcW w:w="624" w:type="pct"/>
            <w:tcBorders>
              <w:top w:val="nil"/>
              <w:left w:val="nil"/>
              <w:bottom w:val="single" w:color="auto" w:sz="4" w:space="0"/>
              <w:right w:val="single" w:color="auto" w:sz="4" w:space="0"/>
            </w:tcBorders>
            <w:shd w:val="clear" w:color="auto" w:fill="auto"/>
            <w:vAlign w:val="center"/>
          </w:tcPr>
          <w:p w14:paraId="1B56AB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较严重</w:t>
            </w:r>
          </w:p>
        </w:tc>
      </w:tr>
      <w:tr w14:paraId="28E68E1A">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6AE948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PD4工业场地</w:t>
            </w:r>
          </w:p>
        </w:tc>
        <w:tc>
          <w:tcPr>
            <w:tcW w:w="742" w:type="pct"/>
            <w:tcBorders>
              <w:top w:val="nil"/>
              <w:left w:val="nil"/>
              <w:bottom w:val="single" w:color="auto" w:sz="4" w:space="0"/>
              <w:right w:val="single" w:color="auto" w:sz="4" w:space="0"/>
            </w:tcBorders>
            <w:shd w:val="clear" w:color="auto" w:fill="auto"/>
            <w:noWrap/>
            <w:vAlign w:val="center"/>
          </w:tcPr>
          <w:p w14:paraId="564624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617</w:t>
            </w:r>
          </w:p>
        </w:tc>
        <w:tc>
          <w:tcPr>
            <w:tcW w:w="2759" w:type="pct"/>
            <w:tcBorders>
              <w:top w:val="nil"/>
              <w:left w:val="nil"/>
              <w:bottom w:val="single" w:color="auto" w:sz="4" w:space="0"/>
              <w:right w:val="single" w:color="auto" w:sz="4" w:space="0"/>
            </w:tcBorders>
            <w:shd w:val="clear" w:color="auto" w:fill="auto"/>
            <w:noWrap/>
            <w:vAlign w:val="center"/>
          </w:tcPr>
          <w:p w14:paraId="6835CC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场地内有平硐PD4和少量废石。</w:t>
            </w:r>
          </w:p>
        </w:tc>
        <w:tc>
          <w:tcPr>
            <w:tcW w:w="624" w:type="pct"/>
            <w:tcBorders>
              <w:top w:val="nil"/>
              <w:left w:val="nil"/>
              <w:bottom w:val="single" w:color="auto" w:sz="4" w:space="0"/>
              <w:right w:val="single" w:color="auto" w:sz="4" w:space="0"/>
            </w:tcBorders>
            <w:shd w:val="clear" w:color="auto" w:fill="auto"/>
            <w:vAlign w:val="center"/>
          </w:tcPr>
          <w:p w14:paraId="365A44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较轻</w:t>
            </w:r>
          </w:p>
        </w:tc>
      </w:tr>
      <w:tr w14:paraId="0146EE2B">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0705EF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钻机平台</w:t>
            </w:r>
          </w:p>
        </w:tc>
        <w:tc>
          <w:tcPr>
            <w:tcW w:w="742" w:type="pct"/>
            <w:tcBorders>
              <w:top w:val="nil"/>
              <w:left w:val="nil"/>
              <w:bottom w:val="single" w:color="auto" w:sz="4" w:space="0"/>
              <w:right w:val="single" w:color="auto" w:sz="4" w:space="0"/>
            </w:tcBorders>
            <w:shd w:val="clear" w:color="auto" w:fill="auto"/>
            <w:noWrap/>
            <w:vAlign w:val="center"/>
          </w:tcPr>
          <w:p w14:paraId="167A2F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617</w:t>
            </w:r>
          </w:p>
        </w:tc>
        <w:tc>
          <w:tcPr>
            <w:tcW w:w="2759" w:type="pct"/>
            <w:tcBorders>
              <w:top w:val="nil"/>
              <w:left w:val="nil"/>
              <w:bottom w:val="single" w:color="auto" w:sz="4" w:space="0"/>
              <w:right w:val="single" w:color="auto" w:sz="4" w:space="0"/>
            </w:tcBorders>
            <w:shd w:val="clear" w:color="auto" w:fill="auto"/>
            <w:noWrap/>
            <w:vAlign w:val="center"/>
          </w:tcPr>
          <w:p w14:paraId="4008B4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切坡长19m，高2.5m，坡度30°</w:t>
            </w:r>
          </w:p>
        </w:tc>
        <w:tc>
          <w:tcPr>
            <w:tcW w:w="624" w:type="pct"/>
            <w:tcBorders>
              <w:top w:val="nil"/>
              <w:left w:val="nil"/>
              <w:bottom w:val="single" w:color="auto" w:sz="4" w:space="0"/>
              <w:right w:val="single" w:color="auto" w:sz="4" w:space="0"/>
            </w:tcBorders>
            <w:shd w:val="clear" w:color="auto" w:fill="auto"/>
            <w:vAlign w:val="center"/>
          </w:tcPr>
          <w:p w14:paraId="337C58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较轻</w:t>
            </w:r>
          </w:p>
        </w:tc>
      </w:tr>
      <w:tr w14:paraId="60F15887">
        <w:tblPrEx>
          <w:tblCellMar>
            <w:top w:w="0" w:type="dxa"/>
            <w:left w:w="108" w:type="dxa"/>
            <w:bottom w:w="0" w:type="dxa"/>
            <w:right w:w="108" w:type="dxa"/>
          </w:tblCellMar>
        </w:tblPrEx>
        <w:trPr>
          <w:trHeight w:val="397" w:hRule="atLeast"/>
        </w:trPr>
        <w:tc>
          <w:tcPr>
            <w:tcW w:w="873" w:type="pct"/>
            <w:tcBorders>
              <w:top w:val="nil"/>
              <w:left w:val="single" w:color="auto" w:sz="4" w:space="0"/>
              <w:bottom w:val="single" w:color="auto" w:sz="4" w:space="0"/>
              <w:right w:val="single" w:color="auto" w:sz="4" w:space="0"/>
            </w:tcBorders>
            <w:shd w:val="clear" w:color="auto" w:fill="auto"/>
            <w:noWrap/>
            <w:vAlign w:val="center"/>
          </w:tcPr>
          <w:p w14:paraId="0F5BC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r>
              <w:rPr>
                <w:rFonts w:hint="eastAsia" w:ascii="宋体" w:hAnsi="宋体" w:cs="宋体"/>
                <w:color w:val="000000" w:themeColor="text1"/>
                <w:kern w:val="0"/>
                <w:sz w:val="21"/>
                <w:szCs w:val="21"/>
              </w:rPr>
              <w:t>合计</w:t>
            </w:r>
          </w:p>
        </w:tc>
        <w:tc>
          <w:tcPr>
            <w:tcW w:w="742" w:type="pct"/>
            <w:tcBorders>
              <w:top w:val="nil"/>
              <w:left w:val="nil"/>
              <w:bottom w:val="single" w:color="auto" w:sz="4" w:space="0"/>
              <w:right w:val="single" w:color="auto" w:sz="4" w:space="0"/>
            </w:tcBorders>
            <w:shd w:val="clear" w:color="auto" w:fill="auto"/>
            <w:noWrap/>
            <w:vAlign w:val="center"/>
          </w:tcPr>
          <w:p w14:paraId="270D17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61770</w:t>
            </w:r>
          </w:p>
        </w:tc>
        <w:tc>
          <w:tcPr>
            <w:tcW w:w="2759" w:type="pct"/>
            <w:tcBorders>
              <w:top w:val="nil"/>
              <w:left w:val="nil"/>
              <w:bottom w:val="single" w:color="auto" w:sz="4" w:space="0"/>
              <w:right w:val="single" w:color="auto" w:sz="4" w:space="0"/>
            </w:tcBorders>
            <w:shd w:val="clear" w:color="auto" w:fill="auto"/>
            <w:vAlign w:val="center"/>
          </w:tcPr>
          <w:p w14:paraId="133976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p>
        </w:tc>
        <w:tc>
          <w:tcPr>
            <w:tcW w:w="624" w:type="pct"/>
            <w:tcBorders>
              <w:top w:val="nil"/>
              <w:left w:val="nil"/>
              <w:bottom w:val="single" w:color="auto" w:sz="4" w:space="0"/>
              <w:right w:val="single" w:color="auto" w:sz="4" w:space="0"/>
            </w:tcBorders>
            <w:shd w:val="clear" w:color="auto" w:fill="auto"/>
            <w:noWrap/>
            <w:vAlign w:val="center"/>
          </w:tcPr>
          <w:p w14:paraId="2390AF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themeColor="text1"/>
                <w:kern w:val="0"/>
                <w:sz w:val="21"/>
                <w:szCs w:val="21"/>
              </w:rPr>
            </w:pPr>
          </w:p>
        </w:tc>
      </w:tr>
    </w:tbl>
    <w:p w14:paraId="17C89623">
      <w:pPr>
        <w:contextualSpacing/>
        <w:jc w:val="center"/>
        <w:rPr>
          <w:rFonts w:hint="eastAsia" w:ascii="宋体" w:hAnsi="宋体"/>
          <w:b/>
          <w:color w:val="auto"/>
          <w:sz w:val="24"/>
          <w:highlight w:val="none"/>
        </w:rPr>
        <w:sectPr>
          <w:pgSz w:w="11907" w:h="16840"/>
          <w:pgMar w:top="1440" w:right="1797" w:bottom="1440" w:left="1797" w:header="851" w:footer="992" w:gutter="0"/>
          <w:pgNumType w:fmt="decimal"/>
          <w:cols w:space="720" w:num="1"/>
          <w:docGrid w:linePitch="326" w:charSpace="0"/>
        </w:sectPr>
      </w:pPr>
    </w:p>
    <w:p w14:paraId="7752BDDD">
      <w:pPr>
        <w:keepNext w:val="0"/>
        <w:keepLines w:val="0"/>
        <w:pageBreakBefore w:val="0"/>
        <w:widowControl w:val="0"/>
        <w:tabs>
          <w:tab w:val="left" w:pos="720"/>
        </w:tabs>
        <w:kinsoku/>
        <w:wordWrap/>
        <w:overflowPunct/>
        <w:topLinePunct w:val="0"/>
        <w:autoSpaceDE w:val="0"/>
        <w:autoSpaceDN w:val="0"/>
        <w:bidi w:val="0"/>
        <w:adjustRightInd w:val="0"/>
        <w:snapToGrid/>
        <w:spacing w:before="327" w:beforeLines="100" w:line="360" w:lineRule="auto"/>
        <w:ind w:firstLine="482" w:firstLineChars="200"/>
        <w:textAlignment w:val="auto"/>
        <w:rPr>
          <w:b/>
          <w:color w:val="auto"/>
          <w:sz w:val="24"/>
          <w:highlight w:val="none"/>
        </w:rPr>
      </w:pPr>
      <w:r>
        <w:rPr>
          <w:rFonts w:hint="eastAsia"/>
          <w:b/>
          <w:color w:val="auto"/>
          <w:sz w:val="24"/>
          <w:highlight w:val="none"/>
          <w:lang w:val="en-US" w:eastAsia="zh-CN"/>
        </w:rPr>
        <w:t>一</w:t>
      </w:r>
      <w:r>
        <w:rPr>
          <w:b/>
          <w:color w:val="auto"/>
          <w:sz w:val="24"/>
          <w:highlight w:val="none"/>
        </w:rPr>
        <w:t>、土地损毁现状评价</w:t>
      </w:r>
    </w:p>
    <w:p w14:paraId="76B4447D">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根据1：1万[K50G038080]土地利用现状图，现状已损毁的土地资源利用类型为其他林地（</w:t>
      </w:r>
      <w:r>
        <w:rPr>
          <w:rFonts w:asciiTheme="minorEastAsia" w:hAnsiTheme="minorEastAsia" w:eastAsiaTheme="minorEastAsia"/>
          <w:color w:val="000000" w:themeColor="text1"/>
          <w:sz w:val="24"/>
        </w:rPr>
        <w:t>4</w:t>
      </w:r>
      <w:r>
        <w:rPr>
          <w:rFonts w:hint="eastAsia" w:asciiTheme="minorEastAsia" w:hAnsiTheme="minorEastAsia" w:eastAsiaTheme="minorEastAsia"/>
          <w:color w:val="000000" w:themeColor="text1"/>
          <w:sz w:val="24"/>
        </w:rPr>
        <w:t>5248m</w:t>
      </w:r>
      <w:r>
        <w:rPr>
          <w:rFonts w:hint="eastAsia" w:asciiTheme="minorEastAsia" w:hAnsiTheme="minorEastAsia" w:eastAsiaTheme="minorEastAsia"/>
          <w:color w:val="000000" w:themeColor="text1"/>
          <w:sz w:val="24"/>
          <w:vertAlign w:val="superscript"/>
        </w:rPr>
        <w:t>2</w:t>
      </w:r>
      <w:r>
        <w:rPr>
          <w:rFonts w:hint="eastAsia" w:asciiTheme="minorEastAsia" w:hAnsiTheme="minorEastAsia" w:eastAsiaTheme="minorEastAsia"/>
          <w:color w:val="000000" w:themeColor="text1"/>
          <w:sz w:val="24"/>
        </w:rPr>
        <w:t>）、其他草地（12484m</w:t>
      </w:r>
      <w:r>
        <w:rPr>
          <w:rFonts w:hint="eastAsia" w:asciiTheme="minorEastAsia" w:hAnsiTheme="minorEastAsia" w:eastAsiaTheme="minorEastAsia"/>
          <w:color w:val="000000" w:themeColor="text1"/>
          <w:sz w:val="24"/>
          <w:vertAlign w:val="superscript"/>
        </w:rPr>
        <w:t>2</w:t>
      </w:r>
      <w:r>
        <w:rPr>
          <w:rFonts w:hint="eastAsia" w:asciiTheme="minorEastAsia" w:hAnsiTheme="minorEastAsia" w:eastAsiaTheme="minorEastAsia"/>
          <w:color w:val="000000" w:themeColor="text1"/>
          <w:sz w:val="24"/>
        </w:rPr>
        <w:t>）、采矿用地（</w:t>
      </w:r>
      <w:r>
        <w:rPr>
          <w:rFonts w:asciiTheme="minorEastAsia" w:hAnsiTheme="minorEastAsia" w:eastAsiaTheme="minorEastAsia"/>
          <w:color w:val="000000" w:themeColor="text1"/>
          <w:sz w:val="24"/>
        </w:rPr>
        <w:t>2277</w:t>
      </w:r>
      <w:r>
        <w:rPr>
          <w:rFonts w:hint="eastAsia" w:asciiTheme="minorEastAsia" w:hAnsiTheme="minorEastAsia" w:eastAsiaTheme="minorEastAsia"/>
          <w:color w:val="000000" w:themeColor="text1"/>
          <w:sz w:val="24"/>
        </w:rPr>
        <w:t>m</w:t>
      </w:r>
      <w:r>
        <w:rPr>
          <w:rFonts w:hint="eastAsia" w:asciiTheme="minorEastAsia" w:hAnsiTheme="minorEastAsia" w:eastAsiaTheme="minorEastAsia"/>
          <w:color w:val="000000" w:themeColor="text1"/>
          <w:sz w:val="24"/>
          <w:vertAlign w:val="superscript"/>
        </w:rPr>
        <w:t>2</w:t>
      </w:r>
      <w:r>
        <w:rPr>
          <w:rFonts w:hint="eastAsia" w:asciiTheme="minorEastAsia" w:hAnsiTheme="minorEastAsia" w:eastAsiaTheme="minorEastAsia"/>
          <w:color w:val="000000" w:themeColor="text1"/>
          <w:sz w:val="24"/>
        </w:rPr>
        <w:t>），总面积60009m</w:t>
      </w:r>
      <w:r>
        <w:rPr>
          <w:rFonts w:hint="eastAsia" w:asciiTheme="minorEastAsia" w:hAnsiTheme="minorEastAsia" w:eastAsiaTheme="minorEastAsia"/>
          <w:color w:val="000000" w:themeColor="text1"/>
          <w:sz w:val="24"/>
          <w:vertAlign w:val="superscript"/>
        </w:rPr>
        <w:t>2</w:t>
      </w:r>
      <w:r>
        <w:rPr>
          <w:rFonts w:hint="eastAsia" w:asciiTheme="minorEastAsia" w:hAnsiTheme="minorEastAsia" w:eastAsiaTheme="minorEastAsia"/>
          <w:color w:val="000000" w:themeColor="text1"/>
          <w:sz w:val="24"/>
        </w:rPr>
        <w:t>。对照全国第二次土地利用现状调查资料，土地权属松山区当铺地满族乡小木头沟村所有，界线清晰，无争议。现状条件下，地表各单元对土地损毁情况见表3-2。</w:t>
      </w:r>
    </w:p>
    <w:p w14:paraId="25DA1481">
      <w:pPr>
        <w:contextualSpacing/>
        <w:jc w:val="center"/>
        <w:rPr>
          <w:rFonts w:hint="eastAsia" w:ascii="宋体" w:hAnsi="宋体"/>
          <w:b/>
          <w:color w:val="auto"/>
          <w:sz w:val="24"/>
          <w:highlight w:val="none"/>
        </w:rPr>
      </w:pPr>
      <w:r>
        <w:rPr>
          <w:rFonts w:hint="eastAsia" w:ascii="宋体" w:hAnsi="宋体"/>
          <w:b/>
          <w:color w:val="auto"/>
          <w:sz w:val="24"/>
          <w:highlight w:val="none"/>
        </w:rPr>
        <w:t>表3-</w:t>
      </w:r>
      <w:r>
        <w:rPr>
          <w:rFonts w:hint="eastAsia" w:ascii="宋体" w:hAnsi="宋体"/>
          <w:b/>
          <w:color w:val="auto"/>
          <w:sz w:val="24"/>
          <w:highlight w:val="none"/>
          <w:lang w:val="en-US" w:eastAsia="zh-CN"/>
        </w:rPr>
        <w:t xml:space="preserve">2  </w:t>
      </w:r>
      <w:r>
        <w:rPr>
          <w:rFonts w:hint="eastAsia" w:ascii="宋体" w:hAnsi="宋体"/>
          <w:b/>
          <w:color w:val="auto"/>
          <w:sz w:val="24"/>
          <w:highlight w:val="none"/>
        </w:rPr>
        <w:t xml:space="preserve">  现状损毁土地资源情况表</w:t>
      </w:r>
    </w:p>
    <w:tbl>
      <w:tblPr>
        <w:tblStyle w:val="86"/>
        <w:tblW w:w="5317" w:type="pct"/>
        <w:tblInd w:w="0" w:type="dxa"/>
        <w:tblLayout w:type="fixed"/>
        <w:tblCellMar>
          <w:top w:w="0" w:type="dxa"/>
          <w:left w:w="108" w:type="dxa"/>
          <w:bottom w:w="0" w:type="dxa"/>
          <w:right w:w="108" w:type="dxa"/>
        </w:tblCellMar>
      </w:tblPr>
      <w:tblGrid>
        <w:gridCol w:w="1457"/>
        <w:gridCol w:w="946"/>
        <w:gridCol w:w="947"/>
        <w:gridCol w:w="1388"/>
        <w:gridCol w:w="947"/>
        <w:gridCol w:w="1257"/>
        <w:gridCol w:w="1138"/>
        <w:gridCol w:w="990"/>
      </w:tblGrid>
      <w:tr w14:paraId="244CE174">
        <w:tblPrEx>
          <w:tblCellMar>
            <w:top w:w="0" w:type="dxa"/>
            <w:left w:w="108" w:type="dxa"/>
            <w:bottom w:w="0" w:type="dxa"/>
            <w:right w:w="108" w:type="dxa"/>
          </w:tblCellMar>
        </w:tblPrEx>
        <w:trPr>
          <w:trHeight w:val="300" w:hRule="atLeast"/>
        </w:trPr>
        <w:tc>
          <w:tcPr>
            <w:tcW w:w="8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067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工程单元</w:t>
            </w: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6A7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面积(m</w:t>
            </w:r>
            <w:r>
              <w:rPr>
                <w:rFonts w:hint="eastAsia" w:ascii="宋体" w:hAnsi="宋体" w:cs="宋体"/>
                <w:color w:val="000000"/>
                <w:kern w:val="0"/>
                <w:sz w:val="21"/>
                <w:szCs w:val="21"/>
                <w:vertAlign w:val="superscript"/>
              </w:rPr>
              <w:t>2</w:t>
            </w:r>
            <w:r>
              <w:rPr>
                <w:rFonts w:hint="eastAsia" w:ascii="宋体" w:hAnsi="宋体" w:cs="宋体"/>
                <w:color w:val="000000"/>
                <w:kern w:val="0"/>
                <w:sz w:val="21"/>
                <w:szCs w:val="21"/>
              </w:rPr>
              <w:t>)</w:t>
            </w:r>
          </w:p>
        </w:tc>
        <w:tc>
          <w:tcPr>
            <w:tcW w:w="1287" w:type="pct"/>
            <w:gridSpan w:val="2"/>
            <w:tcBorders>
              <w:top w:val="single" w:color="auto" w:sz="4" w:space="0"/>
              <w:left w:val="nil"/>
              <w:bottom w:val="single" w:color="auto" w:sz="4" w:space="0"/>
              <w:right w:val="single" w:color="auto" w:sz="4" w:space="0"/>
            </w:tcBorders>
            <w:shd w:val="clear" w:color="auto" w:fill="auto"/>
            <w:vAlign w:val="center"/>
          </w:tcPr>
          <w:p w14:paraId="534DA4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一级类</w:t>
            </w:r>
          </w:p>
        </w:tc>
        <w:tc>
          <w:tcPr>
            <w:tcW w:w="1214" w:type="pct"/>
            <w:gridSpan w:val="2"/>
            <w:tcBorders>
              <w:top w:val="single" w:color="auto" w:sz="4" w:space="0"/>
              <w:left w:val="nil"/>
              <w:bottom w:val="single" w:color="auto" w:sz="4" w:space="0"/>
              <w:right w:val="single" w:color="auto" w:sz="4" w:space="0"/>
            </w:tcBorders>
            <w:shd w:val="clear" w:color="auto" w:fill="auto"/>
            <w:vAlign w:val="center"/>
          </w:tcPr>
          <w:p w14:paraId="5736EE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二级类</w:t>
            </w:r>
          </w:p>
        </w:tc>
        <w:tc>
          <w:tcPr>
            <w:tcW w:w="6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23B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面积(m</w:t>
            </w:r>
            <w:r>
              <w:rPr>
                <w:rFonts w:hint="eastAsia" w:ascii="宋体" w:hAnsi="宋体" w:cs="宋体"/>
                <w:color w:val="000000"/>
                <w:kern w:val="0"/>
                <w:sz w:val="21"/>
                <w:szCs w:val="21"/>
                <w:vertAlign w:val="superscript"/>
              </w:rPr>
              <w:t>2</w:t>
            </w:r>
            <w:r>
              <w:rPr>
                <w:rFonts w:hint="eastAsia" w:ascii="宋体" w:hAnsi="宋体" w:cs="宋体"/>
                <w:color w:val="000000"/>
                <w:kern w:val="0"/>
                <w:sz w:val="21"/>
                <w:szCs w:val="21"/>
              </w:rPr>
              <w:t>)</w:t>
            </w:r>
          </w:p>
        </w:tc>
        <w:tc>
          <w:tcPr>
            <w:tcW w:w="54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D49A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土地权属</w:t>
            </w:r>
          </w:p>
        </w:tc>
      </w:tr>
      <w:tr w14:paraId="11DCF19D">
        <w:tblPrEx>
          <w:tblCellMar>
            <w:top w:w="0" w:type="dxa"/>
            <w:left w:w="108" w:type="dxa"/>
            <w:bottom w:w="0" w:type="dxa"/>
            <w:right w:w="108" w:type="dxa"/>
          </w:tblCellMar>
        </w:tblPrEx>
        <w:trPr>
          <w:trHeight w:val="300" w:hRule="atLeast"/>
        </w:trPr>
        <w:tc>
          <w:tcPr>
            <w:tcW w:w="803" w:type="pct"/>
            <w:vMerge w:val="continue"/>
            <w:tcBorders>
              <w:top w:val="single" w:color="auto" w:sz="4" w:space="0"/>
              <w:left w:val="single" w:color="auto" w:sz="4" w:space="0"/>
              <w:bottom w:val="single" w:color="auto" w:sz="4" w:space="0"/>
              <w:right w:val="single" w:color="auto" w:sz="4" w:space="0"/>
            </w:tcBorders>
            <w:vAlign w:val="center"/>
          </w:tcPr>
          <w:p w14:paraId="119D1B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14:paraId="3F8690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vAlign w:val="center"/>
          </w:tcPr>
          <w:p w14:paraId="6CE9AF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编号</w:t>
            </w:r>
          </w:p>
        </w:tc>
        <w:tc>
          <w:tcPr>
            <w:tcW w:w="765" w:type="pct"/>
            <w:tcBorders>
              <w:top w:val="nil"/>
              <w:left w:val="nil"/>
              <w:bottom w:val="single" w:color="auto" w:sz="4" w:space="0"/>
              <w:right w:val="single" w:color="auto" w:sz="4" w:space="0"/>
            </w:tcBorders>
            <w:shd w:val="clear" w:color="auto" w:fill="auto"/>
            <w:vAlign w:val="center"/>
          </w:tcPr>
          <w:p w14:paraId="13C2C3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名称</w:t>
            </w:r>
          </w:p>
        </w:tc>
        <w:tc>
          <w:tcPr>
            <w:tcW w:w="522" w:type="pct"/>
            <w:tcBorders>
              <w:top w:val="nil"/>
              <w:left w:val="nil"/>
              <w:bottom w:val="single" w:color="auto" w:sz="4" w:space="0"/>
              <w:right w:val="single" w:color="auto" w:sz="4" w:space="0"/>
            </w:tcBorders>
            <w:shd w:val="clear" w:color="auto" w:fill="auto"/>
            <w:vAlign w:val="center"/>
          </w:tcPr>
          <w:p w14:paraId="2D852F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编号</w:t>
            </w:r>
          </w:p>
        </w:tc>
        <w:tc>
          <w:tcPr>
            <w:tcW w:w="692" w:type="pct"/>
            <w:tcBorders>
              <w:top w:val="nil"/>
              <w:left w:val="nil"/>
              <w:bottom w:val="single" w:color="auto" w:sz="4" w:space="0"/>
              <w:right w:val="single" w:color="auto" w:sz="4" w:space="0"/>
            </w:tcBorders>
            <w:shd w:val="clear" w:color="auto" w:fill="auto"/>
            <w:vAlign w:val="center"/>
          </w:tcPr>
          <w:p w14:paraId="4D1300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名称</w:t>
            </w:r>
          </w:p>
        </w:tc>
        <w:tc>
          <w:tcPr>
            <w:tcW w:w="627" w:type="pct"/>
            <w:vMerge w:val="continue"/>
            <w:tcBorders>
              <w:top w:val="single" w:color="auto" w:sz="4" w:space="0"/>
              <w:left w:val="single" w:color="auto" w:sz="4" w:space="0"/>
              <w:bottom w:val="single" w:color="auto" w:sz="4" w:space="0"/>
              <w:right w:val="single" w:color="auto" w:sz="4" w:space="0"/>
            </w:tcBorders>
            <w:vAlign w:val="center"/>
          </w:tcPr>
          <w:p w14:paraId="431556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45" w:type="pct"/>
            <w:vMerge w:val="continue"/>
            <w:tcBorders>
              <w:top w:val="single" w:color="auto" w:sz="4" w:space="0"/>
              <w:left w:val="single" w:color="auto" w:sz="4" w:space="0"/>
              <w:bottom w:val="single" w:color="auto" w:sz="4" w:space="0"/>
              <w:right w:val="single" w:color="auto" w:sz="4" w:space="0"/>
            </w:tcBorders>
            <w:vAlign w:val="center"/>
          </w:tcPr>
          <w:p w14:paraId="3256D3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6C9DC8C9">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16BF16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SJ1工业场地</w:t>
            </w:r>
          </w:p>
        </w:tc>
        <w:tc>
          <w:tcPr>
            <w:tcW w:w="521" w:type="pct"/>
            <w:tcBorders>
              <w:top w:val="nil"/>
              <w:left w:val="nil"/>
              <w:bottom w:val="single" w:color="auto" w:sz="4" w:space="0"/>
              <w:right w:val="single" w:color="auto" w:sz="4" w:space="0"/>
            </w:tcBorders>
            <w:shd w:val="clear" w:color="auto" w:fill="auto"/>
            <w:noWrap/>
            <w:vAlign w:val="center"/>
          </w:tcPr>
          <w:p w14:paraId="12C800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2881</w:t>
            </w:r>
          </w:p>
        </w:tc>
        <w:tc>
          <w:tcPr>
            <w:tcW w:w="522" w:type="pct"/>
            <w:tcBorders>
              <w:top w:val="nil"/>
              <w:left w:val="nil"/>
              <w:bottom w:val="single" w:color="auto" w:sz="4" w:space="0"/>
              <w:right w:val="single" w:color="auto" w:sz="4" w:space="0"/>
            </w:tcBorders>
            <w:shd w:val="clear" w:color="auto" w:fill="auto"/>
            <w:noWrap/>
            <w:vAlign w:val="center"/>
          </w:tcPr>
          <w:p w14:paraId="77E844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335496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727A24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144FD5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4ACFD5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2881</w:t>
            </w:r>
          </w:p>
        </w:tc>
        <w:tc>
          <w:tcPr>
            <w:tcW w:w="545" w:type="pct"/>
            <w:vMerge w:val="restart"/>
            <w:tcBorders>
              <w:top w:val="nil"/>
              <w:left w:val="single" w:color="auto" w:sz="4" w:space="0"/>
              <w:bottom w:val="single" w:color="auto" w:sz="4" w:space="0"/>
              <w:right w:val="single" w:color="auto" w:sz="4" w:space="0"/>
            </w:tcBorders>
            <w:shd w:val="clear" w:color="auto" w:fill="auto"/>
            <w:vAlign w:val="center"/>
          </w:tcPr>
          <w:p w14:paraId="67217A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松山区当铺地满族乡小木头沟村</w:t>
            </w:r>
          </w:p>
        </w:tc>
      </w:tr>
      <w:tr w14:paraId="1E7F66B6">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auto" w:sz="4" w:space="0"/>
              <w:right w:val="single" w:color="auto" w:sz="4" w:space="0"/>
            </w:tcBorders>
            <w:shd w:val="clear" w:color="auto" w:fill="auto"/>
            <w:noWrap/>
            <w:vAlign w:val="center"/>
          </w:tcPr>
          <w:p w14:paraId="6136F4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SJ2工业场地</w:t>
            </w:r>
          </w:p>
        </w:tc>
        <w:tc>
          <w:tcPr>
            <w:tcW w:w="521" w:type="pct"/>
            <w:vMerge w:val="restart"/>
            <w:tcBorders>
              <w:top w:val="nil"/>
              <w:left w:val="single" w:color="auto" w:sz="4" w:space="0"/>
              <w:bottom w:val="single" w:color="auto" w:sz="4" w:space="0"/>
              <w:right w:val="single" w:color="auto" w:sz="4" w:space="0"/>
            </w:tcBorders>
            <w:shd w:val="clear" w:color="auto" w:fill="auto"/>
            <w:noWrap/>
            <w:vAlign w:val="center"/>
          </w:tcPr>
          <w:p w14:paraId="1C6BCB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2902</w:t>
            </w:r>
          </w:p>
        </w:tc>
        <w:tc>
          <w:tcPr>
            <w:tcW w:w="522" w:type="pct"/>
            <w:tcBorders>
              <w:top w:val="nil"/>
              <w:left w:val="nil"/>
              <w:bottom w:val="single" w:color="auto" w:sz="4" w:space="0"/>
              <w:right w:val="single" w:color="auto" w:sz="4" w:space="0"/>
            </w:tcBorders>
            <w:shd w:val="clear" w:color="auto" w:fill="auto"/>
            <w:noWrap/>
            <w:vAlign w:val="center"/>
          </w:tcPr>
          <w:p w14:paraId="6E26D0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1F19AA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7F26F8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48FE55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06DE01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1941</w:t>
            </w:r>
          </w:p>
        </w:tc>
        <w:tc>
          <w:tcPr>
            <w:tcW w:w="545" w:type="pct"/>
            <w:vMerge w:val="continue"/>
            <w:tcBorders>
              <w:top w:val="nil"/>
              <w:left w:val="single" w:color="auto" w:sz="4" w:space="0"/>
              <w:bottom w:val="single" w:color="auto" w:sz="4" w:space="0"/>
              <w:right w:val="single" w:color="auto" w:sz="4" w:space="0"/>
            </w:tcBorders>
            <w:vAlign w:val="center"/>
          </w:tcPr>
          <w:p w14:paraId="5A4C41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161AE061">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auto" w:sz="4" w:space="0"/>
              <w:right w:val="single" w:color="auto" w:sz="4" w:space="0"/>
            </w:tcBorders>
            <w:vAlign w:val="center"/>
          </w:tcPr>
          <w:p w14:paraId="31D57B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auto" w:sz="4" w:space="0"/>
              <w:right w:val="single" w:color="auto" w:sz="4" w:space="0"/>
            </w:tcBorders>
            <w:vAlign w:val="center"/>
          </w:tcPr>
          <w:p w14:paraId="5E789E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vAlign w:val="center"/>
          </w:tcPr>
          <w:p w14:paraId="062D5B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20</w:t>
            </w:r>
          </w:p>
        </w:tc>
        <w:tc>
          <w:tcPr>
            <w:tcW w:w="765" w:type="pct"/>
            <w:tcBorders>
              <w:top w:val="nil"/>
              <w:left w:val="nil"/>
              <w:bottom w:val="single" w:color="auto" w:sz="4" w:space="0"/>
              <w:right w:val="single" w:color="auto" w:sz="4" w:space="0"/>
            </w:tcBorders>
            <w:shd w:val="clear" w:color="auto" w:fill="auto"/>
            <w:vAlign w:val="center"/>
          </w:tcPr>
          <w:p w14:paraId="03D4CF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城镇村及工矿用地</w:t>
            </w:r>
          </w:p>
        </w:tc>
        <w:tc>
          <w:tcPr>
            <w:tcW w:w="522" w:type="pct"/>
            <w:tcBorders>
              <w:top w:val="nil"/>
              <w:left w:val="nil"/>
              <w:bottom w:val="single" w:color="auto" w:sz="4" w:space="0"/>
              <w:right w:val="single" w:color="auto" w:sz="4" w:space="0"/>
            </w:tcBorders>
            <w:shd w:val="clear" w:color="auto" w:fill="auto"/>
            <w:noWrap/>
            <w:vAlign w:val="center"/>
          </w:tcPr>
          <w:p w14:paraId="121F1F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204</w:t>
            </w:r>
          </w:p>
        </w:tc>
        <w:tc>
          <w:tcPr>
            <w:tcW w:w="692" w:type="pct"/>
            <w:tcBorders>
              <w:top w:val="nil"/>
              <w:left w:val="nil"/>
              <w:bottom w:val="single" w:color="auto" w:sz="4" w:space="0"/>
              <w:right w:val="single" w:color="auto" w:sz="4" w:space="0"/>
            </w:tcBorders>
            <w:shd w:val="clear" w:color="auto" w:fill="auto"/>
            <w:vAlign w:val="center"/>
          </w:tcPr>
          <w:p w14:paraId="10E2D7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采矿用地</w:t>
            </w:r>
          </w:p>
        </w:tc>
        <w:tc>
          <w:tcPr>
            <w:tcW w:w="627" w:type="pct"/>
            <w:tcBorders>
              <w:top w:val="nil"/>
              <w:left w:val="nil"/>
              <w:bottom w:val="single" w:color="auto" w:sz="4" w:space="0"/>
              <w:right w:val="single" w:color="auto" w:sz="4" w:space="0"/>
            </w:tcBorders>
            <w:shd w:val="clear" w:color="auto" w:fill="auto"/>
            <w:noWrap/>
            <w:vAlign w:val="center"/>
          </w:tcPr>
          <w:p w14:paraId="45045D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961</w:t>
            </w:r>
          </w:p>
        </w:tc>
        <w:tc>
          <w:tcPr>
            <w:tcW w:w="545" w:type="pct"/>
            <w:vMerge w:val="continue"/>
            <w:tcBorders>
              <w:top w:val="nil"/>
              <w:left w:val="single" w:color="auto" w:sz="4" w:space="0"/>
              <w:bottom w:val="single" w:color="auto" w:sz="4" w:space="0"/>
              <w:right w:val="single" w:color="auto" w:sz="4" w:space="0"/>
            </w:tcBorders>
            <w:vAlign w:val="center"/>
          </w:tcPr>
          <w:p w14:paraId="443330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2F241D4C">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47A67B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FJ工业场地</w:t>
            </w:r>
          </w:p>
        </w:tc>
        <w:tc>
          <w:tcPr>
            <w:tcW w:w="521" w:type="pct"/>
            <w:tcBorders>
              <w:top w:val="nil"/>
              <w:left w:val="nil"/>
              <w:bottom w:val="single" w:color="auto" w:sz="4" w:space="0"/>
              <w:right w:val="single" w:color="auto" w:sz="4" w:space="0"/>
            </w:tcBorders>
            <w:shd w:val="clear" w:color="auto" w:fill="auto"/>
            <w:noWrap/>
            <w:vAlign w:val="center"/>
          </w:tcPr>
          <w:p w14:paraId="0E8272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826</w:t>
            </w:r>
          </w:p>
        </w:tc>
        <w:tc>
          <w:tcPr>
            <w:tcW w:w="522" w:type="pct"/>
            <w:tcBorders>
              <w:top w:val="nil"/>
              <w:left w:val="nil"/>
              <w:bottom w:val="single" w:color="auto" w:sz="4" w:space="0"/>
              <w:right w:val="single" w:color="auto" w:sz="4" w:space="0"/>
            </w:tcBorders>
            <w:shd w:val="clear" w:color="auto" w:fill="auto"/>
            <w:noWrap/>
            <w:vAlign w:val="center"/>
          </w:tcPr>
          <w:p w14:paraId="6CDDBD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02B828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220776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3D2520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74293C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826</w:t>
            </w:r>
          </w:p>
        </w:tc>
        <w:tc>
          <w:tcPr>
            <w:tcW w:w="545" w:type="pct"/>
            <w:vMerge w:val="continue"/>
            <w:tcBorders>
              <w:top w:val="nil"/>
              <w:left w:val="single" w:color="auto" w:sz="4" w:space="0"/>
              <w:bottom w:val="single" w:color="auto" w:sz="4" w:space="0"/>
              <w:right w:val="single" w:color="auto" w:sz="4" w:space="0"/>
            </w:tcBorders>
            <w:vAlign w:val="center"/>
          </w:tcPr>
          <w:p w14:paraId="706933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261DC194">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518A8C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PD2工业场地</w:t>
            </w:r>
          </w:p>
        </w:tc>
        <w:tc>
          <w:tcPr>
            <w:tcW w:w="521" w:type="pct"/>
            <w:tcBorders>
              <w:top w:val="nil"/>
              <w:left w:val="nil"/>
              <w:bottom w:val="single" w:color="auto" w:sz="4" w:space="0"/>
              <w:right w:val="single" w:color="auto" w:sz="4" w:space="0"/>
            </w:tcBorders>
            <w:shd w:val="clear" w:color="auto" w:fill="auto"/>
            <w:noWrap/>
            <w:vAlign w:val="center"/>
          </w:tcPr>
          <w:p w14:paraId="05A0B6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1192</w:t>
            </w:r>
          </w:p>
        </w:tc>
        <w:tc>
          <w:tcPr>
            <w:tcW w:w="522" w:type="pct"/>
            <w:tcBorders>
              <w:top w:val="nil"/>
              <w:left w:val="nil"/>
              <w:bottom w:val="single" w:color="auto" w:sz="4" w:space="0"/>
              <w:right w:val="single" w:color="auto" w:sz="4" w:space="0"/>
            </w:tcBorders>
            <w:shd w:val="clear" w:color="auto" w:fill="auto"/>
            <w:noWrap/>
            <w:vAlign w:val="center"/>
          </w:tcPr>
          <w:p w14:paraId="09A729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2735FD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3F20C2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3B0CBB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1D2C34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1192</w:t>
            </w:r>
          </w:p>
        </w:tc>
        <w:tc>
          <w:tcPr>
            <w:tcW w:w="545" w:type="pct"/>
            <w:vMerge w:val="continue"/>
            <w:tcBorders>
              <w:top w:val="nil"/>
              <w:left w:val="single" w:color="auto" w:sz="4" w:space="0"/>
              <w:bottom w:val="single" w:color="auto" w:sz="4" w:space="0"/>
              <w:right w:val="single" w:color="auto" w:sz="4" w:space="0"/>
            </w:tcBorders>
            <w:vAlign w:val="center"/>
          </w:tcPr>
          <w:p w14:paraId="1E09E5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460B31B4">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64013C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PD4工业场地</w:t>
            </w:r>
          </w:p>
        </w:tc>
        <w:tc>
          <w:tcPr>
            <w:tcW w:w="521" w:type="pct"/>
            <w:tcBorders>
              <w:top w:val="nil"/>
              <w:left w:val="nil"/>
              <w:bottom w:val="single" w:color="auto" w:sz="4" w:space="0"/>
              <w:right w:val="single" w:color="auto" w:sz="4" w:space="0"/>
            </w:tcBorders>
            <w:shd w:val="clear" w:color="auto" w:fill="auto"/>
            <w:noWrap/>
            <w:vAlign w:val="center"/>
          </w:tcPr>
          <w:p w14:paraId="777677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617</w:t>
            </w:r>
          </w:p>
        </w:tc>
        <w:tc>
          <w:tcPr>
            <w:tcW w:w="522" w:type="pct"/>
            <w:tcBorders>
              <w:top w:val="nil"/>
              <w:left w:val="nil"/>
              <w:bottom w:val="single" w:color="auto" w:sz="4" w:space="0"/>
              <w:right w:val="single" w:color="auto" w:sz="4" w:space="0"/>
            </w:tcBorders>
            <w:shd w:val="clear" w:color="auto" w:fill="auto"/>
            <w:noWrap/>
            <w:vAlign w:val="center"/>
          </w:tcPr>
          <w:p w14:paraId="69F639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17C958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44F7A3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2EFE49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3B005D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617</w:t>
            </w:r>
          </w:p>
        </w:tc>
        <w:tc>
          <w:tcPr>
            <w:tcW w:w="545" w:type="pct"/>
            <w:vMerge w:val="continue"/>
            <w:tcBorders>
              <w:top w:val="nil"/>
              <w:left w:val="single" w:color="auto" w:sz="4" w:space="0"/>
              <w:bottom w:val="single" w:color="auto" w:sz="4" w:space="0"/>
              <w:right w:val="single" w:color="auto" w:sz="4" w:space="0"/>
            </w:tcBorders>
            <w:vAlign w:val="center"/>
          </w:tcPr>
          <w:p w14:paraId="2D9C9D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51930A1C">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04A7CF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SJ1废石场</w:t>
            </w:r>
          </w:p>
        </w:tc>
        <w:tc>
          <w:tcPr>
            <w:tcW w:w="521" w:type="pct"/>
            <w:tcBorders>
              <w:top w:val="nil"/>
              <w:left w:val="nil"/>
              <w:bottom w:val="single" w:color="auto" w:sz="4" w:space="0"/>
              <w:right w:val="single" w:color="auto" w:sz="4" w:space="0"/>
            </w:tcBorders>
            <w:shd w:val="clear" w:color="auto" w:fill="auto"/>
            <w:noWrap/>
            <w:vAlign w:val="center"/>
          </w:tcPr>
          <w:p w14:paraId="1FF0C6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4410</w:t>
            </w:r>
          </w:p>
        </w:tc>
        <w:tc>
          <w:tcPr>
            <w:tcW w:w="522" w:type="pct"/>
            <w:tcBorders>
              <w:top w:val="nil"/>
              <w:left w:val="nil"/>
              <w:bottom w:val="single" w:color="auto" w:sz="4" w:space="0"/>
              <w:right w:val="single" w:color="auto" w:sz="4" w:space="0"/>
            </w:tcBorders>
            <w:shd w:val="clear" w:color="auto" w:fill="auto"/>
            <w:noWrap/>
            <w:vAlign w:val="center"/>
          </w:tcPr>
          <w:p w14:paraId="30D7B6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2B129B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1306EC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006D95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5B7160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4410</w:t>
            </w:r>
          </w:p>
        </w:tc>
        <w:tc>
          <w:tcPr>
            <w:tcW w:w="545" w:type="pct"/>
            <w:vMerge w:val="continue"/>
            <w:tcBorders>
              <w:top w:val="nil"/>
              <w:left w:val="single" w:color="auto" w:sz="4" w:space="0"/>
              <w:bottom w:val="single" w:color="auto" w:sz="4" w:space="0"/>
              <w:right w:val="single" w:color="auto" w:sz="4" w:space="0"/>
            </w:tcBorders>
            <w:vAlign w:val="center"/>
          </w:tcPr>
          <w:p w14:paraId="1DC6E0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528234CB">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auto" w:sz="4" w:space="0"/>
              <w:right w:val="single" w:color="auto" w:sz="4" w:space="0"/>
            </w:tcBorders>
            <w:shd w:val="clear" w:color="auto" w:fill="auto"/>
            <w:noWrap/>
            <w:vAlign w:val="center"/>
          </w:tcPr>
          <w:p w14:paraId="3DE6B3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SJ2废石场</w:t>
            </w:r>
          </w:p>
        </w:tc>
        <w:tc>
          <w:tcPr>
            <w:tcW w:w="521" w:type="pct"/>
            <w:vMerge w:val="restart"/>
            <w:tcBorders>
              <w:top w:val="nil"/>
              <w:left w:val="single" w:color="auto" w:sz="4" w:space="0"/>
              <w:bottom w:val="single" w:color="auto" w:sz="4" w:space="0"/>
              <w:right w:val="single" w:color="auto" w:sz="4" w:space="0"/>
            </w:tcBorders>
            <w:shd w:val="clear" w:color="auto" w:fill="auto"/>
            <w:noWrap/>
            <w:vAlign w:val="center"/>
          </w:tcPr>
          <w:p w14:paraId="49A9A5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1601</w:t>
            </w:r>
          </w:p>
        </w:tc>
        <w:tc>
          <w:tcPr>
            <w:tcW w:w="522" w:type="pct"/>
            <w:tcBorders>
              <w:top w:val="nil"/>
              <w:left w:val="nil"/>
              <w:bottom w:val="single" w:color="auto" w:sz="4" w:space="0"/>
              <w:right w:val="single" w:color="auto" w:sz="4" w:space="0"/>
            </w:tcBorders>
            <w:shd w:val="clear" w:color="auto" w:fill="auto"/>
            <w:noWrap/>
            <w:vAlign w:val="center"/>
          </w:tcPr>
          <w:p w14:paraId="19CEC2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0099F6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4187D9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43</w:t>
            </w:r>
          </w:p>
        </w:tc>
        <w:tc>
          <w:tcPr>
            <w:tcW w:w="692" w:type="pct"/>
            <w:tcBorders>
              <w:top w:val="nil"/>
              <w:left w:val="nil"/>
              <w:bottom w:val="single" w:color="auto" w:sz="4" w:space="0"/>
              <w:right w:val="single" w:color="auto" w:sz="4" w:space="0"/>
            </w:tcBorders>
            <w:shd w:val="clear" w:color="auto" w:fill="auto"/>
            <w:vAlign w:val="center"/>
          </w:tcPr>
          <w:p w14:paraId="56F560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51F65D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379</w:t>
            </w:r>
          </w:p>
        </w:tc>
        <w:tc>
          <w:tcPr>
            <w:tcW w:w="545" w:type="pct"/>
            <w:vMerge w:val="continue"/>
            <w:tcBorders>
              <w:top w:val="nil"/>
              <w:left w:val="single" w:color="auto" w:sz="4" w:space="0"/>
              <w:bottom w:val="single" w:color="auto" w:sz="4" w:space="0"/>
              <w:right w:val="single" w:color="auto" w:sz="4" w:space="0"/>
            </w:tcBorders>
            <w:vAlign w:val="center"/>
          </w:tcPr>
          <w:p w14:paraId="1623D9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58C1D3CF">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auto" w:sz="4" w:space="0"/>
              <w:right w:val="single" w:color="auto" w:sz="4" w:space="0"/>
            </w:tcBorders>
            <w:vAlign w:val="center"/>
          </w:tcPr>
          <w:p w14:paraId="6E4992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auto" w:sz="4" w:space="0"/>
              <w:right w:val="single" w:color="auto" w:sz="4" w:space="0"/>
            </w:tcBorders>
            <w:vAlign w:val="center"/>
          </w:tcPr>
          <w:p w14:paraId="455B04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vAlign w:val="center"/>
          </w:tcPr>
          <w:p w14:paraId="33E82F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20</w:t>
            </w:r>
          </w:p>
        </w:tc>
        <w:tc>
          <w:tcPr>
            <w:tcW w:w="765" w:type="pct"/>
            <w:tcBorders>
              <w:top w:val="nil"/>
              <w:left w:val="nil"/>
              <w:bottom w:val="single" w:color="auto" w:sz="4" w:space="0"/>
              <w:right w:val="single" w:color="auto" w:sz="4" w:space="0"/>
            </w:tcBorders>
            <w:shd w:val="clear" w:color="auto" w:fill="auto"/>
            <w:vAlign w:val="center"/>
          </w:tcPr>
          <w:p w14:paraId="457DB0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城镇村及工矿用地</w:t>
            </w:r>
          </w:p>
        </w:tc>
        <w:tc>
          <w:tcPr>
            <w:tcW w:w="522" w:type="pct"/>
            <w:tcBorders>
              <w:top w:val="nil"/>
              <w:left w:val="nil"/>
              <w:bottom w:val="single" w:color="auto" w:sz="4" w:space="0"/>
              <w:right w:val="single" w:color="auto" w:sz="4" w:space="0"/>
            </w:tcBorders>
            <w:shd w:val="clear" w:color="auto" w:fill="auto"/>
            <w:noWrap/>
            <w:vAlign w:val="center"/>
          </w:tcPr>
          <w:p w14:paraId="62930B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204</w:t>
            </w:r>
          </w:p>
        </w:tc>
        <w:tc>
          <w:tcPr>
            <w:tcW w:w="692" w:type="pct"/>
            <w:tcBorders>
              <w:top w:val="nil"/>
              <w:left w:val="nil"/>
              <w:bottom w:val="single" w:color="auto" w:sz="4" w:space="0"/>
              <w:right w:val="single" w:color="auto" w:sz="4" w:space="0"/>
            </w:tcBorders>
            <w:shd w:val="clear" w:color="auto" w:fill="auto"/>
            <w:vAlign w:val="center"/>
          </w:tcPr>
          <w:p w14:paraId="0ED5DB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采矿用地</w:t>
            </w:r>
          </w:p>
        </w:tc>
        <w:tc>
          <w:tcPr>
            <w:tcW w:w="627" w:type="pct"/>
            <w:tcBorders>
              <w:top w:val="nil"/>
              <w:left w:val="nil"/>
              <w:bottom w:val="single" w:color="auto" w:sz="4" w:space="0"/>
              <w:right w:val="single" w:color="auto" w:sz="4" w:space="0"/>
            </w:tcBorders>
            <w:shd w:val="clear" w:color="auto" w:fill="auto"/>
            <w:noWrap/>
            <w:vAlign w:val="center"/>
          </w:tcPr>
          <w:p w14:paraId="6C80A0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1222</w:t>
            </w:r>
          </w:p>
        </w:tc>
        <w:tc>
          <w:tcPr>
            <w:tcW w:w="545" w:type="pct"/>
            <w:vMerge w:val="continue"/>
            <w:tcBorders>
              <w:top w:val="nil"/>
              <w:left w:val="single" w:color="auto" w:sz="4" w:space="0"/>
              <w:bottom w:val="single" w:color="auto" w:sz="4" w:space="0"/>
              <w:right w:val="single" w:color="auto" w:sz="4" w:space="0"/>
            </w:tcBorders>
            <w:vAlign w:val="center"/>
          </w:tcPr>
          <w:p w14:paraId="6992BB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6D7A41F8">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auto" w:sz="4" w:space="0"/>
              <w:right w:val="single" w:color="auto" w:sz="4" w:space="0"/>
            </w:tcBorders>
            <w:shd w:val="clear" w:color="auto" w:fill="auto"/>
            <w:noWrap/>
            <w:vAlign w:val="center"/>
          </w:tcPr>
          <w:p w14:paraId="2E4A3C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采坑（1-3）</w:t>
            </w:r>
          </w:p>
        </w:tc>
        <w:tc>
          <w:tcPr>
            <w:tcW w:w="521" w:type="pct"/>
            <w:vMerge w:val="restart"/>
            <w:tcBorders>
              <w:top w:val="nil"/>
              <w:left w:val="single" w:color="auto" w:sz="4" w:space="0"/>
              <w:bottom w:val="single" w:color="auto" w:sz="4" w:space="0"/>
              <w:right w:val="single" w:color="auto" w:sz="4" w:space="0"/>
            </w:tcBorders>
            <w:shd w:val="clear" w:color="auto" w:fill="auto"/>
            <w:noWrap/>
            <w:vAlign w:val="center"/>
          </w:tcPr>
          <w:p w14:paraId="37D6C2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705</w:t>
            </w:r>
          </w:p>
        </w:tc>
        <w:tc>
          <w:tcPr>
            <w:tcW w:w="522" w:type="pct"/>
            <w:tcBorders>
              <w:top w:val="nil"/>
              <w:left w:val="nil"/>
              <w:bottom w:val="single" w:color="auto" w:sz="4" w:space="0"/>
              <w:right w:val="single" w:color="auto" w:sz="4" w:space="0"/>
            </w:tcBorders>
            <w:shd w:val="clear" w:color="auto" w:fill="auto"/>
            <w:noWrap/>
            <w:vAlign w:val="center"/>
          </w:tcPr>
          <w:p w14:paraId="586A7D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252BAC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253F7E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46AD18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15E7D0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611</w:t>
            </w:r>
          </w:p>
        </w:tc>
        <w:tc>
          <w:tcPr>
            <w:tcW w:w="545" w:type="pct"/>
            <w:vMerge w:val="continue"/>
            <w:tcBorders>
              <w:top w:val="nil"/>
              <w:left w:val="single" w:color="auto" w:sz="4" w:space="0"/>
              <w:bottom w:val="single" w:color="auto" w:sz="4" w:space="0"/>
              <w:right w:val="single" w:color="auto" w:sz="4" w:space="0"/>
            </w:tcBorders>
            <w:vAlign w:val="center"/>
          </w:tcPr>
          <w:p w14:paraId="4993FC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19D0E2D2">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auto" w:sz="4" w:space="0"/>
              <w:right w:val="single" w:color="auto" w:sz="4" w:space="0"/>
            </w:tcBorders>
            <w:vAlign w:val="center"/>
          </w:tcPr>
          <w:p w14:paraId="7B1E0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auto" w:sz="4" w:space="0"/>
              <w:right w:val="single" w:color="auto" w:sz="4" w:space="0"/>
            </w:tcBorders>
            <w:vAlign w:val="center"/>
          </w:tcPr>
          <w:p w14:paraId="7AADD2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noWrap/>
            <w:vAlign w:val="center"/>
          </w:tcPr>
          <w:p w14:paraId="7E4DE3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5D8E21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6F43EF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4D6B6A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742BB6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94</w:t>
            </w:r>
          </w:p>
        </w:tc>
        <w:tc>
          <w:tcPr>
            <w:tcW w:w="545" w:type="pct"/>
            <w:vMerge w:val="continue"/>
            <w:tcBorders>
              <w:top w:val="nil"/>
              <w:left w:val="single" w:color="auto" w:sz="4" w:space="0"/>
              <w:bottom w:val="single" w:color="auto" w:sz="4" w:space="0"/>
              <w:right w:val="single" w:color="auto" w:sz="4" w:space="0"/>
            </w:tcBorders>
            <w:vAlign w:val="center"/>
          </w:tcPr>
          <w:p w14:paraId="2DF21F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02B4F59C">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12521A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钻机平台</w:t>
            </w:r>
          </w:p>
        </w:tc>
        <w:tc>
          <w:tcPr>
            <w:tcW w:w="521" w:type="pct"/>
            <w:tcBorders>
              <w:top w:val="nil"/>
              <w:left w:val="nil"/>
              <w:bottom w:val="single" w:color="auto" w:sz="4" w:space="0"/>
              <w:right w:val="single" w:color="auto" w:sz="4" w:space="0"/>
            </w:tcBorders>
            <w:shd w:val="clear" w:color="auto" w:fill="auto"/>
            <w:noWrap/>
            <w:vAlign w:val="center"/>
          </w:tcPr>
          <w:p w14:paraId="07D7D9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617</w:t>
            </w:r>
          </w:p>
        </w:tc>
        <w:tc>
          <w:tcPr>
            <w:tcW w:w="522" w:type="pct"/>
            <w:tcBorders>
              <w:top w:val="nil"/>
              <w:left w:val="nil"/>
              <w:bottom w:val="single" w:color="auto" w:sz="4" w:space="0"/>
              <w:right w:val="single" w:color="auto" w:sz="4" w:space="0"/>
            </w:tcBorders>
            <w:shd w:val="clear" w:color="auto" w:fill="auto"/>
            <w:vAlign w:val="center"/>
          </w:tcPr>
          <w:p w14:paraId="0D1A7B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vAlign w:val="center"/>
          </w:tcPr>
          <w:p w14:paraId="3F3C71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613D93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37B8BC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2262B4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617</w:t>
            </w:r>
          </w:p>
        </w:tc>
        <w:tc>
          <w:tcPr>
            <w:tcW w:w="545" w:type="pct"/>
            <w:vMerge w:val="continue"/>
            <w:tcBorders>
              <w:top w:val="nil"/>
              <w:left w:val="single" w:color="auto" w:sz="4" w:space="0"/>
              <w:bottom w:val="single" w:color="auto" w:sz="4" w:space="0"/>
              <w:right w:val="single" w:color="auto" w:sz="4" w:space="0"/>
            </w:tcBorders>
            <w:vAlign w:val="center"/>
          </w:tcPr>
          <w:p w14:paraId="7A3230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1FD4CDAC">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000000" w:sz="4" w:space="0"/>
              <w:right w:val="single" w:color="auto" w:sz="4" w:space="0"/>
            </w:tcBorders>
            <w:shd w:val="clear" w:color="auto" w:fill="auto"/>
            <w:noWrap/>
            <w:vAlign w:val="center"/>
          </w:tcPr>
          <w:p w14:paraId="152980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探槽</w:t>
            </w:r>
          </w:p>
        </w:tc>
        <w:tc>
          <w:tcPr>
            <w:tcW w:w="521" w:type="pct"/>
            <w:vMerge w:val="restart"/>
            <w:tcBorders>
              <w:top w:val="nil"/>
              <w:left w:val="single" w:color="auto" w:sz="4" w:space="0"/>
              <w:bottom w:val="single" w:color="000000" w:sz="4" w:space="0"/>
              <w:right w:val="single" w:color="auto" w:sz="4" w:space="0"/>
            </w:tcBorders>
            <w:shd w:val="clear" w:color="auto" w:fill="auto"/>
            <w:noWrap/>
            <w:vAlign w:val="center"/>
          </w:tcPr>
          <w:p w14:paraId="66D75C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3162</w:t>
            </w:r>
          </w:p>
        </w:tc>
        <w:tc>
          <w:tcPr>
            <w:tcW w:w="522" w:type="pct"/>
            <w:tcBorders>
              <w:top w:val="nil"/>
              <w:left w:val="nil"/>
              <w:bottom w:val="single" w:color="auto" w:sz="4" w:space="0"/>
              <w:right w:val="single" w:color="auto" w:sz="4" w:space="0"/>
            </w:tcBorders>
            <w:shd w:val="clear" w:color="auto" w:fill="auto"/>
            <w:noWrap/>
            <w:vAlign w:val="center"/>
          </w:tcPr>
          <w:p w14:paraId="46737A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67982A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57E748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3BF8B5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59AF1F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2625</w:t>
            </w:r>
          </w:p>
        </w:tc>
        <w:tc>
          <w:tcPr>
            <w:tcW w:w="545" w:type="pct"/>
            <w:vMerge w:val="continue"/>
            <w:tcBorders>
              <w:top w:val="nil"/>
              <w:left w:val="single" w:color="auto" w:sz="4" w:space="0"/>
              <w:bottom w:val="single" w:color="auto" w:sz="4" w:space="0"/>
              <w:right w:val="single" w:color="auto" w:sz="4" w:space="0"/>
            </w:tcBorders>
            <w:vAlign w:val="center"/>
          </w:tcPr>
          <w:p w14:paraId="35C0FB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0E71E8F9">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000000" w:sz="4" w:space="0"/>
              <w:right w:val="single" w:color="auto" w:sz="4" w:space="0"/>
            </w:tcBorders>
            <w:vAlign w:val="center"/>
          </w:tcPr>
          <w:p w14:paraId="22721B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000000" w:sz="4" w:space="0"/>
              <w:right w:val="single" w:color="auto" w:sz="4" w:space="0"/>
            </w:tcBorders>
            <w:vAlign w:val="center"/>
          </w:tcPr>
          <w:p w14:paraId="7FBF27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vAlign w:val="center"/>
          </w:tcPr>
          <w:p w14:paraId="412902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vAlign w:val="center"/>
          </w:tcPr>
          <w:p w14:paraId="21C13F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27E7BD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3F1D55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169827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537</w:t>
            </w:r>
          </w:p>
        </w:tc>
        <w:tc>
          <w:tcPr>
            <w:tcW w:w="545" w:type="pct"/>
            <w:vMerge w:val="continue"/>
            <w:tcBorders>
              <w:top w:val="nil"/>
              <w:left w:val="single" w:color="auto" w:sz="4" w:space="0"/>
              <w:bottom w:val="single" w:color="auto" w:sz="4" w:space="0"/>
              <w:right w:val="single" w:color="auto" w:sz="4" w:space="0"/>
            </w:tcBorders>
            <w:vAlign w:val="center"/>
          </w:tcPr>
          <w:p w14:paraId="3916C3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4FA9DD65">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auto" w:sz="4" w:space="0"/>
              <w:right w:val="single" w:color="auto" w:sz="4" w:space="0"/>
            </w:tcBorders>
            <w:shd w:val="clear" w:color="auto" w:fill="auto"/>
            <w:noWrap/>
            <w:vAlign w:val="center"/>
          </w:tcPr>
          <w:p w14:paraId="0EBFFB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办公生活区1</w:t>
            </w:r>
          </w:p>
        </w:tc>
        <w:tc>
          <w:tcPr>
            <w:tcW w:w="521" w:type="pct"/>
            <w:vMerge w:val="restart"/>
            <w:tcBorders>
              <w:top w:val="nil"/>
              <w:left w:val="single" w:color="auto" w:sz="4" w:space="0"/>
              <w:bottom w:val="single" w:color="auto" w:sz="4" w:space="0"/>
              <w:right w:val="single" w:color="auto" w:sz="4" w:space="0"/>
            </w:tcBorders>
            <w:shd w:val="clear" w:color="auto" w:fill="auto"/>
            <w:noWrap/>
            <w:vAlign w:val="center"/>
          </w:tcPr>
          <w:p w14:paraId="33CDB8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13686</w:t>
            </w:r>
          </w:p>
        </w:tc>
        <w:tc>
          <w:tcPr>
            <w:tcW w:w="522" w:type="pct"/>
            <w:tcBorders>
              <w:top w:val="nil"/>
              <w:left w:val="nil"/>
              <w:bottom w:val="single" w:color="auto" w:sz="4" w:space="0"/>
              <w:right w:val="single" w:color="auto" w:sz="4" w:space="0"/>
            </w:tcBorders>
            <w:shd w:val="clear" w:color="auto" w:fill="auto"/>
            <w:noWrap/>
            <w:vAlign w:val="center"/>
          </w:tcPr>
          <w:p w14:paraId="3DD95C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343DF5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5C36DD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3A5439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128FDF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11468</w:t>
            </w:r>
          </w:p>
        </w:tc>
        <w:tc>
          <w:tcPr>
            <w:tcW w:w="545" w:type="pct"/>
            <w:vMerge w:val="continue"/>
            <w:tcBorders>
              <w:top w:val="nil"/>
              <w:left w:val="single" w:color="auto" w:sz="4" w:space="0"/>
              <w:bottom w:val="single" w:color="auto" w:sz="4" w:space="0"/>
              <w:right w:val="single" w:color="auto" w:sz="4" w:space="0"/>
            </w:tcBorders>
            <w:vAlign w:val="center"/>
          </w:tcPr>
          <w:p w14:paraId="569BD3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555D979B">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auto" w:sz="4" w:space="0"/>
              <w:right w:val="single" w:color="auto" w:sz="4" w:space="0"/>
            </w:tcBorders>
            <w:vAlign w:val="center"/>
          </w:tcPr>
          <w:p w14:paraId="20C5B8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auto" w:sz="4" w:space="0"/>
              <w:right w:val="single" w:color="auto" w:sz="4" w:space="0"/>
            </w:tcBorders>
            <w:vAlign w:val="center"/>
          </w:tcPr>
          <w:p w14:paraId="2501E1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vAlign w:val="center"/>
          </w:tcPr>
          <w:p w14:paraId="6CB6B6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vAlign w:val="center"/>
          </w:tcPr>
          <w:p w14:paraId="168932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5C2D27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533405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079789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2218</w:t>
            </w:r>
          </w:p>
        </w:tc>
        <w:tc>
          <w:tcPr>
            <w:tcW w:w="545" w:type="pct"/>
            <w:vMerge w:val="continue"/>
            <w:tcBorders>
              <w:top w:val="nil"/>
              <w:left w:val="single" w:color="auto" w:sz="4" w:space="0"/>
              <w:bottom w:val="single" w:color="auto" w:sz="4" w:space="0"/>
              <w:right w:val="single" w:color="auto" w:sz="4" w:space="0"/>
            </w:tcBorders>
            <w:vAlign w:val="center"/>
          </w:tcPr>
          <w:p w14:paraId="0BD59A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470809A0">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1817D1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办公生活区2</w:t>
            </w:r>
          </w:p>
        </w:tc>
        <w:tc>
          <w:tcPr>
            <w:tcW w:w="521" w:type="pct"/>
            <w:tcBorders>
              <w:top w:val="nil"/>
              <w:left w:val="nil"/>
              <w:bottom w:val="single" w:color="auto" w:sz="4" w:space="0"/>
              <w:right w:val="single" w:color="auto" w:sz="4" w:space="0"/>
            </w:tcBorders>
            <w:shd w:val="clear" w:color="auto" w:fill="auto"/>
            <w:noWrap/>
            <w:vAlign w:val="center"/>
          </w:tcPr>
          <w:p w14:paraId="1EC123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4670</w:t>
            </w:r>
          </w:p>
        </w:tc>
        <w:tc>
          <w:tcPr>
            <w:tcW w:w="522" w:type="pct"/>
            <w:tcBorders>
              <w:top w:val="nil"/>
              <w:left w:val="nil"/>
              <w:bottom w:val="single" w:color="auto" w:sz="4" w:space="0"/>
              <w:right w:val="single" w:color="auto" w:sz="4" w:space="0"/>
            </w:tcBorders>
            <w:shd w:val="clear" w:color="auto" w:fill="auto"/>
            <w:noWrap/>
            <w:vAlign w:val="center"/>
          </w:tcPr>
          <w:p w14:paraId="31B4D8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0B4F63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594E99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36EA03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0A475A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4670</w:t>
            </w:r>
          </w:p>
        </w:tc>
        <w:tc>
          <w:tcPr>
            <w:tcW w:w="545" w:type="pct"/>
            <w:vMerge w:val="continue"/>
            <w:tcBorders>
              <w:top w:val="nil"/>
              <w:left w:val="single" w:color="auto" w:sz="4" w:space="0"/>
              <w:bottom w:val="single" w:color="auto" w:sz="4" w:space="0"/>
              <w:right w:val="single" w:color="auto" w:sz="4" w:space="0"/>
            </w:tcBorders>
            <w:vAlign w:val="center"/>
          </w:tcPr>
          <w:p w14:paraId="2D2F1E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581EFF03">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037192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选矿厂</w:t>
            </w:r>
          </w:p>
        </w:tc>
        <w:tc>
          <w:tcPr>
            <w:tcW w:w="521" w:type="pct"/>
            <w:tcBorders>
              <w:top w:val="nil"/>
              <w:left w:val="nil"/>
              <w:bottom w:val="single" w:color="auto" w:sz="4" w:space="0"/>
              <w:right w:val="single" w:color="auto" w:sz="4" w:space="0"/>
            </w:tcBorders>
            <w:shd w:val="clear" w:color="auto" w:fill="auto"/>
            <w:noWrap/>
            <w:vAlign w:val="center"/>
          </w:tcPr>
          <w:p w14:paraId="2BF235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6947</w:t>
            </w:r>
          </w:p>
        </w:tc>
        <w:tc>
          <w:tcPr>
            <w:tcW w:w="522" w:type="pct"/>
            <w:tcBorders>
              <w:top w:val="nil"/>
              <w:left w:val="nil"/>
              <w:bottom w:val="single" w:color="auto" w:sz="4" w:space="0"/>
              <w:right w:val="single" w:color="auto" w:sz="4" w:space="0"/>
            </w:tcBorders>
            <w:shd w:val="clear" w:color="auto" w:fill="auto"/>
            <w:noWrap/>
            <w:vAlign w:val="center"/>
          </w:tcPr>
          <w:p w14:paraId="13D260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6D6805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70FEB9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179DD3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593015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6947</w:t>
            </w:r>
          </w:p>
        </w:tc>
        <w:tc>
          <w:tcPr>
            <w:tcW w:w="545" w:type="pct"/>
            <w:vMerge w:val="continue"/>
            <w:tcBorders>
              <w:top w:val="nil"/>
              <w:left w:val="single" w:color="auto" w:sz="4" w:space="0"/>
              <w:bottom w:val="single" w:color="auto" w:sz="4" w:space="0"/>
              <w:right w:val="single" w:color="auto" w:sz="4" w:space="0"/>
            </w:tcBorders>
            <w:vAlign w:val="center"/>
          </w:tcPr>
          <w:p w14:paraId="1B32B0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1F7ECCCE">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auto" w:sz="4" w:space="0"/>
              <w:right w:val="single" w:color="auto" w:sz="4" w:space="0"/>
            </w:tcBorders>
            <w:shd w:val="clear" w:color="auto" w:fill="auto"/>
            <w:noWrap/>
            <w:vAlign w:val="center"/>
          </w:tcPr>
          <w:p w14:paraId="589EB4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尾矿库</w:t>
            </w:r>
          </w:p>
        </w:tc>
        <w:tc>
          <w:tcPr>
            <w:tcW w:w="521" w:type="pct"/>
            <w:vMerge w:val="restart"/>
            <w:tcBorders>
              <w:top w:val="nil"/>
              <w:left w:val="single" w:color="auto" w:sz="4" w:space="0"/>
              <w:bottom w:val="single" w:color="auto" w:sz="4" w:space="0"/>
              <w:right w:val="single" w:color="auto" w:sz="4" w:space="0"/>
            </w:tcBorders>
            <w:shd w:val="clear" w:color="auto" w:fill="auto"/>
            <w:noWrap/>
            <w:vAlign w:val="center"/>
          </w:tcPr>
          <w:p w14:paraId="0BE867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8341</w:t>
            </w:r>
          </w:p>
        </w:tc>
        <w:tc>
          <w:tcPr>
            <w:tcW w:w="522" w:type="pct"/>
            <w:tcBorders>
              <w:top w:val="nil"/>
              <w:left w:val="nil"/>
              <w:bottom w:val="single" w:color="auto" w:sz="4" w:space="0"/>
              <w:right w:val="single" w:color="auto" w:sz="4" w:space="0"/>
            </w:tcBorders>
            <w:shd w:val="clear" w:color="auto" w:fill="auto"/>
            <w:noWrap/>
            <w:vAlign w:val="center"/>
          </w:tcPr>
          <w:p w14:paraId="5DFDD9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08BFBF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524D29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5B7689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677E88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5720</w:t>
            </w:r>
          </w:p>
        </w:tc>
        <w:tc>
          <w:tcPr>
            <w:tcW w:w="545" w:type="pct"/>
            <w:vMerge w:val="continue"/>
            <w:tcBorders>
              <w:top w:val="nil"/>
              <w:left w:val="single" w:color="auto" w:sz="4" w:space="0"/>
              <w:bottom w:val="single" w:color="auto" w:sz="4" w:space="0"/>
              <w:right w:val="single" w:color="auto" w:sz="4" w:space="0"/>
            </w:tcBorders>
            <w:vAlign w:val="center"/>
          </w:tcPr>
          <w:p w14:paraId="0E35CB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1A81B5AF">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auto" w:sz="4" w:space="0"/>
              <w:right w:val="single" w:color="auto" w:sz="4" w:space="0"/>
            </w:tcBorders>
            <w:vAlign w:val="center"/>
          </w:tcPr>
          <w:p w14:paraId="769B73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auto" w:sz="4" w:space="0"/>
              <w:right w:val="single" w:color="auto" w:sz="4" w:space="0"/>
            </w:tcBorders>
            <w:vAlign w:val="center"/>
          </w:tcPr>
          <w:p w14:paraId="72F626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noWrap/>
            <w:vAlign w:val="center"/>
          </w:tcPr>
          <w:p w14:paraId="4EC7C0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47B48D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20FC20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00ED90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6FBADA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2621</w:t>
            </w:r>
          </w:p>
        </w:tc>
        <w:tc>
          <w:tcPr>
            <w:tcW w:w="545" w:type="pct"/>
            <w:vMerge w:val="continue"/>
            <w:tcBorders>
              <w:top w:val="nil"/>
              <w:left w:val="single" w:color="auto" w:sz="4" w:space="0"/>
              <w:bottom w:val="single" w:color="auto" w:sz="4" w:space="0"/>
              <w:right w:val="single" w:color="auto" w:sz="4" w:space="0"/>
            </w:tcBorders>
            <w:vAlign w:val="center"/>
          </w:tcPr>
          <w:p w14:paraId="35CFE3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0CE1F291">
        <w:tblPrEx>
          <w:tblCellMar>
            <w:top w:w="0" w:type="dxa"/>
            <w:left w:w="108" w:type="dxa"/>
            <w:bottom w:w="0" w:type="dxa"/>
            <w:right w:w="108" w:type="dxa"/>
          </w:tblCellMar>
        </w:tblPrEx>
        <w:trPr>
          <w:trHeight w:val="300" w:hRule="atLeast"/>
        </w:trPr>
        <w:tc>
          <w:tcPr>
            <w:tcW w:w="803" w:type="pct"/>
            <w:vMerge w:val="restart"/>
            <w:tcBorders>
              <w:top w:val="nil"/>
              <w:left w:val="single" w:color="auto" w:sz="4" w:space="0"/>
              <w:bottom w:val="single" w:color="auto" w:sz="4" w:space="0"/>
              <w:right w:val="single" w:color="auto" w:sz="4" w:space="0"/>
            </w:tcBorders>
            <w:shd w:val="clear" w:color="auto" w:fill="auto"/>
            <w:noWrap/>
            <w:vAlign w:val="center"/>
          </w:tcPr>
          <w:p w14:paraId="37544C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矿区道路</w:t>
            </w:r>
          </w:p>
        </w:tc>
        <w:tc>
          <w:tcPr>
            <w:tcW w:w="521" w:type="pct"/>
            <w:vMerge w:val="restart"/>
            <w:tcBorders>
              <w:top w:val="nil"/>
              <w:left w:val="single" w:color="auto" w:sz="4" w:space="0"/>
              <w:bottom w:val="single" w:color="auto" w:sz="4" w:space="0"/>
              <w:right w:val="single" w:color="auto" w:sz="4" w:space="0"/>
            </w:tcBorders>
            <w:shd w:val="clear" w:color="auto" w:fill="auto"/>
            <w:noWrap/>
            <w:vAlign w:val="center"/>
          </w:tcPr>
          <w:p w14:paraId="22E5FD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7452</w:t>
            </w:r>
          </w:p>
        </w:tc>
        <w:tc>
          <w:tcPr>
            <w:tcW w:w="522" w:type="pct"/>
            <w:tcBorders>
              <w:top w:val="nil"/>
              <w:left w:val="nil"/>
              <w:bottom w:val="single" w:color="auto" w:sz="4" w:space="0"/>
              <w:right w:val="single" w:color="auto" w:sz="4" w:space="0"/>
            </w:tcBorders>
            <w:shd w:val="clear" w:color="auto" w:fill="auto"/>
            <w:noWrap/>
            <w:vAlign w:val="center"/>
          </w:tcPr>
          <w:p w14:paraId="7306D0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w:t>
            </w:r>
          </w:p>
        </w:tc>
        <w:tc>
          <w:tcPr>
            <w:tcW w:w="765" w:type="pct"/>
            <w:tcBorders>
              <w:top w:val="nil"/>
              <w:left w:val="nil"/>
              <w:bottom w:val="single" w:color="auto" w:sz="4" w:space="0"/>
              <w:right w:val="single" w:color="auto" w:sz="4" w:space="0"/>
            </w:tcBorders>
            <w:shd w:val="clear" w:color="auto" w:fill="auto"/>
            <w:vAlign w:val="center"/>
          </w:tcPr>
          <w:p w14:paraId="66AD8B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林地</w:t>
            </w:r>
          </w:p>
        </w:tc>
        <w:tc>
          <w:tcPr>
            <w:tcW w:w="522" w:type="pct"/>
            <w:tcBorders>
              <w:top w:val="nil"/>
              <w:left w:val="nil"/>
              <w:bottom w:val="single" w:color="auto" w:sz="4" w:space="0"/>
              <w:right w:val="single" w:color="auto" w:sz="4" w:space="0"/>
            </w:tcBorders>
            <w:shd w:val="clear" w:color="auto" w:fill="auto"/>
            <w:noWrap/>
            <w:vAlign w:val="center"/>
          </w:tcPr>
          <w:p w14:paraId="0BF6B8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033</w:t>
            </w:r>
          </w:p>
        </w:tc>
        <w:tc>
          <w:tcPr>
            <w:tcW w:w="692" w:type="pct"/>
            <w:tcBorders>
              <w:top w:val="nil"/>
              <w:left w:val="nil"/>
              <w:bottom w:val="single" w:color="auto" w:sz="4" w:space="0"/>
              <w:right w:val="single" w:color="auto" w:sz="4" w:space="0"/>
            </w:tcBorders>
            <w:shd w:val="clear" w:color="auto" w:fill="auto"/>
            <w:vAlign w:val="center"/>
          </w:tcPr>
          <w:p w14:paraId="3B440C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其他林地</w:t>
            </w:r>
          </w:p>
        </w:tc>
        <w:tc>
          <w:tcPr>
            <w:tcW w:w="627" w:type="pct"/>
            <w:tcBorders>
              <w:top w:val="nil"/>
              <w:left w:val="nil"/>
              <w:bottom w:val="single" w:color="auto" w:sz="4" w:space="0"/>
              <w:right w:val="single" w:color="auto" w:sz="4" w:space="0"/>
            </w:tcBorders>
            <w:shd w:val="clear" w:color="auto" w:fill="auto"/>
            <w:noWrap/>
            <w:vAlign w:val="center"/>
          </w:tcPr>
          <w:p w14:paraId="115AAC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5910</w:t>
            </w:r>
          </w:p>
        </w:tc>
        <w:tc>
          <w:tcPr>
            <w:tcW w:w="545" w:type="pct"/>
            <w:vMerge w:val="continue"/>
            <w:tcBorders>
              <w:top w:val="nil"/>
              <w:left w:val="single" w:color="auto" w:sz="4" w:space="0"/>
              <w:bottom w:val="single" w:color="auto" w:sz="4" w:space="0"/>
              <w:right w:val="single" w:color="auto" w:sz="4" w:space="0"/>
            </w:tcBorders>
            <w:vAlign w:val="center"/>
          </w:tcPr>
          <w:p w14:paraId="32F4C8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2E62A0CF">
        <w:tblPrEx>
          <w:tblCellMar>
            <w:top w:w="0" w:type="dxa"/>
            <w:left w:w="108" w:type="dxa"/>
            <w:bottom w:w="0" w:type="dxa"/>
            <w:right w:w="108" w:type="dxa"/>
          </w:tblCellMar>
        </w:tblPrEx>
        <w:trPr>
          <w:trHeight w:val="300" w:hRule="atLeast"/>
        </w:trPr>
        <w:tc>
          <w:tcPr>
            <w:tcW w:w="803" w:type="pct"/>
            <w:vMerge w:val="continue"/>
            <w:tcBorders>
              <w:top w:val="nil"/>
              <w:left w:val="single" w:color="auto" w:sz="4" w:space="0"/>
              <w:bottom w:val="single" w:color="auto" w:sz="4" w:space="0"/>
              <w:right w:val="single" w:color="auto" w:sz="4" w:space="0"/>
            </w:tcBorders>
            <w:vAlign w:val="center"/>
          </w:tcPr>
          <w:p w14:paraId="4BFCBC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1" w:type="pct"/>
            <w:vMerge w:val="continue"/>
            <w:tcBorders>
              <w:top w:val="nil"/>
              <w:left w:val="single" w:color="auto" w:sz="4" w:space="0"/>
              <w:bottom w:val="single" w:color="auto" w:sz="4" w:space="0"/>
              <w:right w:val="single" w:color="auto" w:sz="4" w:space="0"/>
            </w:tcBorders>
            <w:vAlign w:val="center"/>
          </w:tcPr>
          <w:p w14:paraId="73152F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c>
          <w:tcPr>
            <w:tcW w:w="522" w:type="pct"/>
            <w:tcBorders>
              <w:top w:val="nil"/>
              <w:left w:val="nil"/>
              <w:bottom w:val="single" w:color="auto" w:sz="4" w:space="0"/>
              <w:right w:val="single" w:color="auto" w:sz="4" w:space="0"/>
            </w:tcBorders>
            <w:shd w:val="clear" w:color="auto" w:fill="auto"/>
            <w:noWrap/>
            <w:vAlign w:val="center"/>
          </w:tcPr>
          <w:p w14:paraId="600C90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w:t>
            </w:r>
          </w:p>
        </w:tc>
        <w:tc>
          <w:tcPr>
            <w:tcW w:w="765" w:type="pct"/>
            <w:tcBorders>
              <w:top w:val="nil"/>
              <w:left w:val="nil"/>
              <w:bottom w:val="single" w:color="auto" w:sz="4" w:space="0"/>
              <w:right w:val="single" w:color="auto" w:sz="4" w:space="0"/>
            </w:tcBorders>
            <w:shd w:val="clear" w:color="auto" w:fill="auto"/>
            <w:noWrap/>
            <w:vAlign w:val="center"/>
          </w:tcPr>
          <w:p w14:paraId="626BD0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草地</w:t>
            </w:r>
          </w:p>
        </w:tc>
        <w:tc>
          <w:tcPr>
            <w:tcW w:w="522" w:type="pct"/>
            <w:tcBorders>
              <w:top w:val="nil"/>
              <w:left w:val="nil"/>
              <w:bottom w:val="single" w:color="auto" w:sz="4" w:space="0"/>
              <w:right w:val="single" w:color="auto" w:sz="4" w:space="0"/>
            </w:tcBorders>
            <w:shd w:val="clear" w:color="auto" w:fill="auto"/>
            <w:noWrap/>
            <w:vAlign w:val="center"/>
          </w:tcPr>
          <w:p w14:paraId="4EB1F3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043</w:t>
            </w:r>
          </w:p>
        </w:tc>
        <w:tc>
          <w:tcPr>
            <w:tcW w:w="692" w:type="pct"/>
            <w:tcBorders>
              <w:top w:val="nil"/>
              <w:left w:val="nil"/>
              <w:bottom w:val="single" w:color="auto" w:sz="4" w:space="0"/>
              <w:right w:val="single" w:color="auto" w:sz="4" w:space="0"/>
            </w:tcBorders>
            <w:shd w:val="clear" w:color="auto" w:fill="auto"/>
            <w:vAlign w:val="center"/>
          </w:tcPr>
          <w:p w14:paraId="3A89CE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其他草地</w:t>
            </w:r>
          </w:p>
        </w:tc>
        <w:tc>
          <w:tcPr>
            <w:tcW w:w="627" w:type="pct"/>
            <w:tcBorders>
              <w:top w:val="nil"/>
              <w:left w:val="nil"/>
              <w:bottom w:val="single" w:color="auto" w:sz="4" w:space="0"/>
              <w:right w:val="single" w:color="auto" w:sz="4" w:space="0"/>
            </w:tcBorders>
            <w:shd w:val="clear" w:color="auto" w:fill="auto"/>
            <w:noWrap/>
            <w:vAlign w:val="center"/>
          </w:tcPr>
          <w:p w14:paraId="69717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1542</w:t>
            </w:r>
          </w:p>
        </w:tc>
        <w:tc>
          <w:tcPr>
            <w:tcW w:w="545" w:type="pct"/>
            <w:vMerge w:val="continue"/>
            <w:tcBorders>
              <w:top w:val="nil"/>
              <w:left w:val="single" w:color="auto" w:sz="4" w:space="0"/>
              <w:bottom w:val="single" w:color="auto" w:sz="4" w:space="0"/>
              <w:right w:val="single" w:color="auto" w:sz="4" w:space="0"/>
            </w:tcBorders>
            <w:vAlign w:val="center"/>
          </w:tcPr>
          <w:p w14:paraId="6B8683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r w14:paraId="6ABD34C6">
        <w:tblPrEx>
          <w:tblCellMar>
            <w:top w:w="0" w:type="dxa"/>
            <w:left w:w="108" w:type="dxa"/>
            <w:bottom w:w="0" w:type="dxa"/>
            <w:right w:w="108" w:type="dxa"/>
          </w:tblCellMar>
        </w:tblPrEx>
        <w:trPr>
          <w:trHeight w:val="300" w:hRule="atLeast"/>
        </w:trPr>
        <w:tc>
          <w:tcPr>
            <w:tcW w:w="803" w:type="pct"/>
            <w:tcBorders>
              <w:top w:val="nil"/>
              <w:left w:val="single" w:color="auto" w:sz="4" w:space="0"/>
              <w:bottom w:val="single" w:color="auto" w:sz="4" w:space="0"/>
              <w:right w:val="single" w:color="auto" w:sz="4" w:space="0"/>
            </w:tcBorders>
            <w:shd w:val="clear" w:color="auto" w:fill="auto"/>
            <w:noWrap/>
            <w:vAlign w:val="center"/>
          </w:tcPr>
          <w:p w14:paraId="16A116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合计</w:t>
            </w:r>
          </w:p>
        </w:tc>
        <w:tc>
          <w:tcPr>
            <w:tcW w:w="521" w:type="pct"/>
            <w:tcBorders>
              <w:top w:val="nil"/>
              <w:left w:val="nil"/>
              <w:bottom w:val="single" w:color="auto" w:sz="4" w:space="0"/>
              <w:right w:val="single" w:color="auto" w:sz="4" w:space="0"/>
            </w:tcBorders>
            <w:shd w:val="clear" w:color="auto" w:fill="auto"/>
            <w:noWrap/>
            <w:vAlign w:val="center"/>
          </w:tcPr>
          <w:p w14:paraId="2BCA80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60009</w:t>
            </w:r>
          </w:p>
        </w:tc>
        <w:tc>
          <w:tcPr>
            <w:tcW w:w="522" w:type="pct"/>
            <w:tcBorders>
              <w:top w:val="nil"/>
              <w:left w:val="nil"/>
              <w:bottom w:val="single" w:color="auto" w:sz="4" w:space="0"/>
              <w:right w:val="single" w:color="auto" w:sz="4" w:space="0"/>
            </w:tcBorders>
            <w:shd w:val="clear" w:color="auto" w:fill="auto"/>
            <w:noWrap/>
            <w:vAlign w:val="center"/>
          </w:tcPr>
          <w:p w14:paraId="39D3B7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c>
          <w:tcPr>
            <w:tcW w:w="765" w:type="pct"/>
            <w:tcBorders>
              <w:top w:val="nil"/>
              <w:left w:val="nil"/>
              <w:bottom w:val="single" w:color="auto" w:sz="4" w:space="0"/>
              <w:right w:val="single" w:color="auto" w:sz="4" w:space="0"/>
            </w:tcBorders>
            <w:shd w:val="clear" w:color="auto" w:fill="auto"/>
            <w:noWrap/>
            <w:vAlign w:val="center"/>
          </w:tcPr>
          <w:p w14:paraId="5B3BAF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c>
          <w:tcPr>
            <w:tcW w:w="522" w:type="pct"/>
            <w:tcBorders>
              <w:top w:val="nil"/>
              <w:left w:val="nil"/>
              <w:bottom w:val="single" w:color="auto" w:sz="4" w:space="0"/>
              <w:right w:val="single" w:color="auto" w:sz="4" w:space="0"/>
            </w:tcBorders>
            <w:shd w:val="clear" w:color="auto" w:fill="auto"/>
            <w:noWrap/>
            <w:vAlign w:val="center"/>
          </w:tcPr>
          <w:p w14:paraId="5E139A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c>
          <w:tcPr>
            <w:tcW w:w="692" w:type="pct"/>
            <w:tcBorders>
              <w:top w:val="nil"/>
              <w:left w:val="nil"/>
              <w:bottom w:val="single" w:color="auto" w:sz="4" w:space="0"/>
              <w:right w:val="single" w:color="auto" w:sz="4" w:space="0"/>
            </w:tcBorders>
            <w:shd w:val="clear" w:color="auto" w:fill="auto"/>
            <w:vAlign w:val="center"/>
          </w:tcPr>
          <w:p w14:paraId="1DE2F2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c>
          <w:tcPr>
            <w:tcW w:w="627" w:type="pct"/>
            <w:tcBorders>
              <w:top w:val="nil"/>
              <w:left w:val="nil"/>
              <w:bottom w:val="single" w:color="auto" w:sz="4" w:space="0"/>
              <w:right w:val="single" w:color="auto" w:sz="4" w:space="0"/>
            </w:tcBorders>
            <w:shd w:val="clear" w:color="auto" w:fill="auto"/>
            <w:noWrap/>
            <w:vAlign w:val="center"/>
          </w:tcPr>
          <w:p w14:paraId="2717FC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60009</w:t>
            </w:r>
          </w:p>
        </w:tc>
        <w:tc>
          <w:tcPr>
            <w:tcW w:w="545" w:type="pct"/>
            <w:vMerge w:val="continue"/>
            <w:tcBorders>
              <w:top w:val="nil"/>
              <w:left w:val="single" w:color="auto" w:sz="4" w:space="0"/>
              <w:bottom w:val="single" w:color="auto" w:sz="4" w:space="0"/>
              <w:right w:val="single" w:color="auto" w:sz="4" w:space="0"/>
            </w:tcBorders>
            <w:vAlign w:val="center"/>
          </w:tcPr>
          <w:p w14:paraId="72457F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color w:val="000000"/>
                <w:kern w:val="0"/>
                <w:sz w:val="21"/>
                <w:szCs w:val="21"/>
              </w:rPr>
            </w:pPr>
          </w:p>
        </w:tc>
      </w:tr>
    </w:tbl>
    <w:p w14:paraId="11AADE53">
      <w:pPr>
        <w:contextualSpacing/>
        <w:jc w:val="center"/>
        <w:rPr>
          <w:rFonts w:hint="eastAsia" w:ascii="宋体" w:hAnsi="宋体"/>
          <w:b/>
          <w:color w:val="auto"/>
          <w:sz w:val="24"/>
          <w:highlight w:val="none"/>
        </w:rPr>
      </w:pPr>
    </w:p>
    <w:p w14:paraId="5AF80D0A">
      <w:pPr>
        <w:keepNext w:val="0"/>
        <w:keepLines w:val="0"/>
        <w:pageBreakBefore w:val="0"/>
        <w:widowControl w:val="0"/>
        <w:tabs>
          <w:tab w:val="left" w:pos="3420"/>
          <w:tab w:val="left" w:pos="3600"/>
        </w:tabs>
        <w:kinsoku/>
        <w:wordWrap/>
        <w:overflowPunct/>
        <w:topLinePunct w:val="0"/>
        <w:autoSpaceDE/>
        <w:autoSpaceDN/>
        <w:bidi w:val="0"/>
        <w:adjustRightInd w:val="0"/>
        <w:snapToGrid w:val="0"/>
        <w:spacing w:before="327" w:beforeLines="100" w:after="0" w:line="360" w:lineRule="auto"/>
        <w:ind w:firstLine="482" w:firstLineChars="200"/>
        <w:contextualSpacing/>
        <w:jc w:val="both"/>
        <w:textAlignment w:val="auto"/>
        <w:rPr>
          <w:rFonts w:hint="default" w:ascii="Times New Roman" w:hAnsi="Times New Roman" w:cs="Times New Roman"/>
          <w:b/>
          <w:color w:val="000000"/>
          <w:sz w:val="24"/>
          <w:szCs w:val="24"/>
        </w:rPr>
      </w:pPr>
      <w:r>
        <w:rPr>
          <w:rFonts w:hint="eastAsia" w:ascii="Times New Roman" w:hAnsi="Times New Roman" w:cs="Times New Roman"/>
          <w:b/>
          <w:color w:val="000000"/>
          <w:sz w:val="24"/>
          <w:szCs w:val="24"/>
          <w:lang w:val="en-US" w:eastAsia="zh-CN"/>
        </w:rPr>
        <w:t>二</w:t>
      </w:r>
      <w:r>
        <w:rPr>
          <w:rFonts w:hint="default" w:ascii="Times New Roman" w:hAnsi="Times New Roman" w:cs="Times New Roman"/>
          <w:b/>
          <w:color w:val="000000"/>
          <w:sz w:val="24"/>
          <w:szCs w:val="24"/>
        </w:rPr>
        <w:t>、土地复垦区与复垦责任范围确定</w:t>
      </w:r>
    </w:p>
    <w:p w14:paraId="2B77FA16">
      <w:pPr>
        <w:keepNext w:val="0"/>
        <w:keepLines w:val="0"/>
        <w:pageBreakBefore w:val="0"/>
        <w:widowControl w:val="0"/>
        <w:tabs>
          <w:tab w:val="left" w:pos="2812"/>
        </w:tabs>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根据《土地复垦方案编制规程》(TD/T1031-2011)，复垦区指项目区内生产建设项目损毁土地和永久性建设用地构成的区域，永久性建设用地指依法征收并用于建设工业场地、公路和铁路等永久性建筑物、构筑物及相关用途的土地。</w:t>
      </w:r>
    </w:p>
    <w:p w14:paraId="3831FE2A">
      <w:pPr>
        <w:keepNext w:val="0"/>
        <w:keepLines w:val="0"/>
        <w:pageBreakBefore w:val="0"/>
        <w:widowControl w:val="0"/>
        <w:tabs>
          <w:tab w:val="left" w:pos="2812"/>
        </w:tabs>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该矿复垦责任范围为复垦区内已损毁和拟损毁的土地，包括1号预测塌陷区、2号预测塌陷区、SJ1工业场地、SJ2工业场地、PD2工业场地、PD4工业场地、FJ工业场地、拟建风井（FJ1）、SJ1废石场、SJ2废石场、采坑（1-3）、探槽（TC17-TC19）、办公生活区1、办公生活区2、选矿厂、尾矿库、钻机平台及矿区道路单元。其中2个预测塌陷区复垦范围为实际形成塌陷坑（按照20%计取），复垦面积亦将相对减小。需复垦区责任范围面积见表</w:t>
      </w:r>
      <w:r>
        <w:rPr>
          <w:rFonts w:hint="eastAsia" w:asciiTheme="minorEastAsia" w:hAnsiTheme="minorEastAsia" w:eastAsiaTheme="minorEastAsia"/>
          <w:color w:val="000000" w:themeColor="text1"/>
          <w:sz w:val="24"/>
          <w:lang w:val="en-US" w:eastAsia="zh-CN"/>
        </w:rPr>
        <w:t>3</w:t>
      </w:r>
      <w:r>
        <w:rPr>
          <w:rFonts w:hint="eastAsia" w:asciiTheme="minorEastAsia" w:hAnsiTheme="minorEastAsia" w:eastAsiaTheme="minorEastAsia"/>
          <w:color w:val="000000" w:themeColor="text1"/>
          <w:sz w:val="24"/>
        </w:rPr>
        <w:t>-3。</w:t>
      </w:r>
    </w:p>
    <w:p w14:paraId="7F7A88C9">
      <w:pPr>
        <w:tabs>
          <w:tab w:val="left" w:pos="2812"/>
        </w:tabs>
        <w:spacing w:line="360" w:lineRule="auto"/>
        <w:ind w:firstLine="482" w:firstLineChars="200"/>
        <w:jc w:val="cente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表</w:t>
      </w:r>
      <w:r>
        <w:rPr>
          <w:rFonts w:hint="eastAsia" w:asciiTheme="minorEastAsia" w:hAnsiTheme="minorEastAsia" w:eastAsiaTheme="minorEastAsia"/>
          <w:b/>
          <w:color w:val="000000" w:themeColor="text1"/>
          <w:sz w:val="24"/>
          <w:lang w:val="en-US" w:eastAsia="zh-CN"/>
        </w:rPr>
        <w:t>3</w:t>
      </w:r>
      <w:r>
        <w:rPr>
          <w:rFonts w:hint="eastAsia" w:asciiTheme="minorEastAsia" w:hAnsiTheme="minorEastAsia" w:eastAsiaTheme="minorEastAsia"/>
          <w:b/>
          <w:color w:val="000000" w:themeColor="text1"/>
          <w:sz w:val="24"/>
        </w:rPr>
        <w:t xml:space="preserve">-3 </w:t>
      </w:r>
      <w:r>
        <w:rPr>
          <w:rFonts w:hint="eastAsia" w:asciiTheme="minorEastAsia" w:hAnsiTheme="minorEastAsia" w:eastAsiaTheme="minorEastAsia"/>
          <w:b/>
          <w:color w:val="000000" w:themeColor="text1"/>
          <w:sz w:val="24"/>
          <w:lang w:val="en-US" w:eastAsia="zh-CN"/>
        </w:rPr>
        <w:t xml:space="preserve">   </w:t>
      </w:r>
      <w:r>
        <w:rPr>
          <w:rFonts w:hint="eastAsia" w:asciiTheme="minorEastAsia" w:hAnsiTheme="minorEastAsia" w:eastAsiaTheme="minorEastAsia"/>
          <w:b/>
          <w:color w:val="000000" w:themeColor="text1"/>
          <w:sz w:val="24"/>
        </w:rPr>
        <w:t>复垦责任范围一览表</w:t>
      </w:r>
    </w:p>
    <w:tbl>
      <w:tblPr>
        <w:tblStyle w:val="8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1628"/>
        <w:gridCol w:w="1772"/>
        <w:gridCol w:w="1430"/>
        <w:gridCol w:w="1349"/>
      </w:tblGrid>
      <w:tr w14:paraId="6530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1378" w:type="pct"/>
            <w:shd w:val="clear" w:color="auto" w:fill="auto"/>
            <w:vAlign w:val="center"/>
          </w:tcPr>
          <w:p w14:paraId="5B3724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评价单元</w:t>
            </w:r>
          </w:p>
        </w:tc>
        <w:tc>
          <w:tcPr>
            <w:tcW w:w="954" w:type="pct"/>
            <w:shd w:val="clear" w:color="auto" w:fill="auto"/>
            <w:vAlign w:val="center"/>
          </w:tcPr>
          <w:p w14:paraId="41B34E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面积(m</w:t>
            </w:r>
            <w:r>
              <w:rPr>
                <w:rFonts w:hint="eastAsia" w:cs="宋体" w:asciiTheme="minorEastAsia" w:hAnsiTheme="minorEastAsia" w:eastAsiaTheme="minorEastAsia"/>
                <w:color w:val="000000" w:themeColor="text1"/>
                <w:kern w:val="0"/>
                <w:szCs w:val="21"/>
                <w:vertAlign w:val="superscript"/>
              </w:rPr>
              <w:t>2</w:t>
            </w:r>
            <w:r>
              <w:rPr>
                <w:rFonts w:hint="eastAsia" w:cs="宋体" w:asciiTheme="minorEastAsia" w:hAnsiTheme="minorEastAsia" w:eastAsiaTheme="minorEastAsia"/>
                <w:color w:val="000000" w:themeColor="text1"/>
                <w:kern w:val="0"/>
                <w:szCs w:val="21"/>
              </w:rPr>
              <w:t>)</w:t>
            </w:r>
          </w:p>
        </w:tc>
        <w:tc>
          <w:tcPr>
            <w:tcW w:w="1038" w:type="pct"/>
            <w:shd w:val="clear" w:color="auto" w:fill="auto"/>
            <w:vAlign w:val="center"/>
          </w:tcPr>
          <w:p w14:paraId="2FD832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损毁形式</w:t>
            </w:r>
          </w:p>
        </w:tc>
        <w:tc>
          <w:tcPr>
            <w:tcW w:w="838" w:type="pct"/>
            <w:shd w:val="clear" w:color="auto" w:fill="auto"/>
            <w:vAlign w:val="center"/>
          </w:tcPr>
          <w:p w14:paraId="298290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土地损毁程度</w:t>
            </w:r>
          </w:p>
        </w:tc>
        <w:tc>
          <w:tcPr>
            <w:tcW w:w="790" w:type="pct"/>
            <w:shd w:val="clear" w:color="auto" w:fill="auto"/>
            <w:vAlign w:val="center"/>
          </w:tcPr>
          <w:p w14:paraId="205778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土地权属</w:t>
            </w:r>
          </w:p>
        </w:tc>
      </w:tr>
      <w:tr w14:paraId="6439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284E05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1号预测地面塌陷区</w:t>
            </w:r>
          </w:p>
        </w:tc>
        <w:tc>
          <w:tcPr>
            <w:tcW w:w="954" w:type="pct"/>
            <w:shd w:val="clear" w:color="auto" w:fill="auto"/>
            <w:noWrap/>
            <w:vAlign w:val="center"/>
          </w:tcPr>
          <w:p w14:paraId="475806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29691</w:t>
            </w:r>
            <w:r>
              <w:rPr>
                <w:rFonts w:asciiTheme="minorEastAsia" w:hAnsiTheme="minorEastAsia" w:eastAsiaTheme="minorEastAsia"/>
                <w:color w:val="000000" w:themeColor="text1"/>
                <w:kern w:val="0"/>
                <w:szCs w:val="21"/>
              </w:rPr>
              <w:t xml:space="preserve"> </w:t>
            </w:r>
          </w:p>
        </w:tc>
        <w:tc>
          <w:tcPr>
            <w:tcW w:w="1038" w:type="pct"/>
            <w:vMerge w:val="restart"/>
            <w:shd w:val="clear" w:color="auto" w:fill="auto"/>
            <w:vAlign w:val="center"/>
          </w:tcPr>
          <w:p w14:paraId="612995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塌陷</w:t>
            </w:r>
          </w:p>
        </w:tc>
        <w:tc>
          <w:tcPr>
            <w:tcW w:w="838" w:type="pct"/>
            <w:vMerge w:val="restart"/>
            <w:shd w:val="clear" w:color="auto" w:fill="auto"/>
            <w:vAlign w:val="center"/>
          </w:tcPr>
          <w:p w14:paraId="2C1065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重度</w:t>
            </w:r>
          </w:p>
        </w:tc>
        <w:tc>
          <w:tcPr>
            <w:tcW w:w="790" w:type="pct"/>
            <w:vMerge w:val="restart"/>
            <w:shd w:val="clear" w:color="auto" w:fill="auto"/>
            <w:vAlign w:val="center"/>
          </w:tcPr>
          <w:p w14:paraId="29666D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松山区当铺地满族乡小木头沟村</w:t>
            </w:r>
          </w:p>
        </w:tc>
      </w:tr>
      <w:tr w14:paraId="03E1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234E89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（复垦面积）</w:t>
            </w:r>
          </w:p>
        </w:tc>
        <w:tc>
          <w:tcPr>
            <w:tcW w:w="954" w:type="pct"/>
            <w:shd w:val="clear" w:color="auto" w:fill="auto"/>
            <w:vAlign w:val="center"/>
          </w:tcPr>
          <w:p w14:paraId="07A86D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5938 </w:t>
            </w:r>
          </w:p>
        </w:tc>
        <w:tc>
          <w:tcPr>
            <w:tcW w:w="1038" w:type="pct"/>
            <w:vMerge w:val="continue"/>
            <w:vAlign w:val="center"/>
          </w:tcPr>
          <w:p w14:paraId="2AA6A6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c>
          <w:tcPr>
            <w:tcW w:w="838" w:type="pct"/>
            <w:vMerge w:val="continue"/>
            <w:vAlign w:val="center"/>
          </w:tcPr>
          <w:p w14:paraId="7C934E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c>
          <w:tcPr>
            <w:tcW w:w="790" w:type="pct"/>
            <w:vMerge w:val="continue"/>
            <w:vAlign w:val="center"/>
          </w:tcPr>
          <w:p w14:paraId="643FB5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12C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1AC866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2</w:t>
            </w:r>
            <w:r>
              <w:rPr>
                <w:rFonts w:hint="eastAsia" w:cs="宋体" w:asciiTheme="minorEastAsia" w:hAnsiTheme="minorEastAsia" w:eastAsiaTheme="minorEastAsia"/>
                <w:color w:val="000000" w:themeColor="text1"/>
                <w:kern w:val="0"/>
                <w:szCs w:val="21"/>
              </w:rPr>
              <w:t>号预测地面塌陷区</w:t>
            </w:r>
          </w:p>
        </w:tc>
        <w:tc>
          <w:tcPr>
            <w:tcW w:w="954" w:type="pct"/>
            <w:shd w:val="clear" w:color="auto" w:fill="auto"/>
            <w:noWrap/>
            <w:vAlign w:val="center"/>
          </w:tcPr>
          <w:p w14:paraId="0C749D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18865</w:t>
            </w:r>
          </w:p>
        </w:tc>
        <w:tc>
          <w:tcPr>
            <w:tcW w:w="1038" w:type="pct"/>
            <w:vMerge w:val="restart"/>
            <w:shd w:val="clear" w:color="auto" w:fill="auto"/>
            <w:vAlign w:val="center"/>
          </w:tcPr>
          <w:p w14:paraId="3756BB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塌陷</w:t>
            </w:r>
          </w:p>
        </w:tc>
        <w:tc>
          <w:tcPr>
            <w:tcW w:w="838" w:type="pct"/>
            <w:vMerge w:val="restart"/>
            <w:shd w:val="clear" w:color="auto" w:fill="auto"/>
            <w:vAlign w:val="center"/>
          </w:tcPr>
          <w:p w14:paraId="7760EB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0F8429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0E8A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6423C0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（复垦面积）</w:t>
            </w:r>
          </w:p>
        </w:tc>
        <w:tc>
          <w:tcPr>
            <w:tcW w:w="954" w:type="pct"/>
            <w:shd w:val="clear" w:color="auto" w:fill="auto"/>
            <w:vAlign w:val="center"/>
          </w:tcPr>
          <w:p w14:paraId="57290D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 xml:space="preserve">3773 </w:t>
            </w:r>
          </w:p>
        </w:tc>
        <w:tc>
          <w:tcPr>
            <w:tcW w:w="1038" w:type="pct"/>
            <w:vMerge w:val="continue"/>
            <w:vAlign w:val="center"/>
          </w:tcPr>
          <w:p w14:paraId="071032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c>
          <w:tcPr>
            <w:tcW w:w="838" w:type="pct"/>
            <w:vMerge w:val="continue"/>
            <w:vAlign w:val="center"/>
          </w:tcPr>
          <w:p w14:paraId="36FC94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c>
          <w:tcPr>
            <w:tcW w:w="790" w:type="pct"/>
            <w:vMerge w:val="continue"/>
            <w:vAlign w:val="center"/>
          </w:tcPr>
          <w:p w14:paraId="69F02B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052C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4590E1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SJ1工业场地</w:t>
            </w:r>
          </w:p>
        </w:tc>
        <w:tc>
          <w:tcPr>
            <w:tcW w:w="954" w:type="pct"/>
            <w:shd w:val="clear" w:color="auto" w:fill="auto"/>
            <w:vAlign w:val="center"/>
          </w:tcPr>
          <w:p w14:paraId="5D1549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2881</w:t>
            </w:r>
          </w:p>
        </w:tc>
        <w:tc>
          <w:tcPr>
            <w:tcW w:w="1038" w:type="pct"/>
            <w:shd w:val="clear" w:color="auto" w:fill="auto"/>
            <w:vAlign w:val="center"/>
          </w:tcPr>
          <w:p w14:paraId="32E0A0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3F4ADD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12C1D1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7E6D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133146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SJ2工业场地</w:t>
            </w:r>
          </w:p>
        </w:tc>
        <w:tc>
          <w:tcPr>
            <w:tcW w:w="954" w:type="pct"/>
            <w:shd w:val="clear" w:color="auto" w:fill="auto"/>
            <w:vAlign w:val="center"/>
          </w:tcPr>
          <w:p w14:paraId="09C542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2902</w:t>
            </w:r>
          </w:p>
        </w:tc>
        <w:tc>
          <w:tcPr>
            <w:tcW w:w="1038" w:type="pct"/>
            <w:shd w:val="clear" w:color="auto" w:fill="auto"/>
            <w:vAlign w:val="center"/>
          </w:tcPr>
          <w:p w14:paraId="024916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25478E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20F150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4B2C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13666D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FJ工业场地</w:t>
            </w:r>
          </w:p>
        </w:tc>
        <w:tc>
          <w:tcPr>
            <w:tcW w:w="954" w:type="pct"/>
            <w:shd w:val="clear" w:color="auto" w:fill="auto"/>
            <w:vAlign w:val="center"/>
          </w:tcPr>
          <w:p w14:paraId="1FB402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826</w:t>
            </w:r>
          </w:p>
        </w:tc>
        <w:tc>
          <w:tcPr>
            <w:tcW w:w="1038" w:type="pct"/>
            <w:shd w:val="clear" w:color="auto" w:fill="auto"/>
            <w:vAlign w:val="center"/>
          </w:tcPr>
          <w:p w14:paraId="0E7A4D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157CB7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71BF31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4C4C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1F8337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PD2工业场地</w:t>
            </w:r>
          </w:p>
        </w:tc>
        <w:tc>
          <w:tcPr>
            <w:tcW w:w="954" w:type="pct"/>
            <w:shd w:val="clear" w:color="auto" w:fill="auto"/>
            <w:vAlign w:val="center"/>
          </w:tcPr>
          <w:p w14:paraId="04A2F3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1192</w:t>
            </w:r>
          </w:p>
        </w:tc>
        <w:tc>
          <w:tcPr>
            <w:tcW w:w="1038" w:type="pct"/>
            <w:shd w:val="clear" w:color="auto" w:fill="auto"/>
            <w:vAlign w:val="center"/>
          </w:tcPr>
          <w:p w14:paraId="6ED6C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733C9D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218C75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197B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67FBF8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SJ1废石场</w:t>
            </w:r>
          </w:p>
        </w:tc>
        <w:tc>
          <w:tcPr>
            <w:tcW w:w="954" w:type="pct"/>
            <w:shd w:val="clear" w:color="auto" w:fill="auto"/>
            <w:vAlign w:val="center"/>
          </w:tcPr>
          <w:p w14:paraId="294843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4410</w:t>
            </w:r>
          </w:p>
        </w:tc>
        <w:tc>
          <w:tcPr>
            <w:tcW w:w="1038" w:type="pct"/>
            <w:shd w:val="clear" w:color="auto" w:fill="auto"/>
            <w:vAlign w:val="center"/>
          </w:tcPr>
          <w:p w14:paraId="209818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压占</w:t>
            </w:r>
          </w:p>
        </w:tc>
        <w:tc>
          <w:tcPr>
            <w:tcW w:w="838" w:type="pct"/>
            <w:shd w:val="clear" w:color="auto" w:fill="auto"/>
            <w:vAlign w:val="center"/>
          </w:tcPr>
          <w:p w14:paraId="2B4A9B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7765BE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3CAB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5A0B56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SJ2废石场</w:t>
            </w:r>
          </w:p>
        </w:tc>
        <w:tc>
          <w:tcPr>
            <w:tcW w:w="954" w:type="pct"/>
            <w:shd w:val="clear" w:color="auto" w:fill="auto"/>
            <w:vAlign w:val="center"/>
          </w:tcPr>
          <w:p w14:paraId="5C6DFA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1601</w:t>
            </w:r>
          </w:p>
        </w:tc>
        <w:tc>
          <w:tcPr>
            <w:tcW w:w="1038" w:type="pct"/>
            <w:shd w:val="clear" w:color="auto" w:fill="auto"/>
            <w:vAlign w:val="center"/>
          </w:tcPr>
          <w:p w14:paraId="75AD64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压占</w:t>
            </w:r>
          </w:p>
        </w:tc>
        <w:tc>
          <w:tcPr>
            <w:tcW w:w="838" w:type="pct"/>
            <w:shd w:val="clear" w:color="auto" w:fill="auto"/>
            <w:vAlign w:val="center"/>
          </w:tcPr>
          <w:p w14:paraId="6E80F6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281F84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58C7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0FA0D0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采坑（1-3）</w:t>
            </w:r>
          </w:p>
        </w:tc>
        <w:tc>
          <w:tcPr>
            <w:tcW w:w="954" w:type="pct"/>
            <w:shd w:val="clear" w:color="auto" w:fill="auto"/>
            <w:vAlign w:val="center"/>
          </w:tcPr>
          <w:p w14:paraId="13051B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705</w:t>
            </w:r>
          </w:p>
        </w:tc>
        <w:tc>
          <w:tcPr>
            <w:tcW w:w="1038" w:type="pct"/>
            <w:shd w:val="clear" w:color="auto" w:fill="auto"/>
            <w:vAlign w:val="center"/>
          </w:tcPr>
          <w:p w14:paraId="03312A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挖损</w:t>
            </w:r>
          </w:p>
        </w:tc>
        <w:tc>
          <w:tcPr>
            <w:tcW w:w="838" w:type="pct"/>
            <w:shd w:val="clear" w:color="auto" w:fill="auto"/>
            <w:vAlign w:val="center"/>
          </w:tcPr>
          <w:p w14:paraId="1AA7B4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07DD8C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7B90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10AFFB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探槽（TC17-TC19）</w:t>
            </w:r>
          </w:p>
        </w:tc>
        <w:tc>
          <w:tcPr>
            <w:tcW w:w="954" w:type="pct"/>
            <w:shd w:val="clear" w:color="auto" w:fill="auto"/>
            <w:vAlign w:val="center"/>
          </w:tcPr>
          <w:p w14:paraId="27EA42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3162</w:t>
            </w:r>
          </w:p>
        </w:tc>
        <w:tc>
          <w:tcPr>
            <w:tcW w:w="1038" w:type="pct"/>
            <w:shd w:val="clear" w:color="auto" w:fill="auto"/>
            <w:vAlign w:val="center"/>
          </w:tcPr>
          <w:p w14:paraId="07E88A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挖损</w:t>
            </w:r>
          </w:p>
        </w:tc>
        <w:tc>
          <w:tcPr>
            <w:tcW w:w="838" w:type="pct"/>
            <w:shd w:val="clear" w:color="auto" w:fill="auto"/>
            <w:vAlign w:val="center"/>
          </w:tcPr>
          <w:p w14:paraId="166160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35FBF4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2498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4949D0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办公生活区1</w:t>
            </w:r>
          </w:p>
        </w:tc>
        <w:tc>
          <w:tcPr>
            <w:tcW w:w="954" w:type="pct"/>
            <w:shd w:val="clear" w:color="auto" w:fill="auto"/>
            <w:vAlign w:val="center"/>
          </w:tcPr>
          <w:p w14:paraId="640AAB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13686</w:t>
            </w:r>
          </w:p>
        </w:tc>
        <w:tc>
          <w:tcPr>
            <w:tcW w:w="1038" w:type="pct"/>
            <w:shd w:val="clear" w:color="auto" w:fill="auto"/>
            <w:vAlign w:val="center"/>
          </w:tcPr>
          <w:p w14:paraId="721E8A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1FAD3B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1785EA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571A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635F4C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办公生活区2</w:t>
            </w:r>
          </w:p>
        </w:tc>
        <w:tc>
          <w:tcPr>
            <w:tcW w:w="954" w:type="pct"/>
            <w:shd w:val="clear" w:color="auto" w:fill="auto"/>
            <w:vAlign w:val="center"/>
          </w:tcPr>
          <w:p w14:paraId="1FCA63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4670</w:t>
            </w:r>
          </w:p>
        </w:tc>
        <w:tc>
          <w:tcPr>
            <w:tcW w:w="1038" w:type="pct"/>
            <w:shd w:val="clear" w:color="auto" w:fill="auto"/>
            <w:vAlign w:val="center"/>
          </w:tcPr>
          <w:p w14:paraId="2B92EBE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4D6D1D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3108BA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51B6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1623C7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选矿厂</w:t>
            </w:r>
          </w:p>
        </w:tc>
        <w:tc>
          <w:tcPr>
            <w:tcW w:w="954" w:type="pct"/>
            <w:shd w:val="clear" w:color="auto" w:fill="auto"/>
            <w:noWrap/>
            <w:vAlign w:val="center"/>
          </w:tcPr>
          <w:p w14:paraId="5DBB6A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6947</w:t>
            </w:r>
          </w:p>
        </w:tc>
        <w:tc>
          <w:tcPr>
            <w:tcW w:w="1038" w:type="pct"/>
            <w:shd w:val="clear" w:color="auto" w:fill="auto"/>
            <w:vAlign w:val="center"/>
          </w:tcPr>
          <w:p w14:paraId="5AA909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0A27C5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中度</w:t>
            </w:r>
          </w:p>
        </w:tc>
        <w:tc>
          <w:tcPr>
            <w:tcW w:w="790" w:type="pct"/>
            <w:vMerge w:val="continue"/>
            <w:vAlign w:val="center"/>
          </w:tcPr>
          <w:p w14:paraId="3CD80A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7571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297A6A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尾矿库</w:t>
            </w:r>
          </w:p>
        </w:tc>
        <w:tc>
          <w:tcPr>
            <w:tcW w:w="954" w:type="pct"/>
            <w:shd w:val="clear" w:color="auto" w:fill="auto"/>
            <w:noWrap/>
            <w:vAlign w:val="center"/>
          </w:tcPr>
          <w:p w14:paraId="151B3C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8341</w:t>
            </w:r>
          </w:p>
        </w:tc>
        <w:tc>
          <w:tcPr>
            <w:tcW w:w="1038" w:type="pct"/>
            <w:shd w:val="clear" w:color="auto" w:fill="auto"/>
            <w:vAlign w:val="center"/>
          </w:tcPr>
          <w:p w14:paraId="5CDCC5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792A01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611C8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5D3A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23521A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矿区道路</w:t>
            </w:r>
          </w:p>
        </w:tc>
        <w:tc>
          <w:tcPr>
            <w:tcW w:w="954" w:type="pct"/>
            <w:shd w:val="clear" w:color="auto" w:fill="auto"/>
            <w:noWrap/>
            <w:vAlign w:val="center"/>
          </w:tcPr>
          <w:p w14:paraId="73A5F8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7452</w:t>
            </w:r>
          </w:p>
        </w:tc>
        <w:tc>
          <w:tcPr>
            <w:tcW w:w="1038" w:type="pct"/>
            <w:shd w:val="clear" w:color="auto" w:fill="auto"/>
            <w:vAlign w:val="center"/>
          </w:tcPr>
          <w:p w14:paraId="5BA5FC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05FEBC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5A5A29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2F6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285B32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拟建风井(FJ1)</w:t>
            </w:r>
          </w:p>
        </w:tc>
        <w:tc>
          <w:tcPr>
            <w:tcW w:w="954" w:type="pct"/>
            <w:shd w:val="clear" w:color="auto" w:fill="auto"/>
            <w:vAlign w:val="center"/>
          </w:tcPr>
          <w:p w14:paraId="68B46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40</w:t>
            </w:r>
          </w:p>
        </w:tc>
        <w:tc>
          <w:tcPr>
            <w:tcW w:w="1038" w:type="pct"/>
            <w:shd w:val="clear" w:color="auto" w:fill="auto"/>
            <w:vAlign w:val="center"/>
          </w:tcPr>
          <w:p w14:paraId="04C720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挖损</w:t>
            </w:r>
          </w:p>
        </w:tc>
        <w:tc>
          <w:tcPr>
            <w:tcW w:w="838" w:type="pct"/>
            <w:shd w:val="clear" w:color="auto" w:fill="auto"/>
            <w:vAlign w:val="center"/>
          </w:tcPr>
          <w:p w14:paraId="791C0C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263742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161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442C6E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PD4工业场地</w:t>
            </w:r>
          </w:p>
        </w:tc>
        <w:tc>
          <w:tcPr>
            <w:tcW w:w="954" w:type="pct"/>
            <w:shd w:val="clear" w:color="auto" w:fill="auto"/>
            <w:noWrap/>
            <w:vAlign w:val="center"/>
          </w:tcPr>
          <w:p w14:paraId="5DC16A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617</w:t>
            </w:r>
          </w:p>
        </w:tc>
        <w:tc>
          <w:tcPr>
            <w:tcW w:w="1038" w:type="pct"/>
            <w:shd w:val="clear" w:color="auto" w:fill="auto"/>
            <w:vAlign w:val="center"/>
          </w:tcPr>
          <w:p w14:paraId="1D4D2C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占用</w:t>
            </w:r>
          </w:p>
        </w:tc>
        <w:tc>
          <w:tcPr>
            <w:tcW w:w="838" w:type="pct"/>
            <w:shd w:val="clear" w:color="auto" w:fill="auto"/>
            <w:vAlign w:val="center"/>
          </w:tcPr>
          <w:p w14:paraId="00B389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533BF3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4122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4EFD99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钻机平台</w:t>
            </w:r>
          </w:p>
        </w:tc>
        <w:tc>
          <w:tcPr>
            <w:tcW w:w="954" w:type="pct"/>
            <w:shd w:val="clear" w:color="auto" w:fill="auto"/>
            <w:noWrap/>
            <w:vAlign w:val="center"/>
          </w:tcPr>
          <w:p w14:paraId="07DF1C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617</w:t>
            </w:r>
          </w:p>
        </w:tc>
        <w:tc>
          <w:tcPr>
            <w:tcW w:w="1038" w:type="pct"/>
            <w:shd w:val="clear" w:color="auto" w:fill="auto"/>
            <w:vAlign w:val="center"/>
          </w:tcPr>
          <w:p w14:paraId="46D9A6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挖损</w:t>
            </w:r>
          </w:p>
        </w:tc>
        <w:tc>
          <w:tcPr>
            <w:tcW w:w="838" w:type="pct"/>
            <w:shd w:val="clear" w:color="auto" w:fill="auto"/>
            <w:vAlign w:val="center"/>
          </w:tcPr>
          <w:p w14:paraId="11BB5D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轻度</w:t>
            </w:r>
          </w:p>
        </w:tc>
        <w:tc>
          <w:tcPr>
            <w:tcW w:w="790" w:type="pct"/>
            <w:vMerge w:val="continue"/>
            <w:vAlign w:val="center"/>
          </w:tcPr>
          <w:p w14:paraId="1D99A4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cs="宋体" w:asciiTheme="minorEastAsia" w:hAnsiTheme="minorEastAsia" w:eastAsiaTheme="minorEastAsia"/>
                <w:color w:val="000000" w:themeColor="text1"/>
                <w:kern w:val="0"/>
                <w:szCs w:val="21"/>
              </w:rPr>
            </w:pPr>
          </w:p>
        </w:tc>
      </w:tr>
      <w:tr w14:paraId="6CFB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8" w:type="pct"/>
            <w:shd w:val="clear" w:color="auto" w:fill="auto"/>
            <w:vAlign w:val="center"/>
          </w:tcPr>
          <w:p w14:paraId="51B95F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合  计</w:t>
            </w:r>
          </w:p>
        </w:tc>
        <w:tc>
          <w:tcPr>
            <w:tcW w:w="954" w:type="pct"/>
            <w:shd w:val="clear" w:color="auto" w:fill="auto"/>
            <w:vAlign w:val="center"/>
          </w:tcPr>
          <w:p w14:paraId="26AE21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69760</w:t>
            </w:r>
          </w:p>
        </w:tc>
        <w:tc>
          <w:tcPr>
            <w:tcW w:w="1038" w:type="pct"/>
            <w:shd w:val="clear" w:color="auto" w:fill="auto"/>
            <w:vAlign w:val="center"/>
          </w:tcPr>
          <w:p w14:paraId="65EFE9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w:t>
            </w:r>
          </w:p>
        </w:tc>
        <w:tc>
          <w:tcPr>
            <w:tcW w:w="838" w:type="pct"/>
            <w:shd w:val="clear" w:color="auto" w:fill="auto"/>
            <w:vAlign w:val="center"/>
          </w:tcPr>
          <w:p w14:paraId="542D7B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w:t>
            </w:r>
          </w:p>
        </w:tc>
        <w:tc>
          <w:tcPr>
            <w:tcW w:w="790" w:type="pct"/>
            <w:shd w:val="clear" w:color="auto" w:fill="auto"/>
            <w:vAlign w:val="center"/>
          </w:tcPr>
          <w:p w14:paraId="108658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w:t>
            </w:r>
          </w:p>
        </w:tc>
      </w:tr>
    </w:tbl>
    <w:p w14:paraId="485A220D">
      <w:pPr>
        <w:pStyle w:val="209"/>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164" w:beforeLines="50" w:line="360" w:lineRule="auto"/>
        <w:ind w:firstLine="0" w:firstLineChars="0"/>
        <w:jc w:val="left"/>
        <w:textAlignment w:val="auto"/>
        <w:rPr>
          <w:rFonts w:hint="eastAsia" w:ascii="宋体" w:hAnsi="宋体" w:eastAsia="宋体" w:cs="宋体"/>
          <w:bCs/>
          <w:color w:val="000000"/>
          <w:sz w:val="24"/>
        </w:rPr>
      </w:pPr>
      <w:r>
        <w:rPr>
          <w:rFonts w:hint="eastAsia" w:asciiTheme="minorEastAsia" w:hAnsiTheme="minorEastAsia" w:eastAsiaTheme="minorEastAsia"/>
          <w:b/>
          <w:color w:val="000000" w:themeColor="text1"/>
          <w:sz w:val="24"/>
        </w:rPr>
        <w:t>注：预测地面塌陷区与其他单元重合区域不重复计算面积（4420m</w:t>
      </w:r>
      <w:r>
        <w:rPr>
          <w:rFonts w:hint="eastAsia" w:asciiTheme="minorEastAsia" w:hAnsiTheme="minorEastAsia" w:eastAsiaTheme="minorEastAsia"/>
          <w:b/>
          <w:color w:val="000000" w:themeColor="text1"/>
          <w:sz w:val="24"/>
          <w:vertAlign w:val="superscript"/>
        </w:rPr>
        <w:t>2</w:t>
      </w:r>
      <w:r>
        <w:rPr>
          <w:rFonts w:hint="eastAsia" w:asciiTheme="minorEastAsia" w:hAnsiTheme="minorEastAsia" w:eastAsiaTheme="minorEastAsia"/>
          <w:b/>
          <w:color w:val="000000" w:themeColor="text1"/>
          <w:sz w:val="24"/>
        </w:rPr>
        <w:t>）。</w:t>
      </w:r>
    </w:p>
    <w:p w14:paraId="0EA5C4E0">
      <w:pPr>
        <w:pStyle w:val="100"/>
        <w:rPr>
          <w:rFonts w:hint="eastAsia" w:ascii="宋体" w:hAnsi="宋体" w:eastAsia="宋体" w:cs="Times New Roman"/>
          <w:b/>
          <w:bCs/>
          <w:sz w:val="24"/>
          <w:szCs w:val="24"/>
          <w:highlight w:val="yellow"/>
          <w:lang w:val="en-US" w:eastAsia="zh-CN"/>
        </w:rPr>
      </w:pPr>
    </w:p>
    <w:p w14:paraId="1E83302C">
      <w:pPr>
        <w:autoSpaceDE w:val="0"/>
        <w:autoSpaceDN w:val="0"/>
        <w:ind w:firstLine="480"/>
        <w:rPr>
          <w:rFonts w:hint="eastAsia"/>
          <w:szCs w:val="24"/>
          <w:highlight w:val="yellow"/>
        </w:rPr>
        <w:sectPr>
          <w:pgSz w:w="11907" w:h="16840"/>
          <w:pgMar w:top="1440" w:right="1797" w:bottom="1440" w:left="1797" w:header="851" w:footer="992" w:gutter="0"/>
          <w:pgNumType w:fmt="decimal"/>
          <w:cols w:space="720" w:num="1"/>
          <w:docGrid w:linePitch="326" w:charSpace="0"/>
        </w:sectPr>
      </w:pPr>
    </w:p>
    <w:p w14:paraId="1C2DD6AC">
      <w:pPr>
        <w:pStyle w:val="3"/>
        <w:numPr>
          <w:ilvl w:val="0"/>
          <w:numId w:val="0"/>
        </w:numPr>
        <w:ind w:leftChars="0"/>
        <w:jc w:val="both"/>
        <w:rPr>
          <w:rFonts w:hint="eastAsia"/>
          <w:lang w:val="en-US" w:eastAsia="zh-CN"/>
        </w:rPr>
      </w:pPr>
      <w:bookmarkStart w:id="19" w:name="_Toc3880"/>
      <w:r>
        <w:rPr>
          <w:rFonts w:hint="eastAsia"/>
          <w:lang w:val="en-US" w:eastAsia="zh-CN"/>
        </w:rPr>
        <w:t>四、以往矿山地质环境治理及土地复垦成效</w:t>
      </w:r>
      <w:bookmarkEnd w:id="19"/>
    </w:p>
    <w:p w14:paraId="758CFD16">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0" w:name="_Toc19894"/>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一</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矿山地质环境治理及土地复垦现状</w:t>
      </w:r>
      <w:bookmarkEnd w:id="20"/>
    </w:p>
    <w:p w14:paraId="33CCFC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cs="Times New Roman" w:asciiTheme="minorEastAsia" w:hAnsiTheme="minorEastAsia" w:eastAsiaTheme="minorEastAsia"/>
          <w:sz w:val="24"/>
          <w:szCs w:val="24"/>
        </w:rPr>
      </w:pPr>
      <w:r>
        <w:rPr>
          <w:rFonts w:hint="eastAsia"/>
          <w:color w:val="000000" w:themeColor="text1"/>
          <w:sz w:val="24"/>
        </w:rPr>
        <w:t>赤峰市伟宏矿业有限责任公司</w:t>
      </w:r>
      <w:r>
        <w:rPr>
          <w:rFonts w:hint="eastAsia"/>
          <w:color w:val="000000" w:themeColor="text1"/>
          <w:sz w:val="24"/>
          <w:lang w:val="en-US" w:eastAsia="zh-CN"/>
        </w:rPr>
        <w:t>于</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0</w:t>
      </w:r>
      <w:r>
        <w:rPr>
          <w:rFonts w:cs="Times New Roman" w:asciiTheme="minorEastAsia" w:hAnsiTheme="minorEastAsia" w:eastAsiaTheme="minorEastAsia"/>
          <w:sz w:val="24"/>
          <w:szCs w:val="24"/>
        </w:rPr>
        <w:t>年3月编制完成《</w:t>
      </w:r>
      <w:r>
        <w:rPr>
          <w:rFonts w:hint="eastAsia" w:cs="Times New Roman"/>
          <w:color w:val="000000"/>
          <w:kern w:val="2"/>
          <w:sz w:val="24"/>
          <w:szCs w:val="24"/>
          <w:highlight w:val="none"/>
          <w:lang w:eastAsia="zh-CN"/>
        </w:rPr>
        <w:t>赤峰市伟宏矿业有限责任公司松山区木头沟乡金矿</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0</w:t>
      </w:r>
      <w:r>
        <w:rPr>
          <w:rFonts w:hint="eastAsia" w:cs="Times New Roman" w:asciiTheme="minorEastAsia" w:hAnsiTheme="minorEastAsia" w:eastAsiaTheme="minorEastAsia"/>
          <w:sz w:val="24"/>
          <w:szCs w:val="24"/>
        </w:rPr>
        <w:t>年度矿山地质环境治理计划书</w:t>
      </w:r>
      <w:r>
        <w:rPr>
          <w:rFonts w:cs="Times New Roman" w:asciiTheme="minorEastAsia" w:hAnsiTheme="minorEastAsia" w:eastAsiaTheme="minorEastAsia"/>
          <w:sz w:val="24"/>
          <w:szCs w:val="24"/>
        </w:rPr>
        <w:t>》，该</w:t>
      </w:r>
      <w:r>
        <w:rPr>
          <w:rFonts w:hint="eastAsia" w:cs="Times New Roman" w:asciiTheme="minorEastAsia" w:hAnsiTheme="minorEastAsia" w:eastAsiaTheme="minorEastAsia"/>
          <w:sz w:val="24"/>
          <w:szCs w:val="24"/>
        </w:rPr>
        <w:t>计划书设计治理工程量（见表</w:t>
      </w:r>
      <w:r>
        <w:rPr>
          <w:rFonts w:hint="eastAsia" w:cs="Times New Roman" w:asciiTheme="minorEastAsia" w:hAnsiTheme="minorEastAsia" w:eastAsiaTheme="minorEastAsia"/>
          <w:sz w:val="24"/>
          <w:szCs w:val="24"/>
          <w:lang w:val="en-US" w:eastAsia="zh-CN"/>
        </w:rPr>
        <w:t>4-</w:t>
      </w:r>
      <w:r>
        <w:rPr>
          <w:rFonts w:hint="eastAsia" w:cs="Times New Roman" w:asciiTheme="minorEastAsia" w:hAnsiTheme="minorEastAsia" w:eastAsiaTheme="minorEastAsia"/>
          <w:sz w:val="24"/>
          <w:szCs w:val="24"/>
        </w:rPr>
        <w:t>1），我公司已按照《治理计划书》设计内容进行了治理，</w:t>
      </w:r>
      <w:r>
        <w:rPr>
          <w:rFonts w:hint="eastAsia" w:cs="Times New Roman" w:asciiTheme="minorEastAsia" w:hAnsiTheme="minorEastAsia" w:eastAsiaTheme="minorEastAsia"/>
          <w:sz w:val="24"/>
          <w:szCs w:val="24"/>
          <w:lang w:val="en-US" w:eastAsia="zh-CN"/>
        </w:rPr>
        <w:t>并通过实地核查验收。</w:t>
      </w:r>
    </w:p>
    <w:p w14:paraId="1C796C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s="黑体"/>
          <w:sz w:val="24"/>
          <w:szCs w:val="24"/>
        </w:rPr>
      </w:pPr>
      <w:r>
        <w:rPr>
          <w:rFonts w:asciiTheme="minorEastAsia" w:hAnsiTheme="minorEastAsia" w:eastAsiaTheme="minorEastAsia" w:cstheme="minorBidi"/>
          <w:b/>
          <w:color w:val="000000"/>
          <w:sz w:val="24"/>
          <w:szCs w:val="24"/>
        </w:rPr>
        <w:t>表</w:t>
      </w:r>
      <w:r>
        <w:rPr>
          <w:rFonts w:hint="eastAsia" w:asciiTheme="minorEastAsia" w:hAnsiTheme="minorEastAsia" w:eastAsiaTheme="minorEastAsia" w:cstheme="minorBidi"/>
          <w:b/>
          <w:color w:val="000000"/>
          <w:sz w:val="24"/>
          <w:szCs w:val="24"/>
          <w:lang w:val="en-US" w:eastAsia="zh-CN"/>
        </w:rPr>
        <w:t>4-</w:t>
      </w:r>
      <w:r>
        <w:rPr>
          <w:rFonts w:asciiTheme="minorEastAsia" w:hAnsiTheme="minorEastAsia" w:eastAsiaTheme="minorEastAsia" w:cstheme="minorBidi"/>
          <w:b/>
          <w:color w:val="000000"/>
          <w:sz w:val="24"/>
          <w:szCs w:val="24"/>
        </w:rPr>
        <w:t>1</w:t>
      </w:r>
      <w:r>
        <w:rPr>
          <w:rFonts w:hint="eastAsia" w:asciiTheme="minorEastAsia" w:hAnsiTheme="minorEastAsia" w:eastAsiaTheme="minorEastAsia" w:cstheme="minorBidi"/>
          <w:b/>
          <w:color w:val="000000"/>
          <w:sz w:val="24"/>
          <w:szCs w:val="24"/>
        </w:rPr>
        <w:t xml:space="preserve"> </w:t>
      </w:r>
      <w:r>
        <w:rPr>
          <w:rFonts w:hint="eastAsia" w:asciiTheme="minorEastAsia" w:hAnsiTheme="minorEastAsia" w:eastAsiaTheme="minorEastAsia" w:cstheme="minorBidi"/>
          <w:b/>
          <w:color w:val="000000"/>
          <w:sz w:val="24"/>
          <w:szCs w:val="24"/>
          <w:lang w:val="en-US" w:eastAsia="zh-CN"/>
        </w:rPr>
        <w:t xml:space="preserve">  </w:t>
      </w:r>
      <w:r>
        <w:rPr>
          <w:rFonts w:hint="eastAsia" w:asciiTheme="minorEastAsia" w:hAnsiTheme="minorEastAsia" w:eastAsiaTheme="minorEastAsia" w:cstheme="minorBidi"/>
          <w:b/>
          <w:color w:val="000000"/>
          <w:sz w:val="24"/>
          <w:szCs w:val="24"/>
        </w:rPr>
        <w:t xml:space="preserve"> 2</w:t>
      </w:r>
      <w:r>
        <w:rPr>
          <w:rFonts w:asciiTheme="minorEastAsia" w:hAnsiTheme="minorEastAsia" w:eastAsiaTheme="minorEastAsia" w:cstheme="minorBidi"/>
          <w:b/>
          <w:color w:val="000000"/>
          <w:sz w:val="24"/>
          <w:szCs w:val="24"/>
        </w:rPr>
        <w:t>02</w:t>
      </w:r>
      <w:r>
        <w:rPr>
          <w:rFonts w:hint="eastAsia" w:asciiTheme="minorEastAsia" w:hAnsiTheme="minorEastAsia" w:eastAsiaTheme="minorEastAsia" w:cstheme="minorBidi"/>
          <w:b/>
          <w:color w:val="000000"/>
          <w:sz w:val="24"/>
          <w:szCs w:val="24"/>
          <w:lang w:val="en-US" w:eastAsia="zh-CN"/>
        </w:rPr>
        <w:t>0</w:t>
      </w:r>
      <w:r>
        <w:rPr>
          <w:rFonts w:hint="eastAsia" w:asciiTheme="minorEastAsia" w:hAnsiTheme="minorEastAsia" w:eastAsiaTheme="minorEastAsia" w:cstheme="minorBidi"/>
          <w:b/>
          <w:color w:val="000000"/>
          <w:sz w:val="24"/>
          <w:szCs w:val="24"/>
        </w:rPr>
        <w:t>年度完成工程量统计表</w:t>
      </w:r>
    </w:p>
    <w:tbl>
      <w:tblPr>
        <w:tblStyle w:val="872"/>
        <w:tblW w:w="828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1606"/>
        <w:gridCol w:w="1605"/>
        <w:gridCol w:w="1275"/>
        <w:gridCol w:w="1260"/>
        <w:gridCol w:w="1035"/>
      </w:tblGrid>
      <w:tr w14:paraId="4774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500" w:type="dxa"/>
            <w:vAlign w:val="center"/>
          </w:tcPr>
          <w:p w14:paraId="18E26AA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治理单元</w:t>
            </w:r>
          </w:p>
        </w:tc>
        <w:tc>
          <w:tcPr>
            <w:tcW w:w="1606" w:type="dxa"/>
            <w:vAlign w:val="center"/>
          </w:tcPr>
          <w:p w14:paraId="6A169D15">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pacing w:val="6"/>
                <w:sz w:val="21"/>
                <w:szCs w:val="21"/>
              </w:rPr>
            </w:pPr>
            <w:r>
              <w:rPr>
                <w:rFonts w:hint="eastAsia" w:ascii="宋体" w:hAnsi="宋体"/>
                <w:sz w:val="21"/>
                <w:szCs w:val="21"/>
              </w:rPr>
              <w:t>面积（m</w:t>
            </w:r>
            <w:r>
              <w:rPr>
                <w:rFonts w:hint="eastAsia" w:ascii="宋体" w:hAnsi="宋体"/>
                <w:sz w:val="21"/>
                <w:szCs w:val="21"/>
                <w:vertAlign w:val="superscript"/>
              </w:rPr>
              <w:t>2</w:t>
            </w:r>
            <w:r>
              <w:rPr>
                <w:rFonts w:hint="eastAsia" w:ascii="宋体" w:hAnsi="宋体"/>
                <w:sz w:val="21"/>
                <w:szCs w:val="21"/>
              </w:rPr>
              <w:t>）</w:t>
            </w:r>
          </w:p>
        </w:tc>
        <w:tc>
          <w:tcPr>
            <w:tcW w:w="1605" w:type="dxa"/>
            <w:vAlign w:val="center"/>
          </w:tcPr>
          <w:p w14:paraId="5E03138B">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治理措施</w:t>
            </w:r>
          </w:p>
        </w:tc>
        <w:tc>
          <w:tcPr>
            <w:tcW w:w="1275" w:type="dxa"/>
            <w:vAlign w:val="center"/>
          </w:tcPr>
          <w:p w14:paraId="1D37EE83">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完成</w:t>
            </w:r>
            <w:r>
              <w:rPr>
                <w:rFonts w:hint="default" w:ascii="Times New Roman" w:hAnsi="Times New Roman" w:eastAsia="宋体" w:cs="Times New Roman"/>
                <w:spacing w:val="5"/>
                <w:sz w:val="21"/>
                <w:szCs w:val="21"/>
              </w:rPr>
              <w:t>情况</w:t>
            </w:r>
          </w:p>
        </w:tc>
        <w:tc>
          <w:tcPr>
            <w:tcW w:w="1260" w:type="dxa"/>
            <w:vAlign w:val="center"/>
          </w:tcPr>
          <w:p w14:paraId="0B10929C">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核查</w:t>
            </w:r>
            <w:r>
              <w:rPr>
                <w:rFonts w:hint="default" w:ascii="Times New Roman" w:hAnsi="Times New Roman" w:eastAsia="宋体" w:cs="Times New Roman"/>
                <w:spacing w:val="5"/>
                <w:sz w:val="21"/>
                <w:szCs w:val="21"/>
              </w:rPr>
              <w:t>情况</w:t>
            </w:r>
          </w:p>
        </w:tc>
        <w:tc>
          <w:tcPr>
            <w:tcW w:w="1035" w:type="dxa"/>
            <w:vAlign w:val="center"/>
          </w:tcPr>
          <w:p w14:paraId="0979236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治理</w:t>
            </w:r>
            <w:r>
              <w:rPr>
                <w:rFonts w:hint="default" w:ascii="Times New Roman" w:hAnsi="Times New Roman" w:eastAsia="宋体" w:cs="Times New Roman"/>
                <w:spacing w:val="-1"/>
                <w:sz w:val="21"/>
                <w:szCs w:val="21"/>
              </w:rPr>
              <w:t>费用</w:t>
            </w:r>
          </w:p>
        </w:tc>
      </w:tr>
      <w:tr w14:paraId="0173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500" w:type="dxa"/>
            <w:vAlign w:val="center"/>
          </w:tcPr>
          <w:p w14:paraId="55C9556D">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sz w:val="21"/>
                <w:szCs w:val="21"/>
              </w:rPr>
              <w:t>探槽(16条)</w:t>
            </w:r>
          </w:p>
        </w:tc>
        <w:tc>
          <w:tcPr>
            <w:tcW w:w="1606" w:type="dxa"/>
            <w:vAlign w:val="center"/>
          </w:tcPr>
          <w:p w14:paraId="50F7B703">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21"/>
                <w:szCs w:val="21"/>
              </w:rPr>
            </w:pPr>
            <w:r>
              <w:rPr>
                <w:rFonts w:hint="eastAsia" w:cs="宋体" w:asciiTheme="minorEastAsia" w:hAnsiTheme="minorEastAsia" w:eastAsiaTheme="minorEastAsia"/>
                <w:color w:val="000000" w:themeColor="text1"/>
                <w:kern w:val="0"/>
                <w:sz w:val="21"/>
                <w:szCs w:val="21"/>
              </w:rPr>
              <w:t>3162</w:t>
            </w:r>
          </w:p>
        </w:tc>
        <w:tc>
          <w:tcPr>
            <w:tcW w:w="1605" w:type="dxa"/>
            <w:vAlign w:val="center"/>
          </w:tcPr>
          <w:p w14:paraId="515DB640">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sz w:val="21"/>
                <w:szCs w:val="21"/>
              </w:rPr>
              <w:t>补种沙棘和牧草</w:t>
            </w:r>
          </w:p>
        </w:tc>
        <w:tc>
          <w:tcPr>
            <w:tcW w:w="1275" w:type="dxa"/>
            <w:vMerge w:val="restart"/>
            <w:vAlign w:val="center"/>
          </w:tcPr>
          <w:p w14:paraId="0FEEEE5E">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已完成</w:t>
            </w:r>
          </w:p>
        </w:tc>
        <w:tc>
          <w:tcPr>
            <w:tcW w:w="1260" w:type="dxa"/>
            <w:vMerge w:val="restart"/>
            <w:vAlign w:val="center"/>
          </w:tcPr>
          <w:p w14:paraId="78DC0A9C">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已核查</w:t>
            </w:r>
          </w:p>
        </w:tc>
        <w:tc>
          <w:tcPr>
            <w:tcW w:w="1035" w:type="dxa"/>
            <w:vMerge w:val="restart"/>
            <w:vAlign w:val="center"/>
          </w:tcPr>
          <w:p w14:paraId="48D5F15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cs="Times New Roman"/>
                <w:spacing w:val="-3"/>
                <w:sz w:val="21"/>
                <w:szCs w:val="21"/>
                <w:lang w:val="en-US" w:eastAsia="zh-CN"/>
              </w:rPr>
              <w:t>2.11</w:t>
            </w:r>
            <w:r>
              <w:rPr>
                <w:rFonts w:hint="default" w:ascii="Times New Roman" w:hAnsi="Times New Roman" w:eastAsia="宋体" w:cs="Times New Roman"/>
                <w:spacing w:val="2"/>
                <w:sz w:val="21"/>
                <w:szCs w:val="21"/>
              </w:rPr>
              <w:t>万元</w:t>
            </w:r>
          </w:p>
        </w:tc>
      </w:tr>
      <w:tr w14:paraId="4D16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500" w:type="dxa"/>
            <w:vAlign w:val="center"/>
          </w:tcPr>
          <w:p w14:paraId="632033DF">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sz w:val="21"/>
                <w:szCs w:val="21"/>
              </w:rPr>
              <w:t>2#废石场</w:t>
            </w:r>
          </w:p>
        </w:tc>
        <w:tc>
          <w:tcPr>
            <w:tcW w:w="1606" w:type="dxa"/>
            <w:vAlign w:val="center"/>
          </w:tcPr>
          <w:p w14:paraId="079C7C99">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21"/>
                <w:szCs w:val="21"/>
              </w:rPr>
            </w:pPr>
            <w:r>
              <w:rPr>
                <w:rFonts w:hint="eastAsia" w:cs="宋体" w:asciiTheme="minorEastAsia" w:hAnsiTheme="minorEastAsia" w:eastAsiaTheme="minorEastAsia"/>
                <w:color w:val="000000" w:themeColor="text1"/>
                <w:kern w:val="0"/>
                <w:sz w:val="21"/>
                <w:szCs w:val="21"/>
              </w:rPr>
              <w:t>1601</w:t>
            </w:r>
          </w:p>
        </w:tc>
        <w:tc>
          <w:tcPr>
            <w:tcW w:w="1605" w:type="dxa"/>
            <w:vAlign w:val="center"/>
          </w:tcPr>
          <w:p w14:paraId="43978157">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r>
              <w:rPr>
                <w:sz w:val="21"/>
                <w:szCs w:val="21"/>
              </w:rPr>
              <w:t>补种</w:t>
            </w:r>
          </w:p>
        </w:tc>
        <w:tc>
          <w:tcPr>
            <w:tcW w:w="1275" w:type="dxa"/>
            <w:vMerge w:val="continue"/>
            <w:vAlign w:val="center"/>
          </w:tcPr>
          <w:p w14:paraId="7E08B19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p>
        </w:tc>
        <w:tc>
          <w:tcPr>
            <w:tcW w:w="1260" w:type="dxa"/>
            <w:vMerge w:val="continue"/>
            <w:vAlign w:val="center"/>
          </w:tcPr>
          <w:p w14:paraId="08FFDA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p>
        </w:tc>
        <w:tc>
          <w:tcPr>
            <w:tcW w:w="1035" w:type="dxa"/>
            <w:vMerge w:val="continue"/>
            <w:vAlign w:val="center"/>
          </w:tcPr>
          <w:p w14:paraId="48D75DC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p>
        </w:tc>
      </w:tr>
      <w:tr w14:paraId="0DA5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500" w:type="dxa"/>
            <w:shd w:val="clear" w:color="auto" w:fill="auto"/>
            <w:vAlign w:val="center"/>
          </w:tcPr>
          <w:p w14:paraId="7538D3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sz w:val="21"/>
                <w:szCs w:val="21"/>
              </w:rPr>
              <w:t>合   计</w:t>
            </w:r>
          </w:p>
        </w:tc>
        <w:tc>
          <w:tcPr>
            <w:tcW w:w="1606" w:type="dxa"/>
            <w:shd w:val="clear" w:color="auto" w:fill="auto"/>
            <w:vAlign w:val="center"/>
          </w:tcPr>
          <w:p w14:paraId="41CB8B5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4763</w:t>
            </w:r>
          </w:p>
        </w:tc>
        <w:tc>
          <w:tcPr>
            <w:tcW w:w="1605" w:type="dxa"/>
            <w:vAlign w:val="center"/>
          </w:tcPr>
          <w:p w14:paraId="36D8B954">
            <w:pPr>
              <w:pStyle w:val="873"/>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sz w:val="21"/>
                <w:szCs w:val="21"/>
              </w:rPr>
            </w:pPr>
            <w:r>
              <w:rPr>
                <w:rFonts w:hint="eastAsia" w:ascii="宋体" w:hAnsi="宋体"/>
                <w:sz w:val="21"/>
                <w:szCs w:val="21"/>
              </w:rPr>
              <w:t>对复垦植被进行管护</w:t>
            </w:r>
            <w:r>
              <w:rPr>
                <w:rFonts w:ascii="宋体" w:hAnsi="宋体"/>
                <w:sz w:val="21"/>
                <w:szCs w:val="21"/>
              </w:rPr>
              <w:t>1</w:t>
            </w:r>
            <w:r>
              <w:rPr>
                <w:rFonts w:hint="eastAsia" w:ascii="宋体" w:hAnsi="宋体"/>
                <w:sz w:val="21"/>
                <w:szCs w:val="21"/>
              </w:rPr>
              <w:t>年</w:t>
            </w:r>
          </w:p>
        </w:tc>
        <w:tc>
          <w:tcPr>
            <w:tcW w:w="1275" w:type="dxa"/>
            <w:vMerge w:val="continue"/>
            <w:vAlign w:val="center"/>
          </w:tcPr>
          <w:p w14:paraId="1DDCF02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p>
        </w:tc>
        <w:tc>
          <w:tcPr>
            <w:tcW w:w="1260" w:type="dxa"/>
            <w:vMerge w:val="continue"/>
            <w:vAlign w:val="center"/>
          </w:tcPr>
          <w:p w14:paraId="68404DB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p>
        </w:tc>
        <w:tc>
          <w:tcPr>
            <w:tcW w:w="1035" w:type="dxa"/>
            <w:vMerge w:val="continue"/>
            <w:vAlign w:val="center"/>
          </w:tcPr>
          <w:p w14:paraId="7DECAF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rPr>
            </w:pPr>
          </w:p>
        </w:tc>
      </w:tr>
    </w:tbl>
    <w:p w14:paraId="7550AF2A">
      <w:pPr>
        <w:keepNext w:val="0"/>
        <w:keepLines w:val="0"/>
        <w:pageBreakBefore w:val="0"/>
        <w:widowControl w:val="0"/>
        <w:kinsoku/>
        <w:wordWrap/>
        <w:overflowPunct/>
        <w:topLinePunct w:val="0"/>
        <w:autoSpaceDE/>
        <w:autoSpaceDN/>
        <w:bidi w:val="0"/>
        <w:adjustRightInd/>
        <w:snapToGrid/>
        <w:spacing w:before="327" w:beforeLines="100" w:line="360" w:lineRule="auto"/>
        <w:ind w:firstLine="480" w:firstLineChars="200"/>
        <w:jc w:val="left"/>
        <w:textAlignment w:val="auto"/>
        <w:rPr>
          <w:rFonts w:hint="eastAsia" w:cs="Times New Roman" w:asciiTheme="minorEastAsia" w:hAnsiTheme="minorEastAsia" w:eastAsiaTheme="minorEastAsia"/>
          <w:sz w:val="24"/>
          <w:szCs w:val="24"/>
          <w:lang w:val="en-US" w:eastAsia="zh-CN"/>
        </w:rPr>
      </w:pPr>
      <w:r>
        <w:rPr>
          <w:rFonts w:hint="eastAsia"/>
          <w:color w:val="000000" w:themeColor="text1"/>
          <w:sz w:val="24"/>
        </w:rPr>
        <w:t>赤峰市伟宏矿业有限责任公司</w:t>
      </w:r>
      <w:r>
        <w:rPr>
          <w:rFonts w:hint="eastAsia" w:cs="Times New Roman" w:asciiTheme="minorEastAsia" w:hAnsiTheme="minorEastAsia"/>
          <w:sz w:val="24"/>
          <w:szCs w:val="24"/>
        </w:rPr>
        <w:t>于</w:t>
      </w:r>
      <w:r>
        <w:rPr>
          <w:rFonts w:cs="Times New Roman" w:asciiTheme="minorEastAsia" w:hAnsiTheme="minorEastAsia"/>
          <w:sz w:val="24"/>
          <w:szCs w:val="24"/>
        </w:rPr>
        <w:t>202</w:t>
      </w:r>
      <w:r>
        <w:rPr>
          <w:rFonts w:hint="eastAsia" w:cs="Times New Roman" w:asciiTheme="minorEastAsia" w:hAnsiTheme="minorEastAsia"/>
          <w:sz w:val="24"/>
          <w:szCs w:val="24"/>
          <w:lang w:val="en-US" w:eastAsia="zh-CN"/>
        </w:rPr>
        <w:t>1</w:t>
      </w:r>
      <w:r>
        <w:rPr>
          <w:rFonts w:cs="Times New Roman" w:asciiTheme="minorEastAsia" w:hAnsiTheme="minorEastAsia"/>
          <w:sz w:val="24"/>
          <w:szCs w:val="24"/>
        </w:rPr>
        <w:t>年</w:t>
      </w:r>
      <w:r>
        <w:rPr>
          <w:rFonts w:hint="eastAsia" w:cs="Times New Roman" w:asciiTheme="minorEastAsia" w:hAnsiTheme="minorEastAsia"/>
          <w:sz w:val="24"/>
          <w:szCs w:val="24"/>
          <w:lang w:val="en-US" w:eastAsia="zh-CN"/>
        </w:rPr>
        <w:t>7</w:t>
      </w:r>
      <w:r>
        <w:rPr>
          <w:rFonts w:cs="Times New Roman" w:asciiTheme="minorEastAsia" w:hAnsiTheme="minorEastAsia"/>
          <w:sz w:val="24"/>
          <w:szCs w:val="24"/>
        </w:rPr>
        <w:t>月编制完成《</w:t>
      </w:r>
      <w:r>
        <w:rPr>
          <w:rFonts w:hint="eastAsia" w:cs="Times New Roman"/>
          <w:color w:val="000000"/>
          <w:kern w:val="2"/>
          <w:sz w:val="24"/>
          <w:szCs w:val="24"/>
          <w:highlight w:val="none"/>
          <w:lang w:eastAsia="zh-CN"/>
        </w:rPr>
        <w:t>赤峰市伟宏矿业有限责任公司松山区木头沟乡金矿</w:t>
      </w:r>
      <w:r>
        <w:rPr>
          <w:rFonts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eastAsiaTheme="minorEastAsia"/>
          <w:sz w:val="24"/>
          <w:szCs w:val="24"/>
        </w:rPr>
        <w:t>年度矿山地质环境治理计划书</w:t>
      </w:r>
      <w:r>
        <w:rPr>
          <w:rFonts w:cs="Times New Roman" w:asciiTheme="minorEastAsia" w:hAnsiTheme="minorEastAsia"/>
          <w:sz w:val="24"/>
          <w:szCs w:val="24"/>
        </w:rPr>
        <w:t>》，该</w:t>
      </w:r>
      <w:r>
        <w:rPr>
          <w:rFonts w:hint="eastAsia" w:cs="Times New Roman" w:asciiTheme="minorEastAsia" w:hAnsiTheme="minorEastAsia"/>
          <w:sz w:val="24"/>
          <w:szCs w:val="24"/>
        </w:rPr>
        <w:t>计划书设计治理工程量（见表</w:t>
      </w:r>
      <w:r>
        <w:rPr>
          <w:rFonts w:hint="eastAsia" w:cs="Times New Roman" w:asciiTheme="minorEastAsia" w:hAnsiTheme="minorEastAsia"/>
          <w:sz w:val="24"/>
          <w:szCs w:val="24"/>
          <w:lang w:val="en-US" w:eastAsia="zh-CN"/>
        </w:rPr>
        <w:t>4-2</w:t>
      </w:r>
      <w:r>
        <w:rPr>
          <w:rFonts w:hint="eastAsia" w:cs="Times New Roman" w:asciiTheme="minorEastAsia" w:hAnsiTheme="minorEastAsia"/>
          <w:sz w:val="24"/>
          <w:szCs w:val="24"/>
        </w:rPr>
        <w:t>），我公司已按照《治理计划书》设计内容进行了治理</w:t>
      </w:r>
      <w:r>
        <w:rPr>
          <w:rFonts w:hint="eastAsia" w:cs="Times New Roman" w:asciiTheme="minorEastAsia" w:hAnsiTheme="minorEastAsia" w:eastAsiaTheme="minorEastAsia"/>
          <w:sz w:val="24"/>
          <w:szCs w:val="24"/>
          <w:lang w:val="en-US" w:eastAsia="zh-CN"/>
        </w:rPr>
        <w:t>，并通过实地核查验收。</w:t>
      </w:r>
    </w:p>
    <w:p w14:paraId="0900AD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Bidi"/>
          <w:b/>
          <w:color w:val="000000"/>
          <w:sz w:val="24"/>
          <w:szCs w:val="24"/>
        </w:rPr>
      </w:pPr>
      <w:r>
        <w:rPr>
          <w:rFonts w:asciiTheme="minorEastAsia" w:hAnsiTheme="minorEastAsia" w:eastAsiaTheme="minorEastAsia" w:cstheme="minorBidi"/>
          <w:b/>
          <w:color w:val="000000"/>
          <w:sz w:val="24"/>
          <w:szCs w:val="24"/>
        </w:rPr>
        <w:t>表</w:t>
      </w:r>
      <w:r>
        <w:rPr>
          <w:rFonts w:hint="eastAsia" w:asciiTheme="minorEastAsia" w:hAnsiTheme="minorEastAsia" w:eastAsiaTheme="minorEastAsia" w:cstheme="minorBidi"/>
          <w:b/>
          <w:color w:val="000000"/>
          <w:sz w:val="24"/>
          <w:szCs w:val="24"/>
          <w:lang w:val="en-US" w:eastAsia="zh-CN"/>
        </w:rPr>
        <w:t>4-2</w:t>
      </w:r>
      <w:r>
        <w:rPr>
          <w:rFonts w:hint="eastAsia" w:asciiTheme="minorEastAsia" w:hAnsiTheme="minorEastAsia" w:eastAsiaTheme="minorEastAsia" w:cstheme="minorBidi"/>
          <w:b/>
          <w:color w:val="000000"/>
          <w:sz w:val="24"/>
          <w:szCs w:val="24"/>
        </w:rPr>
        <w:t xml:space="preserve"> </w:t>
      </w:r>
      <w:r>
        <w:rPr>
          <w:rFonts w:hint="eastAsia" w:asciiTheme="minorEastAsia" w:hAnsiTheme="minorEastAsia" w:eastAsiaTheme="minorEastAsia" w:cstheme="minorBidi"/>
          <w:b/>
          <w:color w:val="000000"/>
          <w:sz w:val="24"/>
          <w:szCs w:val="24"/>
          <w:lang w:val="en-US" w:eastAsia="zh-CN"/>
        </w:rPr>
        <w:t xml:space="preserve">  </w:t>
      </w:r>
      <w:r>
        <w:rPr>
          <w:rFonts w:hint="eastAsia" w:asciiTheme="minorEastAsia" w:hAnsiTheme="minorEastAsia" w:eastAsiaTheme="minorEastAsia" w:cstheme="minorBidi"/>
          <w:b/>
          <w:color w:val="000000"/>
          <w:sz w:val="24"/>
          <w:szCs w:val="24"/>
        </w:rPr>
        <w:t xml:space="preserve"> 2</w:t>
      </w:r>
      <w:r>
        <w:rPr>
          <w:rFonts w:asciiTheme="minorEastAsia" w:hAnsiTheme="minorEastAsia" w:eastAsiaTheme="minorEastAsia" w:cstheme="minorBidi"/>
          <w:b/>
          <w:color w:val="000000"/>
          <w:sz w:val="24"/>
          <w:szCs w:val="24"/>
        </w:rPr>
        <w:t>02</w:t>
      </w:r>
      <w:r>
        <w:rPr>
          <w:rFonts w:hint="eastAsia" w:asciiTheme="minorEastAsia" w:hAnsiTheme="minorEastAsia" w:eastAsiaTheme="minorEastAsia" w:cstheme="minorBidi"/>
          <w:b/>
          <w:color w:val="000000"/>
          <w:sz w:val="24"/>
          <w:szCs w:val="24"/>
          <w:lang w:val="en-US" w:eastAsia="zh-CN"/>
        </w:rPr>
        <w:t>1</w:t>
      </w:r>
      <w:r>
        <w:rPr>
          <w:rFonts w:hint="eastAsia" w:asciiTheme="minorEastAsia" w:hAnsiTheme="minorEastAsia" w:eastAsiaTheme="minorEastAsia" w:cstheme="minorBidi"/>
          <w:b/>
          <w:color w:val="000000"/>
          <w:sz w:val="24"/>
          <w:szCs w:val="24"/>
        </w:rPr>
        <w:t>年度完成工程量统计表</w:t>
      </w:r>
    </w:p>
    <w:tbl>
      <w:tblPr>
        <w:tblStyle w:val="8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606"/>
        <w:gridCol w:w="1604"/>
        <w:gridCol w:w="1324"/>
        <w:gridCol w:w="1185"/>
        <w:gridCol w:w="1062"/>
      </w:tblGrid>
      <w:tr w14:paraId="1386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53" w:type="pct"/>
            <w:noWrap w:val="0"/>
            <w:vAlign w:val="center"/>
          </w:tcPr>
          <w:p w14:paraId="10374D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宋体" w:hAnsi="宋体"/>
                <w:sz w:val="21"/>
                <w:szCs w:val="21"/>
              </w:rPr>
              <w:t>治理单元</w:t>
            </w:r>
          </w:p>
        </w:tc>
        <w:tc>
          <w:tcPr>
            <w:tcW w:w="958" w:type="pct"/>
            <w:noWrap w:val="0"/>
            <w:vAlign w:val="center"/>
          </w:tcPr>
          <w:p w14:paraId="104C85E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宋体" w:hAnsi="宋体"/>
                <w:sz w:val="21"/>
                <w:szCs w:val="21"/>
              </w:rPr>
              <w:t>面积（m</w:t>
            </w:r>
            <w:r>
              <w:rPr>
                <w:rFonts w:hint="eastAsia" w:ascii="宋体" w:hAnsi="宋体"/>
                <w:sz w:val="21"/>
                <w:szCs w:val="21"/>
                <w:vertAlign w:val="superscript"/>
              </w:rPr>
              <w:t>2</w:t>
            </w:r>
            <w:r>
              <w:rPr>
                <w:rFonts w:hint="eastAsia" w:ascii="宋体" w:hAnsi="宋体"/>
                <w:sz w:val="21"/>
                <w:szCs w:val="21"/>
              </w:rPr>
              <w:t>）</w:t>
            </w:r>
          </w:p>
        </w:tc>
        <w:tc>
          <w:tcPr>
            <w:tcW w:w="957" w:type="pct"/>
            <w:noWrap w:val="0"/>
            <w:vAlign w:val="center"/>
          </w:tcPr>
          <w:p w14:paraId="40FAB0F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宋体" w:hAnsi="宋体"/>
                <w:sz w:val="21"/>
                <w:szCs w:val="21"/>
              </w:rPr>
              <w:t>防治措施</w:t>
            </w:r>
          </w:p>
        </w:tc>
        <w:tc>
          <w:tcPr>
            <w:tcW w:w="790" w:type="pct"/>
            <w:shd w:val="clear" w:color="auto" w:fill="auto"/>
            <w:noWrap w:val="0"/>
            <w:vAlign w:val="center"/>
          </w:tcPr>
          <w:p w14:paraId="159B13EB">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en-US" w:bidi="ar-SA"/>
              </w:rPr>
            </w:pPr>
            <w:r>
              <w:rPr>
                <w:rFonts w:hint="default" w:ascii="Times New Roman" w:hAnsi="Times New Roman" w:eastAsia="宋体" w:cs="Times New Roman"/>
                <w:spacing w:val="3"/>
                <w:sz w:val="21"/>
                <w:szCs w:val="21"/>
              </w:rPr>
              <w:t>完成</w:t>
            </w:r>
            <w:r>
              <w:rPr>
                <w:rFonts w:hint="default" w:ascii="Times New Roman" w:hAnsi="Times New Roman" w:eastAsia="宋体" w:cs="Times New Roman"/>
                <w:spacing w:val="5"/>
                <w:sz w:val="21"/>
                <w:szCs w:val="21"/>
              </w:rPr>
              <w:t>情况</w:t>
            </w:r>
          </w:p>
        </w:tc>
        <w:tc>
          <w:tcPr>
            <w:tcW w:w="707" w:type="pct"/>
            <w:shd w:val="clear" w:color="auto" w:fill="auto"/>
            <w:noWrap w:val="0"/>
            <w:vAlign w:val="center"/>
          </w:tcPr>
          <w:p w14:paraId="25E5903B">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en-US" w:bidi="ar-SA"/>
              </w:rPr>
            </w:pPr>
            <w:r>
              <w:rPr>
                <w:rFonts w:hint="default" w:ascii="Times New Roman" w:hAnsi="Times New Roman" w:eastAsia="宋体" w:cs="Times New Roman"/>
                <w:spacing w:val="3"/>
                <w:sz w:val="21"/>
                <w:szCs w:val="21"/>
              </w:rPr>
              <w:t>核查</w:t>
            </w:r>
            <w:r>
              <w:rPr>
                <w:rFonts w:hint="default" w:ascii="Times New Roman" w:hAnsi="Times New Roman" w:eastAsia="宋体" w:cs="Times New Roman"/>
                <w:spacing w:val="5"/>
                <w:sz w:val="21"/>
                <w:szCs w:val="21"/>
              </w:rPr>
              <w:t>情况</w:t>
            </w:r>
          </w:p>
        </w:tc>
        <w:tc>
          <w:tcPr>
            <w:tcW w:w="633" w:type="pct"/>
            <w:shd w:val="clear" w:color="auto" w:fill="auto"/>
            <w:noWrap w:val="0"/>
            <w:vAlign w:val="center"/>
          </w:tcPr>
          <w:p w14:paraId="046F9AE2">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en-US" w:eastAsia="en-US" w:bidi="ar-SA"/>
              </w:rPr>
            </w:pPr>
            <w:r>
              <w:rPr>
                <w:rFonts w:hint="default" w:ascii="Times New Roman" w:hAnsi="Times New Roman" w:eastAsia="宋体" w:cs="Times New Roman"/>
                <w:spacing w:val="2"/>
                <w:sz w:val="21"/>
                <w:szCs w:val="21"/>
              </w:rPr>
              <w:t>治理</w:t>
            </w:r>
            <w:r>
              <w:rPr>
                <w:rFonts w:hint="default" w:ascii="Times New Roman" w:hAnsi="Times New Roman" w:eastAsia="宋体" w:cs="Times New Roman"/>
                <w:spacing w:val="-1"/>
                <w:sz w:val="21"/>
                <w:szCs w:val="21"/>
              </w:rPr>
              <w:t>费用</w:t>
            </w:r>
          </w:p>
        </w:tc>
      </w:tr>
      <w:tr w14:paraId="4C94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53" w:type="pct"/>
            <w:noWrap w:val="0"/>
            <w:vAlign w:val="center"/>
          </w:tcPr>
          <w:p w14:paraId="29234F4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宋体" w:hAnsi="宋体"/>
                <w:sz w:val="21"/>
                <w:szCs w:val="21"/>
                <w:lang w:val="zh-CN"/>
              </w:rPr>
              <w:t>1#生活区、</w:t>
            </w:r>
            <w:r>
              <w:rPr>
                <w:rFonts w:ascii="宋体" w:hAnsi="宋体"/>
                <w:sz w:val="21"/>
                <w:szCs w:val="21"/>
                <w:lang w:val="zh-CN"/>
              </w:rPr>
              <w:t>2</w:t>
            </w:r>
            <w:r>
              <w:rPr>
                <w:rFonts w:hint="eastAsia" w:ascii="宋体" w:hAnsi="宋体"/>
                <w:sz w:val="21"/>
                <w:szCs w:val="21"/>
                <w:lang w:val="zh-CN"/>
              </w:rPr>
              <w:t>#生活区</w:t>
            </w:r>
          </w:p>
        </w:tc>
        <w:tc>
          <w:tcPr>
            <w:tcW w:w="958" w:type="pct"/>
            <w:noWrap w:val="0"/>
            <w:vAlign w:val="center"/>
          </w:tcPr>
          <w:p w14:paraId="65AF058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ascii="宋体" w:hAnsi="宋体"/>
                <w:sz w:val="21"/>
                <w:szCs w:val="21"/>
              </w:rPr>
              <w:t>7684</w:t>
            </w:r>
          </w:p>
        </w:tc>
        <w:tc>
          <w:tcPr>
            <w:tcW w:w="957" w:type="pct"/>
            <w:noWrap w:val="0"/>
            <w:vAlign w:val="center"/>
          </w:tcPr>
          <w:p w14:paraId="4030148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Times New Roman"/>
                <w:sz w:val="21"/>
                <w:szCs w:val="21"/>
                <w:lang w:val="zh-CN"/>
              </w:rPr>
              <w:t>栽植山杏2</w:t>
            </w:r>
            <w:r>
              <w:rPr>
                <w:rFonts w:ascii="Times New Roman"/>
                <w:sz w:val="21"/>
                <w:szCs w:val="21"/>
                <w:lang w:val="zh-CN"/>
              </w:rPr>
              <w:t>56</w:t>
            </w:r>
            <w:r>
              <w:rPr>
                <w:rFonts w:hint="eastAsia" w:ascii="Times New Roman"/>
                <w:sz w:val="21"/>
                <w:szCs w:val="21"/>
                <w:lang w:val="zh-CN"/>
              </w:rPr>
              <w:t>株</w:t>
            </w:r>
          </w:p>
        </w:tc>
        <w:tc>
          <w:tcPr>
            <w:tcW w:w="790" w:type="pct"/>
            <w:vMerge w:val="restart"/>
            <w:shd w:val="clear" w:color="auto" w:fill="auto"/>
            <w:noWrap w:val="0"/>
            <w:vAlign w:val="center"/>
          </w:tcPr>
          <w:p w14:paraId="589662C8">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zh-CN" w:eastAsia="en-US" w:bidi="ar-SA"/>
              </w:rPr>
            </w:pPr>
            <w:r>
              <w:rPr>
                <w:rFonts w:hint="default" w:ascii="Times New Roman" w:hAnsi="Times New Roman" w:eastAsia="宋体" w:cs="Times New Roman"/>
                <w:spacing w:val="-1"/>
                <w:sz w:val="21"/>
                <w:szCs w:val="21"/>
              </w:rPr>
              <w:t>已完成</w:t>
            </w:r>
          </w:p>
        </w:tc>
        <w:tc>
          <w:tcPr>
            <w:tcW w:w="707" w:type="pct"/>
            <w:vMerge w:val="restart"/>
            <w:shd w:val="clear" w:color="auto" w:fill="auto"/>
            <w:noWrap w:val="0"/>
            <w:vAlign w:val="center"/>
          </w:tcPr>
          <w:p w14:paraId="7764BB7D">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zh-CN" w:eastAsia="en-US" w:bidi="ar-SA"/>
              </w:rPr>
            </w:pPr>
            <w:r>
              <w:rPr>
                <w:rFonts w:hint="default" w:ascii="Times New Roman" w:hAnsi="Times New Roman" w:eastAsia="宋体" w:cs="Times New Roman"/>
                <w:spacing w:val="-1"/>
                <w:sz w:val="21"/>
                <w:szCs w:val="21"/>
              </w:rPr>
              <w:t>已核查</w:t>
            </w:r>
          </w:p>
        </w:tc>
        <w:tc>
          <w:tcPr>
            <w:tcW w:w="633" w:type="pct"/>
            <w:vMerge w:val="restart"/>
            <w:shd w:val="clear" w:color="auto" w:fill="auto"/>
            <w:noWrap w:val="0"/>
            <w:vAlign w:val="center"/>
          </w:tcPr>
          <w:p w14:paraId="3BF38AA2">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lang w:val="zh-CN" w:eastAsia="en-US" w:bidi="ar-SA"/>
              </w:rPr>
            </w:pPr>
            <w:r>
              <w:rPr>
                <w:rFonts w:hint="eastAsia" w:ascii="Times New Roman" w:hAnsi="Times New Roman" w:cs="Times New Roman"/>
                <w:spacing w:val="-3"/>
                <w:sz w:val="21"/>
                <w:szCs w:val="21"/>
                <w:lang w:val="en-US" w:eastAsia="zh-CN"/>
              </w:rPr>
              <w:t>0.68</w:t>
            </w:r>
            <w:r>
              <w:rPr>
                <w:rFonts w:hint="default" w:ascii="Times New Roman" w:hAnsi="Times New Roman" w:eastAsia="宋体" w:cs="Times New Roman"/>
                <w:spacing w:val="2"/>
                <w:sz w:val="21"/>
                <w:szCs w:val="21"/>
              </w:rPr>
              <w:t>万元</w:t>
            </w:r>
          </w:p>
        </w:tc>
      </w:tr>
      <w:tr w14:paraId="105B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953" w:type="pct"/>
            <w:noWrap w:val="0"/>
            <w:vAlign w:val="center"/>
          </w:tcPr>
          <w:p w14:paraId="36DFE94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lang w:val="zh-CN"/>
              </w:rPr>
            </w:pPr>
            <w:r>
              <w:rPr>
                <w:rFonts w:hint="eastAsia" w:ascii="宋体" w:hAnsi="宋体"/>
                <w:sz w:val="21"/>
                <w:szCs w:val="21"/>
                <w:lang w:val="zh-CN"/>
              </w:rPr>
              <w:t>矿区道路（部分）</w:t>
            </w:r>
          </w:p>
        </w:tc>
        <w:tc>
          <w:tcPr>
            <w:tcW w:w="958" w:type="pct"/>
            <w:noWrap w:val="0"/>
            <w:vAlign w:val="center"/>
          </w:tcPr>
          <w:p w14:paraId="37E9D35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宋体" w:hAnsi="宋体"/>
                <w:sz w:val="21"/>
                <w:szCs w:val="21"/>
              </w:rPr>
            </w:pPr>
            <w:r>
              <w:rPr>
                <w:rFonts w:hint="eastAsia" w:ascii="宋体" w:hAnsi="宋体"/>
                <w:sz w:val="21"/>
                <w:szCs w:val="21"/>
              </w:rPr>
              <w:t>9</w:t>
            </w:r>
            <w:r>
              <w:rPr>
                <w:rFonts w:ascii="宋体" w:hAnsi="宋体"/>
                <w:sz w:val="21"/>
                <w:szCs w:val="21"/>
              </w:rPr>
              <w:t>00</w:t>
            </w:r>
          </w:p>
        </w:tc>
        <w:tc>
          <w:tcPr>
            <w:tcW w:w="957" w:type="pct"/>
            <w:noWrap w:val="0"/>
            <w:vAlign w:val="center"/>
          </w:tcPr>
          <w:p w14:paraId="1431A17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sz w:val="21"/>
                <w:szCs w:val="21"/>
                <w:lang w:val="zh-CN"/>
              </w:rPr>
            </w:pPr>
            <w:r>
              <w:rPr>
                <w:rFonts w:hint="eastAsia" w:ascii="Times New Roman"/>
                <w:sz w:val="21"/>
                <w:szCs w:val="21"/>
                <w:lang w:val="zh-CN"/>
              </w:rPr>
              <w:t>栽植山杏</w:t>
            </w:r>
            <w:r>
              <w:rPr>
                <w:rFonts w:ascii="Times New Roman"/>
                <w:sz w:val="21"/>
                <w:szCs w:val="21"/>
                <w:lang w:val="zh-CN"/>
              </w:rPr>
              <w:t>300</w:t>
            </w:r>
            <w:r>
              <w:rPr>
                <w:rFonts w:hint="eastAsia" w:ascii="Times New Roman"/>
                <w:sz w:val="21"/>
                <w:szCs w:val="21"/>
                <w:lang w:val="zh-CN"/>
              </w:rPr>
              <w:t>株</w:t>
            </w:r>
          </w:p>
        </w:tc>
        <w:tc>
          <w:tcPr>
            <w:tcW w:w="790" w:type="pct"/>
            <w:vMerge w:val="continue"/>
            <w:noWrap w:val="0"/>
            <w:vAlign w:val="center"/>
          </w:tcPr>
          <w:p w14:paraId="60F50F7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sz w:val="21"/>
                <w:szCs w:val="21"/>
                <w:lang w:val="zh-CN"/>
              </w:rPr>
            </w:pPr>
          </w:p>
        </w:tc>
        <w:tc>
          <w:tcPr>
            <w:tcW w:w="707" w:type="pct"/>
            <w:vMerge w:val="continue"/>
            <w:noWrap w:val="0"/>
            <w:vAlign w:val="center"/>
          </w:tcPr>
          <w:p w14:paraId="72836B5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sz w:val="21"/>
                <w:szCs w:val="21"/>
                <w:lang w:val="zh-CN"/>
              </w:rPr>
            </w:pPr>
          </w:p>
        </w:tc>
        <w:tc>
          <w:tcPr>
            <w:tcW w:w="633" w:type="pct"/>
            <w:vMerge w:val="continue"/>
            <w:noWrap w:val="0"/>
            <w:vAlign w:val="center"/>
          </w:tcPr>
          <w:p w14:paraId="750F953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sz w:val="21"/>
                <w:szCs w:val="21"/>
                <w:lang w:val="zh-CN"/>
              </w:rPr>
            </w:pPr>
          </w:p>
        </w:tc>
      </w:tr>
      <w:tr w14:paraId="0E2B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53" w:type="pct"/>
            <w:noWrap w:val="0"/>
            <w:vAlign w:val="center"/>
          </w:tcPr>
          <w:p w14:paraId="788EC77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宋体" w:hAnsi="宋体"/>
                <w:sz w:val="21"/>
                <w:szCs w:val="21"/>
              </w:rPr>
              <w:t>合   计</w:t>
            </w:r>
          </w:p>
        </w:tc>
        <w:tc>
          <w:tcPr>
            <w:tcW w:w="958" w:type="pct"/>
            <w:noWrap w:val="0"/>
            <w:vAlign w:val="center"/>
          </w:tcPr>
          <w:p w14:paraId="0434D76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ascii="宋体" w:hAnsi="宋体"/>
                <w:sz w:val="21"/>
                <w:szCs w:val="21"/>
              </w:rPr>
              <w:t>8584</w:t>
            </w:r>
          </w:p>
        </w:tc>
        <w:tc>
          <w:tcPr>
            <w:tcW w:w="957" w:type="pct"/>
            <w:noWrap w:val="0"/>
            <w:vAlign w:val="center"/>
          </w:tcPr>
          <w:p w14:paraId="5C2B48F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r>
              <w:rPr>
                <w:rFonts w:hint="eastAsia" w:ascii="宋体" w:hAnsi="宋体"/>
                <w:sz w:val="21"/>
                <w:szCs w:val="21"/>
              </w:rPr>
              <w:t>对复垦植被进行管护</w:t>
            </w:r>
            <w:r>
              <w:rPr>
                <w:rFonts w:ascii="宋体" w:hAnsi="宋体"/>
                <w:sz w:val="21"/>
                <w:szCs w:val="21"/>
              </w:rPr>
              <w:t>1</w:t>
            </w:r>
            <w:r>
              <w:rPr>
                <w:rFonts w:hint="eastAsia" w:ascii="宋体" w:hAnsi="宋体"/>
                <w:sz w:val="21"/>
                <w:szCs w:val="21"/>
              </w:rPr>
              <w:t>年</w:t>
            </w:r>
          </w:p>
        </w:tc>
        <w:tc>
          <w:tcPr>
            <w:tcW w:w="790" w:type="pct"/>
            <w:vMerge w:val="continue"/>
            <w:noWrap w:val="0"/>
            <w:vAlign w:val="center"/>
          </w:tcPr>
          <w:p w14:paraId="4A4B814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p>
        </w:tc>
        <w:tc>
          <w:tcPr>
            <w:tcW w:w="707" w:type="pct"/>
            <w:vMerge w:val="continue"/>
            <w:noWrap w:val="0"/>
            <w:vAlign w:val="center"/>
          </w:tcPr>
          <w:p w14:paraId="73EDF7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p>
        </w:tc>
        <w:tc>
          <w:tcPr>
            <w:tcW w:w="633" w:type="pct"/>
            <w:vMerge w:val="continue"/>
            <w:noWrap w:val="0"/>
            <w:vAlign w:val="center"/>
          </w:tcPr>
          <w:p w14:paraId="1E71C1D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sz w:val="21"/>
                <w:szCs w:val="21"/>
              </w:rPr>
            </w:pPr>
          </w:p>
        </w:tc>
      </w:tr>
    </w:tbl>
    <w:p w14:paraId="47B61446">
      <w:pPr>
        <w:keepNext w:val="0"/>
        <w:keepLines w:val="0"/>
        <w:pageBreakBefore w:val="0"/>
        <w:widowControl w:val="0"/>
        <w:kinsoku/>
        <w:wordWrap/>
        <w:overflowPunct/>
        <w:topLinePunct w:val="0"/>
        <w:autoSpaceDE/>
        <w:autoSpaceDN/>
        <w:bidi w:val="0"/>
        <w:adjustRightInd/>
        <w:snapToGrid/>
        <w:spacing w:before="327" w:beforeLines="100" w:line="360" w:lineRule="auto"/>
        <w:ind w:firstLine="480" w:firstLineChars="200"/>
        <w:jc w:val="left"/>
        <w:textAlignment w:val="auto"/>
        <w:rPr>
          <w:rFonts w:hint="eastAsia"/>
          <w:color w:val="000000" w:themeColor="text1"/>
          <w:sz w:val="24"/>
        </w:rPr>
        <w:sectPr>
          <w:pgSz w:w="11907" w:h="16840"/>
          <w:pgMar w:top="1440" w:right="1797" w:bottom="1440" w:left="1797" w:header="851" w:footer="992" w:gutter="0"/>
          <w:pgNumType w:fmt="decimal"/>
          <w:cols w:space="720" w:num="1"/>
          <w:docGrid w:linePitch="326" w:charSpace="0"/>
        </w:sectPr>
      </w:pPr>
      <w:r>
        <w:rPr>
          <w:rFonts w:hint="eastAsia"/>
          <w:color w:val="000000" w:themeColor="text1"/>
          <w:sz w:val="24"/>
        </w:rPr>
        <w:t>赤峰市伟宏矿业有限责任公司于</w:t>
      </w:r>
      <w:r>
        <w:rPr>
          <w:rFonts w:hint="eastAsia" w:ascii="宋体" w:hAnsi="宋体" w:eastAsia="宋体" w:cs="宋体"/>
          <w:color w:val="000000" w:themeColor="text1"/>
          <w:sz w:val="24"/>
        </w:rPr>
        <w:t>2022年3月编制完成《赤峰市伟宏矿业有限责任公司松山区木头沟乡金矿2022年度矿山地质环境治理计划书》，该计划书设计治理工程量（见表</w:t>
      </w:r>
      <w:r>
        <w:rPr>
          <w:rFonts w:hint="eastAsia" w:ascii="宋体" w:hAnsi="宋体" w:eastAsia="宋体" w:cs="宋体"/>
          <w:color w:val="000000" w:themeColor="text1"/>
          <w:sz w:val="24"/>
          <w:lang w:val="en-US" w:eastAsia="zh-CN"/>
        </w:rPr>
        <w:t>4-3</w:t>
      </w:r>
      <w:r>
        <w:rPr>
          <w:rFonts w:hint="eastAsia" w:ascii="宋体" w:hAnsi="宋体" w:eastAsia="宋体" w:cs="宋体"/>
          <w:color w:val="000000" w:themeColor="text1"/>
          <w:sz w:val="24"/>
        </w:rPr>
        <w:t>），我公司已按照《治理计划书》对采坑、探槽及钻机平台进行治理，对办公生活</w:t>
      </w:r>
      <w:r>
        <w:rPr>
          <w:rFonts w:hint="eastAsia"/>
          <w:color w:val="000000" w:themeColor="text1"/>
          <w:sz w:val="24"/>
        </w:rPr>
        <w:t>区种树绿化。</w:t>
      </w:r>
      <w:r>
        <w:rPr>
          <w:rFonts w:hint="eastAsia" w:cs="Times New Roman" w:asciiTheme="minorEastAsia" w:hAnsiTheme="minorEastAsia" w:eastAsiaTheme="minorEastAsia"/>
          <w:sz w:val="24"/>
          <w:szCs w:val="24"/>
          <w:lang w:val="en-US" w:eastAsia="zh-CN"/>
        </w:rPr>
        <w:t>并通过实地核查验收。</w:t>
      </w:r>
      <w:r>
        <w:rPr>
          <w:rFonts w:hint="eastAsia"/>
          <w:color w:val="000000" w:themeColor="text1"/>
          <w:sz w:val="24"/>
        </w:rPr>
        <w:t>但由于管护不佳，植被恢复效果较差。</w:t>
      </w:r>
    </w:p>
    <w:p w14:paraId="2713D7C2">
      <w:pPr>
        <w:jc w:val="center"/>
        <w:rPr>
          <w:rFonts w:asciiTheme="minorEastAsia" w:hAnsiTheme="minorEastAsia"/>
          <w:b/>
          <w:color w:val="000000"/>
          <w:sz w:val="24"/>
          <w:szCs w:val="24"/>
        </w:rPr>
      </w:pPr>
      <w:r>
        <w:rPr>
          <w:rFonts w:asciiTheme="minorEastAsia" w:hAnsiTheme="minorEastAsia"/>
          <w:b/>
          <w:color w:val="000000"/>
          <w:sz w:val="24"/>
          <w:szCs w:val="24"/>
        </w:rPr>
        <w:t>表</w:t>
      </w:r>
      <w:r>
        <w:rPr>
          <w:rFonts w:hint="eastAsia" w:asciiTheme="minorEastAsia" w:hAnsiTheme="minorEastAsia" w:eastAsiaTheme="minorEastAsia" w:cstheme="minorBidi"/>
          <w:b/>
          <w:color w:val="000000"/>
          <w:sz w:val="24"/>
          <w:szCs w:val="24"/>
          <w:lang w:val="en-US" w:eastAsia="zh-CN"/>
        </w:rPr>
        <w:t xml:space="preserve">4-3  </w:t>
      </w:r>
      <w:r>
        <w:rPr>
          <w:rFonts w:hint="eastAsia" w:asciiTheme="minorEastAsia" w:hAnsiTheme="minorEastAsia"/>
          <w:b/>
          <w:color w:val="000000"/>
          <w:sz w:val="24"/>
          <w:szCs w:val="24"/>
        </w:rPr>
        <w:t xml:space="preserve">  2</w:t>
      </w:r>
      <w:r>
        <w:rPr>
          <w:rFonts w:asciiTheme="minorEastAsia" w:hAnsiTheme="minorEastAsia"/>
          <w:b/>
          <w:color w:val="000000"/>
          <w:sz w:val="24"/>
          <w:szCs w:val="24"/>
        </w:rPr>
        <w:t>022</w:t>
      </w:r>
      <w:r>
        <w:rPr>
          <w:rFonts w:hint="eastAsia" w:asciiTheme="minorEastAsia" w:hAnsiTheme="minorEastAsia"/>
          <w:b/>
          <w:color w:val="000000"/>
          <w:sz w:val="24"/>
          <w:szCs w:val="24"/>
        </w:rPr>
        <w:t>年度完成工程量统计表</w:t>
      </w:r>
    </w:p>
    <w:tbl>
      <w:tblPr>
        <w:tblStyle w:val="86"/>
        <w:tblW w:w="5352" w:type="pct"/>
        <w:jc w:val="center"/>
        <w:tblLayout w:type="autofit"/>
        <w:tblCellMar>
          <w:top w:w="0" w:type="dxa"/>
          <w:left w:w="108" w:type="dxa"/>
          <w:bottom w:w="0" w:type="dxa"/>
          <w:right w:w="108" w:type="dxa"/>
        </w:tblCellMar>
      </w:tblPr>
      <w:tblGrid>
        <w:gridCol w:w="2170"/>
        <w:gridCol w:w="3050"/>
        <w:gridCol w:w="1101"/>
        <w:gridCol w:w="1101"/>
        <w:gridCol w:w="1707"/>
      </w:tblGrid>
      <w:tr w14:paraId="0FC8E6B2">
        <w:tblPrEx>
          <w:tblCellMar>
            <w:top w:w="0" w:type="dxa"/>
            <w:left w:w="108" w:type="dxa"/>
            <w:bottom w:w="0" w:type="dxa"/>
            <w:right w:w="108" w:type="dxa"/>
          </w:tblCellMar>
        </w:tblPrEx>
        <w:trPr>
          <w:trHeight w:val="572" w:hRule="atLeast"/>
          <w:jc w:val="center"/>
        </w:trPr>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520790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治理区</w:t>
            </w:r>
          </w:p>
        </w:tc>
        <w:tc>
          <w:tcPr>
            <w:tcW w:w="1670" w:type="pct"/>
            <w:tcBorders>
              <w:top w:val="single" w:color="auto" w:sz="4" w:space="0"/>
              <w:left w:val="single" w:color="auto" w:sz="4" w:space="0"/>
              <w:bottom w:val="single" w:color="auto" w:sz="4" w:space="0"/>
              <w:right w:val="single" w:color="auto" w:sz="4" w:space="0"/>
            </w:tcBorders>
            <w:shd w:val="clear" w:color="auto" w:fill="auto"/>
            <w:vAlign w:val="center"/>
          </w:tcPr>
          <w:p w14:paraId="47166B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sz w:val="21"/>
                <w:szCs w:val="21"/>
              </w:rPr>
              <w:t>防治措施</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34A52A96">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3"/>
                <w:sz w:val="21"/>
                <w:szCs w:val="21"/>
              </w:rPr>
              <w:t>完成</w:t>
            </w:r>
            <w:r>
              <w:rPr>
                <w:rFonts w:hint="default" w:ascii="Times New Roman" w:hAnsi="Times New Roman" w:eastAsia="宋体" w:cs="Times New Roman"/>
                <w:spacing w:val="5"/>
                <w:sz w:val="21"/>
                <w:szCs w:val="21"/>
              </w:rPr>
              <w:t>情况</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14:paraId="22DCD713">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3"/>
                <w:sz w:val="21"/>
                <w:szCs w:val="21"/>
              </w:rPr>
              <w:t>核查</w:t>
            </w:r>
            <w:r>
              <w:rPr>
                <w:rFonts w:hint="default" w:ascii="Times New Roman" w:hAnsi="Times New Roman" w:eastAsia="宋体" w:cs="Times New Roman"/>
                <w:spacing w:val="5"/>
                <w:sz w:val="21"/>
                <w:szCs w:val="21"/>
              </w:rPr>
              <w:t>情况</w:t>
            </w:r>
          </w:p>
        </w:tc>
        <w:tc>
          <w:tcPr>
            <w:tcW w:w="934" w:type="pct"/>
            <w:tcBorders>
              <w:top w:val="single" w:color="auto" w:sz="4" w:space="0"/>
              <w:left w:val="single" w:color="auto" w:sz="4" w:space="0"/>
              <w:bottom w:val="single" w:color="auto" w:sz="4" w:space="0"/>
              <w:right w:val="single" w:color="auto" w:sz="4" w:space="0"/>
            </w:tcBorders>
            <w:shd w:val="clear" w:color="auto" w:fill="auto"/>
            <w:vAlign w:val="center"/>
          </w:tcPr>
          <w:p w14:paraId="64AB6A50">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2"/>
                <w:sz w:val="21"/>
                <w:szCs w:val="21"/>
              </w:rPr>
              <w:t>治理</w:t>
            </w:r>
            <w:r>
              <w:rPr>
                <w:rFonts w:hint="default" w:ascii="Times New Roman" w:hAnsi="Times New Roman" w:eastAsia="宋体" w:cs="Times New Roman"/>
                <w:spacing w:val="-1"/>
                <w:sz w:val="21"/>
                <w:szCs w:val="21"/>
              </w:rPr>
              <w:t>费用</w:t>
            </w:r>
          </w:p>
        </w:tc>
      </w:tr>
      <w:tr w14:paraId="72591912">
        <w:tblPrEx>
          <w:tblCellMar>
            <w:top w:w="0" w:type="dxa"/>
            <w:left w:w="108" w:type="dxa"/>
            <w:bottom w:w="0" w:type="dxa"/>
            <w:right w:w="108" w:type="dxa"/>
          </w:tblCellMar>
        </w:tblPrEx>
        <w:trPr>
          <w:trHeight w:val="630" w:hRule="atLeast"/>
          <w:jc w:val="center"/>
        </w:trPr>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35D36F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采坑（1-3）</w:t>
            </w:r>
          </w:p>
        </w:tc>
        <w:tc>
          <w:tcPr>
            <w:tcW w:w="1670" w:type="pct"/>
            <w:tcBorders>
              <w:top w:val="nil"/>
              <w:left w:val="nil"/>
              <w:bottom w:val="single" w:color="auto" w:sz="4" w:space="0"/>
              <w:right w:val="single" w:color="auto" w:sz="4" w:space="0"/>
            </w:tcBorders>
            <w:shd w:val="clear" w:color="auto" w:fill="auto"/>
            <w:vAlign w:val="center"/>
          </w:tcPr>
          <w:p w14:paraId="4E6CC2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回填1152m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、整平212m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、覆土212m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、种树176株</w:t>
            </w:r>
          </w:p>
        </w:tc>
        <w:tc>
          <w:tcPr>
            <w:tcW w:w="603" w:type="pct"/>
            <w:vMerge w:val="restart"/>
            <w:tcBorders>
              <w:top w:val="nil"/>
              <w:left w:val="nil"/>
              <w:right w:val="single" w:color="auto" w:sz="4" w:space="0"/>
            </w:tcBorders>
            <w:shd w:val="clear" w:color="auto" w:fill="auto"/>
            <w:vAlign w:val="center"/>
          </w:tcPr>
          <w:p w14:paraId="3F34641A">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1"/>
                <w:sz w:val="21"/>
                <w:szCs w:val="21"/>
              </w:rPr>
              <w:t>已完成</w:t>
            </w:r>
          </w:p>
        </w:tc>
        <w:tc>
          <w:tcPr>
            <w:tcW w:w="603" w:type="pct"/>
            <w:vMerge w:val="restart"/>
            <w:tcBorders>
              <w:top w:val="nil"/>
              <w:left w:val="nil"/>
              <w:right w:val="single" w:color="auto" w:sz="4" w:space="0"/>
            </w:tcBorders>
            <w:shd w:val="clear" w:color="auto" w:fill="auto"/>
            <w:vAlign w:val="center"/>
          </w:tcPr>
          <w:p w14:paraId="596E3372">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1"/>
                <w:sz w:val="21"/>
                <w:szCs w:val="21"/>
              </w:rPr>
              <w:t>已核查</w:t>
            </w:r>
          </w:p>
        </w:tc>
        <w:tc>
          <w:tcPr>
            <w:tcW w:w="934" w:type="pct"/>
            <w:vMerge w:val="restart"/>
            <w:tcBorders>
              <w:top w:val="nil"/>
              <w:left w:val="nil"/>
              <w:right w:val="single" w:color="auto" w:sz="4" w:space="0"/>
            </w:tcBorders>
            <w:shd w:val="clear" w:color="auto" w:fill="auto"/>
            <w:vAlign w:val="center"/>
          </w:tcPr>
          <w:p w14:paraId="14593DBB">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eastAsia" w:ascii="Times New Roman" w:hAnsi="Times New Roman" w:cs="Times New Roman"/>
                <w:spacing w:val="-3"/>
                <w:sz w:val="21"/>
                <w:szCs w:val="21"/>
                <w:lang w:val="en-US" w:eastAsia="zh-CN"/>
              </w:rPr>
              <w:t>17.5807</w:t>
            </w:r>
            <w:r>
              <w:rPr>
                <w:rFonts w:hint="default" w:ascii="Times New Roman" w:hAnsi="Times New Roman" w:eastAsia="宋体" w:cs="Times New Roman"/>
                <w:spacing w:val="2"/>
                <w:sz w:val="21"/>
                <w:szCs w:val="21"/>
              </w:rPr>
              <w:t>万元</w:t>
            </w:r>
          </w:p>
        </w:tc>
      </w:tr>
      <w:tr w14:paraId="7B9FED8D">
        <w:tblPrEx>
          <w:tblCellMar>
            <w:top w:w="0" w:type="dxa"/>
            <w:left w:w="108" w:type="dxa"/>
            <w:bottom w:w="0" w:type="dxa"/>
            <w:right w:w="108" w:type="dxa"/>
          </w:tblCellMar>
        </w:tblPrEx>
        <w:trPr>
          <w:trHeight w:val="645" w:hRule="atLeast"/>
          <w:jc w:val="center"/>
        </w:trPr>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2A1CF7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探槽（TC17-TC19)</w:t>
            </w:r>
          </w:p>
        </w:tc>
        <w:tc>
          <w:tcPr>
            <w:tcW w:w="1670" w:type="pct"/>
            <w:tcBorders>
              <w:top w:val="nil"/>
              <w:left w:val="nil"/>
              <w:bottom w:val="single" w:color="auto" w:sz="4" w:space="0"/>
              <w:right w:val="single" w:color="auto" w:sz="4" w:space="0"/>
            </w:tcBorders>
            <w:shd w:val="clear" w:color="auto" w:fill="auto"/>
            <w:vAlign w:val="center"/>
          </w:tcPr>
          <w:p w14:paraId="0F9998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回填2312m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、整平949m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、覆土949m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、种树791株</w:t>
            </w:r>
          </w:p>
        </w:tc>
        <w:tc>
          <w:tcPr>
            <w:tcW w:w="603" w:type="pct"/>
            <w:vMerge w:val="continue"/>
            <w:tcBorders>
              <w:left w:val="nil"/>
              <w:right w:val="single" w:color="auto" w:sz="4" w:space="0"/>
            </w:tcBorders>
            <w:shd w:val="clear" w:color="auto" w:fill="auto"/>
            <w:vAlign w:val="center"/>
          </w:tcPr>
          <w:p w14:paraId="00B11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03" w:type="pct"/>
            <w:vMerge w:val="continue"/>
            <w:tcBorders>
              <w:left w:val="nil"/>
              <w:right w:val="single" w:color="auto" w:sz="4" w:space="0"/>
            </w:tcBorders>
            <w:shd w:val="clear" w:color="auto" w:fill="auto"/>
            <w:vAlign w:val="center"/>
          </w:tcPr>
          <w:p w14:paraId="162C74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934" w:type="pct"/>
            <w:vMerge w:val="continue"/>
            <w:tcBorders>
              <w:left w:val="nil"/>
              <w:right w:val="single" w:color="auto" w:sz="4" w:space="0"/>
            </w:tcBorders>
            <w:shd w:val="clear" w:color="auto" w:fill="auto"/>
            <w:vAlign w:val="center"/>
          </w:tcPr>
          <w:p w14:paraId="797F08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5EC92968">
        <w:tblPrEx>
          <w:tblCellMar>
            <w:top w:w="0" w:type="dxa"/>
            <w:left w:w="108" w:type="dxa"/>
            <w:bottom w:w="0" w:type="dxa"/>
            <w:right w:w="108" w:type="dxa"/>
          </w:tblCellMar>
        </w:tblPrEx>
        <w:trPr>
          <w:trHeight w:val="600" w:hRule="atLeast"/>
          <w:jc w:val="center"/>
        </w:trPr>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033DF2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钻机平台</w:t>
            </w:r>
          </w:p>
        </w:tc>
        <w:tc>
          <w:tcPr>
            <w:tcW w:w="1670" w:type="pct"/>
            <w:tcBorders>
              <w:top w:val="nil"/>
              <w:left w:val="nil"/>
              <w:bottom w:val="single" w:color="auto" w:sz="4" w:space="0"/>
              <w:right w:val="single" w:color="auto" w:sz="4" w:space="0"/>
            </w:tcBorders>
            <w:shd w:val="clear" w:color="auto" w:fill="auto"/>
            <w:vAlign w:val="center"/>
          </w:tcPr>
          <w:p w14:paraId="6B87F6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整平185m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、垫坡76m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、覆土185m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、种草617m</w:t>
            </w:r>
            <w:r>
              <w:rPr>
                <w:rFonts w:hint="eastAsia" w:ascii="宋体" w:hAnsi="宋体" w:eastAsia="宋体" w:cs="宋体"/>
                <w:color w:val="000000"/>
                <w:kern w:val="0"/>
                <w:sz w:val="21"/>
                <w:szCs w:val="21"/>
                <w:vertAlign w:val="superscript"/>
              </w:rPr>
              <w:t>2</w:t>
            </w:r>
          </w:p>
        </w:tc>
        <w:tc>
          <w:tcPr>
            <w:tcW w:w="603" w:type="pct"/>
            <w:vMerge w:val="continue"/>
            <w:tcBorders>
              <w:left w:val="nil"/>
              <w:right w:val="single" w:color="auto" w:sz="4" w:space="0"/>
            </w:tcBorders>
            <w:shd w:val="clear" w:color="auto" w:fill="auto"/>
            <w:vAlign w:val="center"/>
          </w:tcPr>
          <w:p w14:paraId="2E2453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03" w:type="pct"/>
            <w:vMerge w:val="continue"/>
            <w:tcBorders>
              <w:left w:val="nil"/>
              <w:right w:val="single" w:color="auto" w:sz="4" w:space="0"/>
            </w:tcBorders>
            <w:shd w:val="clear" w:color="auto" w:fill="auto"/>
            <w:vAlign w:val="center"/>
          </w:tcPr>
          <w:p w14:paraId="46CFCB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934" w:type="pct"/>
            <w:vMerge w:val="continue"/>
            <w:tcBorders>
              <w:left w:val="nil"/>
              <w:right w:val="single" w:color="auto" w:sz="4" w:space="0"/>
            </w:tcBorders>
            <w:shd w:val="clear" w:color="auto" w:fill="auto"/>
            <w:vAlign w:val="center"/>
          </w:tcPr>
          <w:p w14:paraId="72B726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3C3061A3">
        <w:tblPrEx>
          <w:tblCellMar>
            <w:top w:w="0" w:type="dxa"/>
            <w:left w:w="108" w:type="dxa"/>
            <w:bottom w:w="0" w:type="dxa"/>
            <w:right w:w="108" w:type="dxa"/>
          </w:tblCellMar>
        </w:tblPrEx>
        <w:trPr>
          <w:trHeight w:val="679" w:hRule="atLeast"/>
          <w:jc w:val="center"/>
        </w:trPr>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19878F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办公生活区1、办公生活区2</w:t>
            </w:r>
          </w:p>
        </w:tc>
        <w:tc>
          <w:tcPr>
            <w:tcW w:w="1670" w:type="pct"/>
            <w:tcBorders>
              <w:top w:val="nil"/>
              <w:left w:val="nil"/>
              <w:bottom w:val="single" w:color="auto" w:sz="4" w:space="0"/>
              <w:right w:val="single" w:color="auto" w:sz="4" w:space="0"/>
            </w:tcBorders>
            <w:shd w:val="clear" w:color="auto" w:fill="auto"/>
            <w:vAlign w:val="center"/>
          </w:tcPr>
          <w:p w14:paraId="1C80A3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种树绿化</w:t>
            </w:r>
          </w:p>
        </w:tc>
        <w:tc>
          <w:tcPr>
            <w:tcW w:w="603" w:type="pct"/>
            <w:vMerge w:val="continue"/>
            <w:tcBorders>
              <w:left w:val="nil"/>
              <w:bottom w:val="single" w:color="auto" w:sz="4" w:space="0"/>
              <w:right w:val="single" w:color="auto" w:sz="4" w:space="0"/>
            </w:tcBorders>
            <w:shd w:val="clear" w:color="auto" w:fill="auto"/>
            <w:vAlign w:val="center"/>
          </w:tcPr>
          <w:p w14:paraId="380653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03" w:type="pct"/>
            <w:vMerge w:val="continue"/>
            <w:tcBorders>
              <w:left w:val="nil"/>
              <w:bottom w:val="single" w:color="auto" w:sz="4" w:space="0"/>
              <w:right w:val="single" w:color="auto" w:sz="4" w:space="0"/>
            </w:tcBorders>
            <w:shd w:val="clear" w:color="auto" w:fill="auto"/>
            <w:vAlign w:val="center"/>
          </w:tcPr>
          <w:p w14:paraId="7EF505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934" w:type="pct"/>
            <w:vMerge w:val="continue"/>
            <w:tcBorders>
              <w:left w:val="nil"/>
              <w:bottom w:val="single" w:color="auto" w:sz="4" w:space="0"/>
              <w:right w:val="single" w:color="auto" w:sz="4" w:space="0"/>
            </w:tcBorders>
            <w:shd w:val="clear" w:color="auto" w:fill="auto"/>
            <w:vAlign w:val="center"/>
          </w:tcPr>
          <w:p w14:paraId="28E8CD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bl>
    <w:p w14:paraId="43A5DF06">
      <w:pPr>
        <w:keepNext w:val="0"/>
        <w:keepLines w:val="0"/>
        <w:pageBreakBefore w:val="0"/>
        <w:widowControl w:val="0"/>
        <w:kinsoku/>
        <w:wordWrap/>
        <w:overflowPunct/>
        <w:topLinePunct w:val="0"/>
        <w:autoSpaceDE/>
        <w:autoSpaceDN/>
        <w:bidi w:val="0"/>
        <w:adjustRightInd/>
        <w:snapToGrid/>
        <w:spacing w:before="327" w:beforeLines="100" w:line="360" w:lineRule="auto"/>
        <w:ind w:firstLine="480" w:firstLineChars="200"/>
        <w:jc w:val="left"/>
        <w:textAlignment w:val="auto"/>
        <w:rPr>
          <w:rFonts w:hint="eastAsia" w:cs="Times New Roman" w:asciiTheme="minorEastAsia" w:hAnsiTheme="minorEastAsia" w:eastAsiaTheme="minorEastAsia"/>
          <w:sz w:val="24"/>
          <w:szCs w:val="24"/>
          <w:lang w:val="en-US" w:eastAsia="zh-CN"/>
        </w:rPr>
      </w:pPr>
      <w:r>
        <w:rPr>
          <w:rFonts w:hint="eastAsia"/>
          <w:color w:val="000000" w:themeColor="text1"/>
          <w:sz w:val="24"/>
        </w:rPr>
        <w:t>赤峰市伟宏矿业有限责任公司于</w:t>
      </w:r>
      <w:r>
        <w:rPr>
          <w:rFonts w:hint="eastAsia" w:ascii="宋体" w:hAnsi="宋体" w:eastAsia="宋体" w:cs="宋体"/>
          <w:color w:val="000000" w:themeColor="text1"/>
          <w:sz w:val="24"/>
        </w:rPr>
        <w:t>202</w:t>
      </w:r>
      <w:r>
        <w:rPr>
          <w:rFonts w:hint="eastAsia" w:ascii="宋体" w:hAnsi="宋体" w:cs="宋体"/>
          <w:color w:val="000000" w:themeColor="text1"/>
          <w:sz w:val="24"/>
          <w:lang w:val="en-US" w:eastAsia="zh-CN"/>
        </w:rPr>
        <w:t>3</w:t>
      </w:r>
      <w:r>
        <w:rPr>
          <w:rFonts w:hint="eastAsia" w:ascii="宋体" w:hAnsi="宋体" w:eastAsia="宋体" w:cs="宋体"/>
          <w:color w:val="000000" w:themeColor="text1"/>
          <w:sz w:val="24"/>
        </w:rPr>
        <w:t>年3月编制完成《赤峰市伟宏矿业有限责任公司松山区木头沟乡金矿202</w:t>
      </w:r>
      <w:r>
        <w:rPr>
          <w:rFonts w:hint="eastAsia" w:ascii="宋体" w:hAnsi="宋体" w:cs="宋体"/>
          <w:color w:val="000000" w:themeColor="text1"/>
          <w:sz w:val="24"/>
          <w:lang w:val="en-US" w:eastAsia="zh-CN"/>
        </w:rPr>
        <w:t>3</w:t>
      </w:r>
      <w:r>
        <w:rPr>
          <w:rFonts w:hint="eastAsia" w:ascii="宋体" w:hAnsi="宋体" w:eastAsia="宋体" w:cs="宋体"/>
          <w:color w:val="000000" w:themeColor="text1"/>
          <w:sz w:val="24"/>
        </w:rPr>
        <w:t>年度矿山地质环境治理计划书》，该计划书设计治理工程量（见表</w:t>
      </w:r>
      <w:r>
        <w:rPr>
          <w:rFonts w:hint="eastAsia" w:ascii="宋体" w:hAnsi="宋体" w:eastAsia="宋体" w:cs="宋体"/>
          <w:color w:val="000000" w:themeColor="text1"/>
          <w:sz w:val="24"/>
          <w:lang w:val="en-US" w:eastAsia="zh-CN"/>
        </w:rPr>
        <w:t>4-</w:t>
      </w:r>
      <w:r>
        <w:rPr>
          <w:rFonts w:hint="eastAsia" w:ascii="宋体" w:hAnsi="宋体" w:cs="宋体"/>
          <w:color w:val="000000" w:themeColor="text1"/>
          <w:sz w:val="24"/>
          <w:lang w:val="en-US" w:eastAsia="zh-CN"/>
        </w:rPr>
        <w:t>4</w:t>
      </w:r>
      <w:r>
        <w:rPr>
          <w:rFonts w:hint="eastAsia" w:ascii="宋体" w:hAnsi="宋体" w:eastAsia="宋体" w:cs="宋体"/>
          <w:color w:val="000000" w:themeColor="text1"/>
          <w:sz w:val="24"/>
        </w:rPr>
        <w:t>），</w:t>
      </w:r>
      <w:r>
        <w:rPr>
          <w:rFonts w:hint="eastAsia" w:cs="Times New Roman" w:asciiTheme="minorEastAsia" w:hAnsiTheme="minorEastAsia"/>
          <w:sz w:val="24"/>
          <w:szCs w:val="24"/>
        </w:rPr>
        <w:t>我公司已按照《治理计划书》设计内容进行了治理</w:t>
      </w:r>
      <w:r>
        <w:rPr>
          <w:rFonts w:hint="eastAsia" w:cs="Times New Roman" w:asciiTheme="minorEastAsia" w:hAnsiTheme="minorEastAsia" w:eastAsiaTheme="minorEastAsia"/>
          <w:sz w:val="24"/>
          <w:szCs w:val="24"/>
          <w:lang w:val="en-US" w:eastAsia="zh-CN"/>
        </w:rPr>
        <w:t>，并通过实地核查验收。</w:t>
      </w:r>
    </w:p>
    <w:p w14:paraId="37D487D8">
      <w:pPr>
        <w:jc w:val="center"/>
        <w:rPr>
          <w:rFonts w:asciiTheme="minorEastAsia" w:hAnsiTheme="minorEastAsia"/>
          <w:b/>
          <w:color w:val="000000"/>
          <w:sz w:val="24"/>
          <w:szCs w:val="24"/>
        </w:rPr>
      </w:pPr>
      <w:r>
        <w:rPr>
          <w:rFonts w:asciiTheme="minorEastAsia" w:hAnsiTheme="minorEastAsia"/>
          <w:b/>
          <w:color w:val="000000"/>
          <w:sz w:val="24"/>
          <w:szCs w:val="24"/>
        </w:rPr>
        <w:t>表</w:t>
      </w:r>
      <w:r>
        <w:rPr>
          <w:rFonts w:hint="eastAsia" w:asciiTheme="minorEastAsia" w:hAnsiTheme="minorEastAsia" w:eastAsiaTheme="minorEastAsia" w:cstheme="minorBidi"/>
          <w:b/>
          <w:color w:val="000000"/>
          <w:sz w:val="24"/>
          <w:szCs w:val="24"/>
          <w:lang w:val="en-US" w:eastAsia="zh-CN"/>
        </w:rPr>
        <w:t xml:space="preserve">4-4  </w:t>
      </w:r>
      <w:r>
        <w:rPr>
          <w:rFonts w:hint="eastAsia" w:asciiTheme="minorEastAsia" w:hAnsiTheme="minorEastAsia"/>
          <w:b/>
          <w:color w:val="000000"/>
          <w:sz w:val="24"/>
          <w:szCs w:val="24"/>
        </w:rPr>
        <w:t xml:space="preserve">  2</w:t>
      </w:r>
      <w:r>
        <w:rPr>
          <w:rFonts w:asciiTheme="minorEastAsia" w:hAnsiTheme="minorEastAsia"/>
          <w:b/>
          <w:color w:val="000000"/>
          <w:sz w:val="24"/>
          <w:szCs w:val="24"/>
        </w:rPr>
        <w:t>02</w:t>
      </w:r>
      <w:r>
        <w:rPr>
          <w:rFonts w:hint="eastAsia" w:asciiTheme="minorEastAsia" w:hAnsiTheme="minorEastAsia"/>
          <w:b/>
          <w:color w:val="000000"/>
          <w:sz w:val="24"/>
          <w:szCs w:val="24"/>
          <w:lang w:val="en-US" w:eastAsia="zh-CN"/>
        </w:rPr>
        <w:t>3</w:t>
      </w:r>
      <w:r>
        <w:rPr>
          <w:rFonts w:hint="eastAsia" w:asciiTheme="minorEastAsia" w:hAnsiTheme="minorEastAsia"/>
          <w:b/>
          <w:color w:val="000000"/>
          <w:sz w:val="24"/>
          <w:szCs w:val="24"/>
        </w:rPr>
        <w:t>年度完成工程量统计表</w:t>
      </w:r>
    </w:p>
    <w:tbl>
      <w:tblPr>
        <w:tblStyle w:val="86"/>
        <w:tblW w:w="5575" w:type="pct"/>
        <w:jc w:val="center"/>
        <w:tblLayout w:type="fixed"/>
        <w:tblCellMar>
          <w:top w:w="0" w:type="dxa"/>
          <w:left w:w="108" w:type="dxa"/>
          <w:bottom w:w="0" w:type="dxa"/>
          <w:right w:w="108" w:type="dxa"/>
        </w:tblCellMar>
      </w:tblPr>
      <w:tblGrid>
        <w:gridCol w:w="833"/>
        <w:gridCol w:w="720"/>
        <w:gridCol w:w="750"/>
        <w:gridCol w:w="750"/>
        <w:gridCol w:w="750"/>
        <w:gridCol w:w="693"/>
        <w:gridCol w:w="557"/>
        <w:gridCol w:w="778"/>
        <w:gridCol w:w="783"/>
        <w:gridCol w:w="857"/>
        <w:gridCol w:w="840"/>
        <w:gridCol w:w="1200"/>
      </w:tblGrid>
      <w:tr w14:paraId="57A0794C">
        <w:tblPrEx>
          <w:tblCellMar>
            <w:top w:w="0" w:type="dxa"/>
            <w:left w:w="108" w:type="dxa"/>
            <w:bottom w:w="0" w:type="dxa"/>
            <w:right w:w="108" w:type="dxa"/>
          </w:tblCellMar>
        </w:tblPrEx>
        <w:trPr>
          <w:trHeight w:val="364" w:hRule="atLeast"/>
          <w:jc w:val="center"/>
        </w:trPr>
        <w:tc>
          <w:tcPr>
            <w:tcW w:w="437" w:type="pct"/>
            <w:vMerge w:val="restart"/>
            <w:tcBorders>
              <w:top w:val="single" w:color="auto" w:sz="4" w:space="0"/>
              <w:left w:val="single" w:color="auto" w:sz="4" w:space="0"/>
              <w:bottom w:val="single" w:color="auto" w:sz="4" w:space="0"/>
              <w:right w:val="single" w:color="auto" w:sz="4" w:space="0"/>
            </w:tcBorders>
            <w:noWrap w:val="0"/>
            <w:vAlign w:val="center"/>
          </w:tcPr>
          <w:p w14:paraId="107351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治理区</w:t>
            </w:r>
          </w:p>
        </w:tc>
        <w:tc>
          <w:tcPr>
            <w:tcW w:w="378" w:type="pct"/>
            <w:vMerge w:val="restart"/>
            <w:tcBorders>
              <w:top w:val="single" w:color="auto" w:sz="4" w:space="0"/>
              <w:left w:val="single" w:color="auto" w:sz="4" w:space="0"/>
              <w:bottom w:val="single" w:color="auto" w:sz="4" w:space="0"/>
              <w:right w:val="single" w:color="auto" w:sz="4" w:space="0"/>
            </w:tcBorders>
            <w:noWrap w:val="0"/>
            <w:vAlign w:val="center"/>
          </w:tcPr>
          <w:p w14:paraId="597075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面积</w:t>
            </w:r>
          </w:p>
        </w:tc>
        <w:tc>
          <w:tcPr>
            <w:tcW w:w="2660" w:type="pct"/>
            <w:gridSpan w:val="7"/>
            <w:tcBorders>
              <w:top w:val="single" w:color="auto" w:sz="4" w:space="0"/>
              <w:left w:val="nil"/>
              <w:bottom w:val="single" w:color="auto" w:sz="4" w:space="0"/>
              <w:right w:val="single" w:color="auto" w:sz="4" w:space="0"/>
            </w:tcBorders>
            <w:noWrap w:val="0"/>
            <w:vAlign w:val="center"/>
          </w:tcPr>
          <w:p w14:paraId="65B606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治理措施</w:t>
            </w:r>
          </w:p>
        </w:tc>
        <w:tc>
          <w:tcPr>
            <w:tcW w:w="450" w:type="pct"/>
            <w:vMerge w:val="restart"/>
            <w:tcBorders>
              <w:top w:val="single" w:color="auto" w:sz="4" w:space="0"/>
              <w:left w:val="nil"/>
              <w:right w:val="single" w:color="auto" w:sz="4" w:space="0"/>
            </w:tcBorders>
            <w:noWrap w:val="0"/>
            <w:vAlign w:val="center"/>
          </w:tcPr>
          <w:p w14:paraId="500C3296">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spacing w:val="3"/>
                <w:sz w:val="21"/>
                <w:szCs w:val="21"/>
              </w:rPr>
              <w:t>完成</w:t>
            </w:r>
            <w:r>
              <w:rPr>
                <w:rFonts w:hint="eastAsia" w:ascii="宋体" w:hAnsi="宋体" w:eastAsia="宋体" w:cs="宋体"/>
                <w:spacing w:val="5"/>
                <w:sz w:val="21"/>
                <w:szCs w:val="21"/>
              </w:rPr>
              <w:t>情况</w:t>
            </w:r>
          </w:p>
        </w:tc>
        <w:tc>
          <w:tcPr>
            <w:tcW w:w="441" w:type="pct"/>
            <w:vMerge w:val="restart"/>
            <w:tcBorders>
              <w:top w:val="single" w:color="auto" w:sz="4" w:space="0"/>
              <w:left w:val="nil"/>
              <w:right w:val="single" w:color="auto" w:sz="4" w:space="0"/>
            </w:tcBorders>
            <w:noWrap w:val="0"/>
            <w:vAlign w:val="center"/>
          </w:tcPr>
          <w:p w14:paraId="31A1BB57">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spacing w:val="3"/>
                <w:sz w:val="21"/>
                <w:szCs w:val="21"/>
              </w:rPr>
              <w:t>核查</w:t>
            </w:r>
            <w:r>
              <w:rPr>
                <w:rFonts w:hint="eastAsia" w:ascii="宋体" w:hAnsi="宋体" w:eastAsia="宋体" w:cs="宋体"/>
                <w:spacing w:val="5"/>
                <w:sz w:val="21"/>
                <w:szCs w:val="21"/>
              </w:rPr>
              <w:t>情况</w:t>
            </w:r>
          </w:p>
        </w:tc>
        <w:tc>
          <w:tcPr>
            <w:tcW w:w="630" w:type="pct"/>
            <w:vMerge w:val="restart"/>
            <w:tcBorders>
              <w:top w:val="single" w:color="auto" w:sz="4" w:space="0"/>
              <w:left w:val="nil"/>
              <w:right w:val="single" w:color="auto" w:sz="4" w:space="0"/>
            </w:tcBorders>
            <w:noWrap w:val="0"/>
            <w:vAlign w:val="center"/>
          </w:tcPr>
          <w:p w14:paraId="30B98379">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spacing w:val="2"/>
                <w:sz w:val="21"/>
                <w:szCs w:val="21"/>
              </w:rPr>
              <w:t>治理</w:t>
            </w:r>
            <w:r>
              <w:rPr>
                <w:rFonts w:hint="eastAsia" w:ascii="宋体" w:hAnsi="宋体" w:eastAsia="宋体" w:cs="宋体"/>
                <w:spacing w:val="-1"/>
                <w:sz w:val="21"/>
                <w:szCs w:val="21"/>
              </w:rPr>
              <w:t>费用</w:t>
            </w:r>
          </w:p>
        </w:tc>
      </w:tr>
      <w:tr w14:paraId="0782D2F6">
        <w:tblPrEx>
          <w:tblCellMar>
            <w:top w:w="0" w:type="dxa"/>
            <w:left w:w="108" w:type="dxa"/>
            <w:bottom w:w="0" w:type="dxa"/>
            <w:right w:w="108" w:type="dxa"/>
          </w:tblCellMar>
        </w:tblPrEx>
        <w:trPr>
          <w:trHeight w:val="517" w:hRule="atLeast"/>
          <w:jc w:val="center"/>
        </w:trPr>
        <w:tc>
          <w:tcPr>
            <w:tcW w:w="437" w:type="pct"/>
            <w:vMerge w:val="continue"/>
            <w:tcBorders>
              <w:top w:val="single" w:color="auto" w:sz="4" w:space="0"/>
              <w:left w:val="single" w:color="auto" w:sz="4" w:space="0"/>
              <w:bottom w:val="single" w:color="auto" w:sz="4" w:space="0"/>
              <w:right w:val="single" w:color="auto" w:sz="4" w:space="0"/>
            </w:tcBorders>
            <w:noWrap w:val="0"/>
            <w:vAlign w:val="center"/>
          </w:tcPr>
          <w:p w14:paraId="4D0637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78" w:type="pct"/>
            <w:vMerge w:val="continue"/>
            <w:tcBorders>
              <w:top w:val="single" w:color="auto" w:sz="4" w:space="0"/>
              <w:left w:val="single" w:color="auto" w:sz="4" w:space="0"/>
              <w:bottom w:val="single" w:color="auto" w:sz="4" w:space="0"/>
              <w:right w:val="single" w:color="auto" w:sz="4" w:space="0"/>
            </w:tcBorders>
            <w:noWrap w:val="0"/>
            <w:vAlign w:val="center"/>
          </w:tcPr>
          <w:p w14:paraId="09C650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94" w:type="pct"/>
            <w:tcBorders>
              <w:top w:val="nil"/>
              <w:left w:val="nil"/>
              <w:bottom w:val="single" w:color="auto" w:sz="4" w:space="0"/>
              <w:right w:val="single" w:color="auto" w:sz="4" w:space="0"/>
            </w:tcBorders>
            <w:noWrap w:val="0"/>
            <w:vAlign w:val="center"/>
          </w:tcPr>
          <w:p w14:paraId="1CB8EA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回填</w:t>
            </w:r>
          </w:p>
        </w:tc>
        <w:tc>
          <w:tcPr>
            <w:tcW w:w="394" w:type="pct"/>
            <w:tcBorders>
              <w:top w:val="nil"/>
              <w:left w:val="nil"/>
              <w:bottom w:val="single" w:color="auto" w:sz="4" w:space="0"/>
              <w:right w:val="single" w:color="auto" w:sz="4" w:space="0"/>
            </w:tcBorders>
            <w:noWrap w:val="0"/>
            <w:vAlign w:val="center"/>
          </w:tcPr>
          <w:p w14:paraId="5D23E8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拆除清理</w:t>
            </w:r>
          </w:p>
        </w:tc>
        <w:tc>
          <w:tcPr>
            <w:tcW w:w="394" w:type="pct"/>
            <w:tcBorders>
              <w:top w:val="nil"/>
              <w:left w:val="nil"/>
              <w:bottom w:val="single" w:color="auto" w:sz="4" w:space="0"/>
              <w:right w:val="single" w:color="auto" w:sz="4" w:space="0"/>
            </w:tcBorders>
            <w:noWrap w:val="0"/>
            <w:vAlign w:val="center"/>
          </w:tcPr>
          <w:p w14:paraId="515583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垫坡</w:t>
            </w:r>
          </w:p>
        </w:tc>
        <w:tc>
          <w:tcPr>
            <w:tcW w:w="364" w:type="pct"/>
            <w:tcBorders>
              <w:top w:val="nil"/>
              <w:left w:val="nil"/>
              <w:bottom w:val="single" w:color="auto" w:sz="4" w:space="0"/>
              <w:right w:val="single" w:color="auto" w:sz="4" w:space="0"/>
            </w:tcBorders>
            <w:noWrap w:val="0"/>
            <w:vAlign w:val="center"/>
          </w:tcPr>
          <w:p w14:paraId="522B20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整平</w:t>
            </w:r>
          </w:p>
        </w:tc>
        <w:tc>
          <w:tcPr>
            <w:tcW w:w="292" w:type="pct"/>
            <w:tcBorders>
              <w:top w:val="nil"/>
              <w:left w:val="nil"/>
              <w:bottom w:val="single" w:color="auto" w:sz="4" w:space="0"/>
              <w:right w:val="single" w:color="auto" w:sz="4" w:space="0"/>
            </w:tcBorders>
            <w:noWrap w:val="0"/>
            <w:vAlign w:val="center"/>
          </w:tcPr>
          <w:p w14:paraId="371000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种树</w:t>
            </w:r>
          </w:p>
        </w:tc>
        <w:tc>
          <w:tcPr>
            <w:tcW w:w="409" w:type="pct"/>
            <w:tcBorders>
              <w:top w:val="nil"/>
              <w:left w:val="nil"/>
              <w:bottom w:val="single" w:color="auto" w:sz="4" w:space="0"/>
              <w:right w:val="single" w:color="auto" w:sz="4" w:space="0"/>
            </w:tcBorders>
            <w:noWrap w:val="0"/>
            <w:vAlign w:val="center"/>
          </w:tcPr>
          <w:p w14:paraId="01DAA6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种草</w:t>
            </w:r>
          </w:p>
        </w:tc>
        <w:tc>
          <w:tcPr>
            <w:tcW w:w="411" w:type="pct"/>
            <w:tcBorders>
              <w:top w:val="nil"/>
              <w:left w:val="nil"/>
              <w:bottom w:val="single" w:color="auto" w:sz="4" w:space="0"/>
              <w:right w:val="single" w:color="auto" w:sz="4" w:space="0"/>
            </w:tcBorders>
            <w:noWrap w:val="0"/>
            <w:vAlign w:val="center"/>
          </w:tcPr>
          <w:p w14:paraId="204793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标识牌</w:t>
            </w:r>
          </w:p>
        </w:tc>
        <w:tc>
          <w:tcPr>
            <w:tcW w:w="450" w:type="pct"/>
            <w:vMerge w:val="continue"/>
            <w:tcBorders>
              <w:left w:val="nil"/>
              <w:bottom w:val="single" w:color="auto" w:sz="4" w:space="0"/>
              <w:right w:val="single" w:color="auto" w:sz="4" w:space="0"/>
            </w:tcBorders>
            <w:noWrap w:val="0"/>
            <w:vAlign w:val="center"/>
          </w:tcPr>
          <w:p w14:paraId="314CB4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41" w:type="pct"/>
            <w:vMerge w:val="continue"/>
            <w:tcBorders>
              <w:left w:val="nil"/>
              <w:bottom w:val="single" w:color="auto" w:sz="4" w:space="0"/>
              <w:right w:val="single" w:color="auto" w:sz="4" w:space="0"/>
            </w:tcBorders>
            <w:noWrap w:val="0"/>
            <w:vAlign w:val="center"/>
          </w:tcPr>
          <w:p w14:paraId="5E6EF5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30" w:type="pct"/>
            <w:vMerge w:val="continue"/>
            <w:tcBorders>
              <w:left w:val="nil"/>
              <w:bottom w:val="single" w:color="auto" w:sz="4" w:space="0"/>
              <w:right w:val="single" w:color="auto" w:sz="4" w:space="0"/>
            </w:tcBorders>
            <w:noWrap w:val="0"/>
            <w:vAlign w:val="center"/>
          </w:tcPr>
          <w:p w14:paraId="411341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3B950B17">
        <w:tblPrEx>
          <w:tblCellMar>
            <w:top w:w="0" w:type="dxa"/>
            <w:left w:w="108" w:type="dxa"/>
            <w:bottom w:w="0" w:type="dxa"/>
            <w:right w:w="108" w:type="dxa"/>
          </w:tblCellMar>
        </w:tblPrEx>
        <w:trPr>
          <w:trHeight w:val="476" w:hRule="atLeast"/>
          <w:jc w:val="center"/>
        </w:trPr>
        <w:tc>
          <w:tcPr>
            <w:tcW w:w="437" w:type="pct"/>
            <w:vMerge w:val="continue"/>
            <w:tcBorders>
              <w:top w:val="single" w:color="auto" w:sz="4" w:space="0"/>
              <w:left w:val="single" w:color="auto" w:sz="4" w:space="0"/>
              <w:bottom w:val="single" w:color="auto" w:sz="4" w:space="0"/>
              <w:right w:val="single" w:color="auto" w:sz="4" w:space="0"/>
            </w:tcBorders>
            <w:noWrap w:val="0"/>
            <w:vAlign w:val="center"/>
          </w:tcPr>
          <w:p w14:paraId="2DD149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78" w:type="pct"/>
            <w:tcBorders>
              <w:top w:val="nil"/>
              <w:left w:val="nil"/>
              <w:bottom w:val="single" w:color="auto" w:sz="4" w:space="0"/>
              <w:right w:val="single" w:color="auto" w:sz="4" w:space="0"/>
            </w:tcBorders>
            <w:noWrap w:val="0"/>
            <w:vAlign w:val="center"/>
          </w:tcPr>
          <w:p w14:paraId="226C0F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r>
              <w:rPr>
                <w:rFonts w:hint="eastAsia" w:ascii="宋体" w:hAnsi="宋体" w:eastAsia="宋体" w:cs="宋体"/>
                <w:color w:val="000000"/>
                <w:kern w:val="0"/>
                <w:sz w:val="21"/>
                <w:szCs w:val="21"/>
                <w:vertAlign w:val="superscript"/>
              </w:rPr>
              <w:t>2</w:t>
            </w:r>
            <w:r>
              <w:rPr>
                <w:rFonts w:hint="eastAsia" w:ascii="宋体" w:hAnsi="宋体" w:eastAsia="宋体" w:cs="宋体"/>
                <w:color w:val="000000"/>
                <w:kern w:val="0"/>
                <w:sz w:val="21"/>
                <w:szCs w:val="21"/>
              </w:rPr>
              <w:t>）</w:t>
            </w:r>
          </w:p>
        </w:tc>
        <w:tc>
          <w:tcPr>
            <w:tcW w:w="394" w:type="pct"/>
            <w:tcBorders>
              <w:top w:val="nil"/>
              <w:left w:val="nil"/>
              <w:bottom w:val="single" w:color="auto" w:sz="4" w:space="0"/>
              <w:right w:val="single" w:color="auto" w:sz="4" w:space="0"/>
            </w:tcBorders>
            <w:noWrap w:val="0"/>
            <w:vAlign w:val="center"/>
          </w:tcPr>
          <w:p w14:paraId="38BC34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w:t>
            </w:r>
          </w:p>
        </w:tc>
        <w:tc>
          <w:tcPr>
            <w:tcW w:w="394" w:type="pct"/>
            <w:tcBorders>
              <w:top w:val="nil"/>
              <w:left w:val="nil"/>
              <w:bottom w:val="single" w:color="auto" w:sz="4" w:space="0"/>
              <w:right w:val="single" w:color="auto" w:sz="4" w:space="0"/>
            </w:tcBorders>
            <w:noWrap w:val="0"/>
            <w:vAlign w:val="center"/>
          </w:tcPr>
          <w:p w14:paraId="4F2DF5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w:t>
            </w:r>
          </w:p>
        </w:tc>
        <w:tc>
          <w:tcPr>
            <w:tcW w:w="394" w:type="pct"/>
            <w:tcBorders>
              <w:top w:val="nil"/>
              <w:left w:val="nil"/>
              <w:bottom w:val="single" w:color="auto" w:sz="4" w:space="0"/>
              <w:right w:val="single" w:color="auto" w:sz="4" w:space="0"/>
            </w:tcBorders>
            <w:noWrap w:val="0"/>
            <w:vAlign w:val="center"/>
          </w:tcPr>
          <w:p w14:paraId="132348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w:t>
            </w:r>
          </w:p>
        </w:tc>
        <w:tc>
          <w:tcPr>
            <w:tcW w:w="364" w:type="pct"/>
            <w:tcBorders>
              <w:top w:val="nil"/>
              <w:left w:val="nil"/>
              <w:bottom w:val="single" w:color="auto" w:sz="4" w:space="0"/>
              <w:right w:val="single" w:color="auto" w:sz="4" w:space="0"/>
            </w:tcBorders>
            <w:noWrap w:val="0"/>
            <w:vAlign w:val="center"/>
          </w:tcPr>
          <w:p w14:paraId="026639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r>
              <w:rPr>
                <w:rFonts w:hint="eastAsia" w:ascii="宋体" w:hAnsi="宋体" w:eastAsia="宋体" w:cs="宋体"/>
                <w:color w:val="000000"/>
                <w:kern w:val="0"/>
                <w:sz w:val="21"/>
                <w:szCs w:val="21"/>
                <w:vertAlign w:val="superscript"/>
              </w:rPr>
              <w:t>3</w:t>
            </w:r>
            <w:r>
              <w:rPr>
                <w:rFonts w:hint="eastAsia" w:ascii="宋体" w:hAnsi="宋体" w:eastAsia="宋体" w:cs="宋体"/>
                <w:color w:val="000000"/>
                <w:kern w:val="0"/>
                <w:sz w:val="21"/>
                <w:szCs w:val="21"/>
              </w:rPr>
              <w:t>）</w:t>
            </w:r>
          </w:p>
        </w:tc>
        <w:tc>
          <w:tcPr>
            <w:tcW w:w="292" w:type="pct"/>
            <w:tcBorders>
              <w:top w:val="nil"/>
              <w:left w:val="nil"/>
              <w:bottom w:val="single" w:color="auto" w:sz="4" w:space="0"/>
              <w:right w:val="single" w:color="auto" w:sz="4" w:space="0"/>
            </w:tcBorders>
            <w:noWrap w:val="0"/>
            <w:vAlign w:val="center"/>
          </w:tcPr>
          <w:p w14:paraId="11C8B8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株</w:t>
            </w:r>
          </w:p>
        </w:tc>
        <w:tc>
          <w:tcPr>
            <w:tcW w:w="409" w:type="pct"/>
            <w:tcBorders>
              <w:top w:val="nil"/>
              <w:left w:val="nil"/>
              <w:bottom w:val="single" w:color="auto" w:sz="4" w:space="0"/>
              <w:right w:val="single" w:color="auto" w:sz="4" w:space="0"/>
            </w:tcBorders>
            <w:noWrap w:val="0"/>
            <w:vAlign w:val="center"/>
          </w:tcPr>
          <w:p w14:paraId="13FC75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r>
              <w:rPr>
                <w:rFonts w:hint="eastAsia" w:ascii="宋体" w:hAnsi="宋体" w:eastAsia="宋体" w:cs="宋体"/>
                <w:color w:val="000000"/>
                <w:kern w:val="0"/>
                <w:sz w:val="21"/>
                <w:szCs w:val="21"/>
                <w:vertAlign w:val="superscript"/>
              </w:rPr>
              <w:t>2</w:t>
            </w:r>
            <w:r>
              <w:rPr>
                <w:rFonts w:hint="eastAsia" w:ascii="宋体" w:hAnsi="宋体" w:eastAsia="宋体" w:cs="宋体"/>
                <w:color w:val="000000"/>
                <w:kern w:val="0"/>
                <w:sz w:val="21"/>
                <w:szCs w:val="21"/>
              </w:rPr>
              <w:t>）</w:t>
            </w:r>
          </w:p>
        </w:tc>
        <w:tc>
          <w:tcPr>
            <w:tcW w:w="411" w:type="pct"/>
            <w:tcBorders>
              <w:top w:val="nil"/>
              <w:left w:val="nil"/>
              <w:bottom w:val="single" w:color="auto" w:sz="4" w:space="0"/>
              <w:right w:val="single" w:color="auto" w:sz="4" w:space="0"/>
            </w:tcBorders>
            <w:noWrap w:val="0"/>
            <w:vAlign w:val="center"/>
          </w:tcPr>
          <w:p w14:paraId="66A682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（块）</w:t>
            </w:r>
          </w:p>
        </w:tc>
        <w:tc>
          <w:tcPr>
            <w:tcW w:w="450" w:type="pct"/>
            <w:vMerge w:val="restart"/>
            <w:tcBorders>
              <w:top w:val="nil"/>
              <w:left w:val="nil"/>
              <w:right w:val="single" w:color="auto" w:sz="4" w:space="0"/>
            </w:tcBorders>
            <w:noWrap w:val="0"/>
            <w:vAlign w:val="center"/>
          </w:tcPr>
          <w:p w14:paraId="313EFAD1">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1"/>
                <w:sz w:val="21"/>
                <w:szCs w:val="21"/>
              </w:rPr>
              <w:t>已完成</w:t>
            </w:r>
          </w:p>
        </w:tc>
        <w:tc>
          <w:tcPr>
            <w:tcW w:w="441" w:type="pct"/>
            <w:vMerge w:val="restart"/>
            <w:tcBorders>
              <w:top w:val="nil"/>
              <w:left w:val="nil"/>
              <w:right w:val="single" w:color="auto" w:sz="4" w:space="0"/>
            </w:tcBorders>
            <w:noWrap w:val="0"/>
            <w:vAlign w:val="center"/>
          </w:tcPr>
          <w:p w14:paraId="494AC156">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1"/>
                <w:sz w:val="21"/>
                <w:szCs w:val="21"/>
              </w:rPr>
              <w:t>已核查</w:t>
            </w:r>
          </w:p>
        </w:tc>
        <w:tc>
          <w:tcPr>
            <w:tcW w:w="630" w:type="pct"/>
            <w:vMerge w:val="restart"/>
            <w:tcBorders>
              <w:top w:val="nil"/>
              <w:left w:val="nil"/>
              <w:right w:val="single" w:color="auto" w:sz="4" w:space="0"/>
            </w:tcBorders>
            <w:noWrap w:val="0"/>
            <w:vAlign w:val="center"/>
          </w:tcPr>
          <w:p w14:paraId="242828D0">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eastAsia" w:ascii="Times New Roman" w:hAnsi="Times New Roman" w:cs="Times New Roman"/>
                <w:spacing w:val="-3"/>
                <w:sz w:val="21"/>
                <w:szCs w:val="21"/>
                <w:lang w:val="en-US" w:eastAsia="zh-CN"/>
              </w:rPr>
              <w:t>1.0469</w:t>
            </w:r>
            <w:r>
              <w:rPr>
                <w:rFonts w:hint="default" w:ascii="Times New Roman" w:hAnsi="Times New Roman" w:eastAsia="宋体" w:cs="Times New Roman"/>
                <w:spacing w:val="2"/>
                <w:sz w:val="21"/>
                <w:szCs w:val="21"/>
              </w:rPr>
              <w:t>万元</w:t>
            </w:r>
          </w:p>
        </w:tc>
      </w:tr>
      <w:tr w14:paraId="712372AA">
        <w:tblPrEx>
          <w:tblCellMar>
            <w:top w:w="0" w:type="dxa"/>
            <w:left w:w="108" w:type="dxa"/>
            <w:bottom w:w="0" w:type="dxa"/>
            <w:right w:w="108" w:type="dxa"/>
          </w:tblCellMar>
        </w:tblPrEx>
        <w:trPr>
          <w:trHeight w:val="689" w:hRule="atLeast"/>
          <w:jc w:val="center"/>
        </w:trPr>
        <w:tc>
          <w:tcPr>
            <w:tcW w:w="437" w:type="pct"/>
            <w:tcBorders>
              <w:top w:val="nil"/>
              <w:left w:val="single" w:color="auto" w:sz="4" w:space="0"/>
              <w:bottom w:val="single" w:color="auto" w:sz="4" w:space="0"/>
              <w:right w:val="single" w:color="auto" w:sz="4" w:space="0"/>
            </w:tcBorders>
            <w:noWrap w:val="0"/>
            <w:vAlign w:val="center"/>
          </w:tcPr>
          <w:p w14:paraId="60CCC7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前期治理工程</w:t>
            </w:r>
          </w:p>
        </w:tc>
        <w:tc>
          <w:tcPr>
            <w:tcW w:w="378" w:type="pct"/>
            <w:tcBorders>
              <w:top w:val="nil"/>
              <w:left w:val="nil"/>
              <w:bottom w:val="single" w:color="auto" w:sz="4" w:space="0"/>
              <w:right w:val="single" w:color="auto" w:sz="4" w:space="0"/>
            </w:tcBorders>
            <w:noWrap w:val="0"/>
            <w:vAlign w:val="center"/>
          </w:tcPr>
          <w:p w14:paraId="3564F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394" w:type="pct"/>
            <w:tcBorders>
              <w:top w:val="nil"/>
              <w:left w:val="nil"/>
              <w:bottom w:val="single" w:color="auto" w:sz="4" w:space="0"/>
              <w:right w:val="single" w:color="auto" w:sz="4" w:space="0"/>
            </w:tcBorders>
            <w:noWrap w:val="0"/>
            <w:vAlign w:val="center"/>
          </w:tcPr>
          <w:p w14:paraId="21546D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94" w:type="pct"/>
            <w:tcBorders>
              <w:top w:val="nil"/>
              <w:left w:val="nil"/>
              <w:bottom w:val="single" w:color="auto" w:sz="4" w:space="0"/>
              <w:right w:val="single" w:color="auto" w:sz="4" w:space="0"/>
            </w:tcBorders>
            <w:noWrap w:val="0"/>
            <w:vAlign w:val="center"/>
          </w:tcPr>
          <w:p w14:paraId="25AF8A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94" w:type="pct"/>
            <w:tcBorders>
              <w:top w:val="nil"/>
              <w:left w:val="nil"/>
              <w:bottom w:val="single" w:color="auto" w:sz="4" w:space="0"/>
              <w:right w:val="single" w:color="auto" w:sz="4" w:space="0"/>
            </w:tcBorders>
            <w:noWrap w:val="0"/>
            <w:vAlign w:val="center"/>
          </w:tcPr>
          <w:p w14:paraId="4715BF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64" w:type="pct"/>
            <w:tcBorders>
              <w:top w:val="nil"/>
              <w:left w:val="nil"/>
              <w:bottom w:val="single" w:color="auto" w:sz="4" w:space="0"/>
              <w:right w:val="single" w:color="auto" w:sz="4" w:space="0"/>
            </w:tcBorders>
            <w:noWrap w:val="0"/>
            <w:vAlign w:val="center"/>
          </w:tcPr>
          <w:p w14:paraId="57BA12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292" w:type="pct"/>
            <w:tcBorders>
              <w:top w:val="nil"/>
              <w:left w:val="nil"/>
              <w:bottom w:val="single" w:color="auto" w:sz="4" w:space="0"/>
              <w:right w:val="single" w:color="auto" w:sz="4" w:space="0"/>
            </w:tcBorders>
            <w:noWrap w:val="0"/>
            <w:vAlign w:val="center"/>
          </w:tcPr>
          <w:p w14:paraId="35E63B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409" w:type="pct"/>
            <w:tcBorders>
              <w:top w:val="nil"/>
              <w:left w:val="nil"/>
              <w:bottom w:val="single" w:color="auto" w:sz="4" w:space="0"/>
              <w:right w:val="single" w:color="auto" w:sz="4" w:space="0"/>
            </w:tcBorders>
            <w:noWrap w:val="0"/>
            <w:vAlign w:val="center"/>
          </w:tcPr>
          <w:p w14:paraId="35AD61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617</w:t>
            </w:r>
          </w:p>
        </w:tc>
        <w:tc>
          <w:tcPr>
            <w:tcW w:w="411" w:type="pct"/>
            <w:tcBorders>
              <w:top w:val="nil"/>
              <w:left w:val="nil"/>
              <w:bottom w:val="single" w:color="auto" w:sz="4" w:space="0"/>
              <w:right w:val="single" w:color="auto" w:sz="4" w:space="0"/>
            </w:tcBorders>
            <w:noWrap w:val="0"/>
            <w:vAlign w:val="center"/>
          </w:tcPr>
          <w:p w14:paraId="0B7812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50" w:type="pct"/>
            <w:vMerge w:val="continue"/>
            <w:tcBorders>
              <w:left w:val="nil"/>
              <w:right w:val="single" w:color="auto" w:sz="4" w:space="0"/>
            </w:tcBorders>
            <w:noWrap w:val="0"/>
            <w:vAlign w:val="center"/>
          </w:tcPr>
          <w:p w14:paraId="7D55C7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41" w:type="pct"/>
            <w:vMerge w:val="continue"/>
            <w:tcBorders>
              <w:left w:val="nil"/>
              <w:right w:val="single" w:color="auto" w:sz="4" w:space="0"/>
            </w:tcBorders>
            <w:noWrap w:val="0"/>
            <w:vAlign w:val="center"/>
          </w:tcPr>
          <w:p w14:paraId="6FB589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30" w:type="pct"/>
            <w:vMerge w:val="continue"/>
            <w:tcBorders>
              <w:left w:val="nil"/>
              <w:right w:val="single" w:color="auto" w:sz="4" w:space="0"/>
            </w:tcBorders>
            <w:noWrap w:val="0"/>
            <w:vAlign w:val="center"/>
          </w:tcPr>
          <w:p w14:paraId="0D3002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1E4E2E07">
        <w:tblPrEx>
          <w:tblCellMar>
            <w:top w:w="0" w:type="dxa"/>
            <w:left w:w="108" w:type="dxa"/>
            <w:bottom w:w="0" w:type="dxa"/>
            <w:right w:w="108" w:type="dxa"/>
          </w:tblCellMar>
        </w:tblPrEx>
        <w:trPr>
          <w:trHeight w:val="285" w:hRule="atLeast"/>
          <w:jc w:val="center"/>
        </w:trPr>
        <w:tc>
          <w:tcPr>
            <w:tcW w:w="437" w:type="pct"/>
            <w:tcBorders>
              <w:top w:val="nil"/>
              <w:left w:val="single" w:color="auto" w:sz="4" w:space="0"/>
              <w:bottom w:val="single" w:color="auto" w:sz="4" w:space="0"/>
              <w:right w:val="single" w:color="auto" w:sz="4" w:space="0"/>
            </w:tcBorders>
            <w:noWrap w:val="0"/>
            <w:vAlign w:val="center"/>
          </w:tcPr>
          <w:p w14:paraId="5676B3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FJ工业场地</w:t>
            </w:r>
          </w:p>
        </w:tc>
        <w:tc>
          <w:tcPr>
            <w:tcW w:w="378" w:type="pct"/>
            <w:tcBorders>
              <w:top w:val="nil"/>
              <w:left w:val="nil"/>
              <w:bottom w:val="single" w:color="auto" w:sz="4" w:space="0"/>
              <w:right w:val="single" w:color="auto" w:sz="4" w:space="0"/>
            </w:tcBorders>
            <w:noWrap w:val="0"/>
            <w:vAlign w:val="center"/>
          </w:tcPr>
          <w:p w14:paraId="3218D9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826</w:t>
            </w:r>
          </w:p>
        </w:tc>
        <w:tc>
          <w:tcPr>
            <w:tcW w:w="394" w:type="pct"/>
            <w:tcBorders>
              <w:top w:val="nil"/>
              <w:left w:val="nil"/>
              <w:bottom w:val="single" w:color="auto" w:sz="4" w:space="0"/>
              <w:right w:val="single" w:color="auto" w:sz="4" w:space="0"/>
            </w:tcBorders>
            <w:noWrap/>
            <w:vAlign w:val="center"/>
          </w:tcPr>
          <w:p w14:paraId="1C316A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122</w:t>
            </w:r>
          </w:p>
        </w:tc>
        <w:tc>
          <w:tcPr>
            <w:tcW w:w="394" w:type="pct"/>
            <w:tcBorders>
              <w:top w:val="nil"/>
              <w:left w:val="nil"/>
              <w:bottom w:val="single" w:color="auto" w:sz="4" w:space="0"/>
              <w:right w:val="single" w:color="auto" w:sz="4" w:space="0"/>
            </w:tcBorders>
            <w:noWrap/>
            <w:vAlign w:val="center"/>
          </w:tcPr>
          <w:p w14:paraId="24EF3D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122</w:t>
            </w:r>
          </w:p>
        </w:tc>
        <w:tc>
          <w:tcPr>
            <w:tcW w:w="394" w:type="pct"/>
            <w:tcBorders>
              <w:top w:val="nil"/>
              <w:left w:val="nil"/>
              <w:bottom w:val="single" w:color="auto" w:sz="4" w:space="0"/>
              <w:right w:val="single" w:color="auto" w:sz="4" w:space="0"/>
            </w:tcBorders>
            <w:noWrap/>
            <w:vAlign w:val="center"/>
          </w:tcPr>
          <w:p w14:paraId="764378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770</w:t>
            </w:r>
          </w:p>
        </w:tc>
        <w:tc>
          <w:tcPr>
            <w:tcW w:w="364" w:type="pct"/>
            <w:tcBorders>
              <w:top w:val="nil"/>
              <w:left w:val="nil"/>
              <w:bottom w:val="single" w:color="auto" w:sz="4" w:space="0"/>
              <w:right w:val="single" w:color="auto" w:sz="4" w:space="0"/>
            </w:tcBorders>
            <w:noWrap/>
            <w:vAlign w:val="center"/>
          </w:tcPr>
          <w:p w14:paraId="539B04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248</w:t>
            </w:r>
          </w:p>
        </w:tc>
        <w:tc>
          <w:tcPr>
            <w:tcW w:w="292" w:type="pct"/>
            <w:tcBorders>
              <w:top w:val="nil"/>
              <w:left w:val="nil"/>
              <w:bottom w:val="single" w:color="auto" w:sz="4" w:space="0"/>
              <w:right w:val="single" w:color="auto" w:sz="4" w:space="0"/>
            </w:tcBorders>
            <w:noWrap/>
            <w:vAlign w:val="center"/>
          </w:tcPr>
          <w:p w14:paraId="46B526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09" w:type="pct"/>
            <w:tcBorders>
              <w:top w:val="nil"/>
              <w:left w:val="nil"/>
              <w:bottom w:val="single" w:color="auto" w:sz="4" w:space="0"/>
              <w:right w:val="single" w:color="auto" w:sz="4" w:space="0"/>
            </w:tcBorders>
            <w:noWrap/>
            <w:vAlign w:val="center"/>
          </w:tcPr>
          <w:p w14:paraId="2B3423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11" w:type="pct"/>
            <w:tcBorders>
              <w:top w:val="nil"/>
              <w:left w:val="nil"/>
              <w:bottom w:val="single" w:color="auto" w:sz="4" w:space="0"/>
              <w:right w:val="single" w:color="auto" w:sz="4" w:space="0"/>
            </w:tcBorders>
            <w:noWrap w:val="0"/>
            <w:vAlign w:val="center"/>
          </w:tcPr>
          <w:p w14:paraId="2CE5F1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50" w:type="pct"/>
            <w:vMerge w:val="continue"/>
            <w:tcBorders>
              <w:left w:val="nil"/>
              <w:right w:val="single" w:color="auto" w:sz="4" w:space="0"/>
            </w:tcBorders>
            <w:noWrap w:val="0"/>
            <w:vAlign w:val="center"/>
          </w:tcPr>
          <w:p w14:paraId="309440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41" w:type="pct"/>
            <w:vMerge w:val="continue"/>
            <w:tcBorders>
              <w:left w:val="nil"/>
              <w:right w:val="single" w:color="auto" w:sz="4" w:space="0"/>
            </w:tcBorders>
            <w:noWrap w:val="0"/>
            <w:vAlign w:val="center"/>
          </w:tcPr>
          <w:p w14:paraId="35587F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30" w:type="pct"/>
            <w:vMerge w:val="continue"/>
            <w:tcBorders>
              <w:left w:val="nil"/>
              <w:right w:val="single" w:color="auto" w:sz="4" w:space="0"/>
            </w:tcBorders>
            <w:noWrap w:val="0"/>
            <w:vAlign w:val="center"/>
          </w:tcPr>
          <w:p w14:paraId="6BFBD5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471437AF">
        <w:tblPrEx>
          <w:tblCellMar>
            <w:top w:w="0" w:type="dxa"/>
            <w:left w:w="108" w:type="dxa"/>
            <w:bottom w:w="0" w:type="dxa"/>
            <w:right w:w="108" w:type="dxa"/>
          </w:tblCellMar>
        </w:tblPrEx>
        <w:trPr>
          <w:trHeight w:val="445" w:hRule="atLeast"/>
          <w:jc w:val="center"/>
        </w:trPr>
        <w:tc>
          <w:tcPr>
            <w:tcW w:w="437" w:type="pct"/>
            <w:tcBorders>
              <w:top w:val="nil"/>
              <w:left w:val="single" w:color="auto" w:sz="4" w:space="0"/>
              <w:bottom w:val="single" w:color="auto" w:sz="4" w:space="0"/>
              <w:right w:val="single" w:color="auto" w:sz="4" w:space="0"/>
            </w:tcBorders>
            <w:noWrap w:val="0"/>
            <w:vAlign w:val="center"/>
          </w:tcPr>
          <w:p w14:paraId="132900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平硐硐口</w:t>
            </w:r>
          </w:p>
        </w:tc>
        <w:tc>
          <w:tcPr>
            <w:tcW w:w="378" w:type="pct"/>
            <w:tcBorders>
              <w:top w:val="nil"/>
              <w:left w:val="nil"/>
              <w:bottom w:val="single" w:color="auto" w:sz="4" w:space="0"/>
              <w:right w:val="single" w:color="auto" w:sz="4" w:space="0"/>
            </w:tcBorders>
            <w:noWrap w:val="0"/>
            <w:vAlign w:val="center"/>
          </w:tcPr>
          <w:p w14:paraId="128461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94" w:type="pct"/>
            <w:tcBorders>
              <w:top w:val="nil"/>
              <w:left w:val="nil"/>
              <w:bottom w:val="single" w:color="auto" w:sz="4" w:space="0"/>
              <w:right w:val="single" w:color="auto" w:sz="4" w:space="0"/>
            </w:tcBorders>
            <w:noWrap/>
            <w:vAlign w:val="center"/>
          </w:tcPr>
          <w:p w14:paraId="1BA847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94" w:type="pct"/>
            <w:tcBorders>
              <w:top w:val="nil"/>
              <w:left w:val="nil"/>
              <w:bottom w:val="single" w:color="auto" w:sz="4" w:space="0"/>
              <w:right w:val="single" w:color="auto" w:sz="4" w:space="0"/>
            </w:tcBorders>
            <w:noWrap/>
            <w:vAlign w:val="center"/>
          </w:tcPr>
          <w:p w14:paraId="78AC77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94" w:type="pct"/>
            <w:tcBorders>
              <w:top w:val="nil"/>
              <w:left w:val="nil"/>
              <w:bottom w:val="single" w:color="auto" w:sz="4" w:space="0"/>
              <w:right w:val="single" w:color="auto" w:sz="4" w:space="0"/>
            </w:tcBorders>
            <w:noWrap/>
            <w:vAlign w:val="center"/>
          </w:tcPr>
          <w:p w14:paraId="7B2CE4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364" w:type="pct"/>
            <w:tcBorders>
              <w:top w:val="nil"/>
              <w:left w:val="nil"/>
              <w:bottom w:val="single" w:color="auto" w:sz="4" w:space="0"/>
              <w:right w:val="single" w:color="auto" w:sz="4" w:space="0"/>
            </w:tcBorders>
            <w:noWrap/>
            <w:vAlign w:val="center"/>
          </w:tcPr>
          <w:p w14:paraId="0E34CD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292" w:type="pct"/>
            <w:tcBorders>
              <w:top w:val="nil"/>
              <w:left w:val="nil"/>
              <w:bottom w:val="single" w:color="auto" w:sz="4" w:space="0"/>
              <w:right w:val="single" w:color="auto" w:sz="4" w:space="0"/>
            </w:tcBorders>
            <w:noWrap/>
            <w:vAlign w:val="center"/>
          </w:tcPr>
          <w:p w14:paraId="1560C5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09" w:type="pct"/>
            <w:tcBorders>
              <w:top w:val="nil"/>
              <w:left w:val="nil"/>
              <w:bottom w:val="single" w:color="auto" w:sz="4" w:space="0"/>
              <w:right w:val="single" w:color="auto" w:sz="4" w:space="0"/>
            </w:tcBorders>
            <w:noWrap/>
            <w:vAlign w:val="center"/>
          </w:tcPr>
          <w:p w14:paraId="0DA8A0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11" w:type="pct"/>
            <w:tcBorders>
              <w:top w:val="nil"/>
              <w:left w:val="nil"/>
              <w:bottom w:val="single" w:color="auto" w:sz="4" w:space="0"/>
              <w:right w:val="single" w:color="auto" w:sz="4" w:space="0"/>
            </w:tcBorders>
            <w:noWrap w:val="0"/>
            <w:vAlign w:val="center"/>
          </w:tcPr>
          <w:p w14:paraId="1F064E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50" w:type="pct"/>
            <w:vMerge w:val="continue"/>
            <w:tcBorders>
              <w:left w:val="nil"/>
              <w:right w:val="single" w:color="auto" w:sz="4" w:space="0"/>
            </w:tcBorders>
            <w:noWrap w:val="0"/>
            <w:vAlign w:val="center"/>
          </w:tcPr>
          <w:p w14:paraId="13C487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41" w:type="pct"/>
            <w:vMerge w:val="continue"/>
            <w:tcBorders>
              <w:left w:val="nil"/>
              <w:right w:val="single" w:color="auto" w:sz="4" w:space="0"/>
            </w:tcBorders>
            <w:noWrap w:val="0"/>
            <w:vAlign w:val="center"/>
          </w:tcPr>
          <w:p w14:paraId="60C938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30" w:type="pct"/>
            <w:vMerge w:val="continue"/>
            <w:tcBorders>
              <w:left w:val="nil"/>
              <w:right w:val="single" w:color="auto" w:sz="4" w:space="0"/>
            </w:tcBorders>
            <w:noWrap w:val="0"/>
            <w:vAlign w:val="center"/>
          </w:tcPr>
          <w:p w14:paraId="76C513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048B4999">
        <w:tblPrEx>
          <w:tblCellMar>
            <w:top w:w="0" w:type="dxa"/>
            <w:left w:w="108" w:type="dxa"/>
            <w:bottom w:w="0" w:type="dxa"/>
            <w:right w:w="108" w:type="dxa"/>
          </w:tblCellMar>
        </w:tblPrEx>
        <w:trPr>
          <w:trHeight w:val="455" w:hRule="atLeast"/>
          <w:jc w:val="center"/>
        </w:trPr>
        <w:tc>
          <w:tcPr>
            <w:tcW w:w="437" w:type="pct"/>
            <w:tcBorders>
              <w:top w:val="nil"/>
              <w:left w:val="single" w:color="auto" w:sz="4" w:space="0"/>
              <w:bottom w:val="single" w:color="auto" w:sz="4" w:space="0"/>
              <w:right w:val="single" w:color="auto" w:sz="4" w:space="0"/>
            </w:tcBorders>
            <w:noWrap/>
            <w:vAlign w:val="center"/>
          </w:tcPr>
          <w:p w14:paraId="40B2FD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378" w:type="pct"/>
            <w:tcBorders>
              <w:top w:val="nil"/>
              <w:left w:val="nil"/>
              <w:bottom w:val="single" w:color="auto" w:sz="4" w:space="0"/>
              <w:right w:val="single" w:color="auto" w:sz="4" w:space="0"/>
            </w:tcBorders>
            <w:noWrap w:val="0"/>
            <w:vAlign w:val="center"/>
          </w:tcPr>
          <w:p w14:paraId="13E257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826</w:t>
            </w:r>
          </w:p>
        </w:tc>
        <w:tc>
          <w:tcPr>
            <w:tcW w:w="394" w:type="pct"/>
            <w:tcBorders>
              <w:top w:val="nil"/>
              <w:left w:val="nil"/>
              <w:bottom w:val="single" w:color="auto" w:sz="4" w:space="0"/>
              <w:right w:val="single" w:color="auto" w:sz="4" w:space="0"/>
            </w:tcBorders>
            <w:noWrap w:val="0"/>
            <w:vAlign w:val="center"/>
          </w:tcPr>
          <w:p w14:paraId="10635D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122</w:t>
            </w:r>
          </w:p>
        </w:tc>
        <w:tc>
          <w:tcPr>
            <w:tcW w:w="394" w:type="pct"/>
            <w:tcBorders>
              <w:top w:val="nil"/>
              <w:left w:val="nil"/>
              <w:bottom w:val="single" w:color="auto" w:sz="4" w:space="0"/>
              <w:right w:val="single" w:color="auto" w:sz="4" w:space="0"/>
            </w:tcBorders>
            <w:noWrap w:val="0"/>
            <w:vAlign w:val="center"/>
          </w:tcPr>
          <w:p w14:paraId="504AA2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122</w:t>
            </w:r>
          </w:p>
        </w:tc>
        <w:tc>
          <w:tcPr>
            <w:tcW w:w="394" w:type="pct"/>
            <w:tcBorders>
              <w:top w:val="nil"/>
              <w:left w:val="nil"/>
              <w:bottom w:val="single" w:color="auto" w:sz="4" w:space="0"/>
              <w:right w:val="single" w:color="auto" w:sz="4" w:space="0"/>
            </w:tcBorders>
            <w:noWrap w:val="0"/>
            <w:vAlign w:val="center"/>
          </w:tcPr>
          <w:p w14:paraId="0325FF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770</w:t>
            </w:r>
          </w:p>
        </w:tc>
        <w:tc>
          <w:tcPr>
            <w:tcW w:w="364" w:type="pct"/>
            <w:tcBorders>
              <w:top w:val="nil"/>
              <w:left w:val="nil"/>
              <w:bottom w:val="single" w:color="auto" w:sz="4" w:space="0"/>
              <w:right w:val="single" w:color="auto" w:sz="4" w:space="0"/>
            </w:tcBorders>
            <w:noWrap w:val="0"/>
            <w:vAlign w:val="center"/>
          </w:tcPr>
          <w:p w14:paraId="4241B6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248</w:t>
            </w:r>
          </w:p>
        </w:tc>
        <w:tc>
          <w:tcPr>
            <w:tcW w:w="292" w:type="pct"/>
            <w:tcBorders>
              <w:top w:val="nil"/>
              <w:left w:val="nil"/>
              <w:bottom w:val="single" w:color="auto" w:sz="4" w:space="0"/>
              <w:right w:val="single" w:color="auto" w:sz="4" w:space="0"/>
            </w:tcBorders>
            <w:noWrap w:val="0"/>
            <w:vAlign w:val="center"/>
          </w:tcPr>
          <w:p w14:paraId="4F8762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409" w:type="pct"/>
            <w:tcBorders>
              <w:top w:val="nil"/>
              <w:left w:val="nil"/>
              <w:bottom w:val="single" w:color="auto" w:sz="4" w:space="0"/>
              <w:right w:val="single" w:color="auto" w:sz="4" w:space="0"/>
            </w:tcBorders>
            <w:noWrap w:val="0"/>
            <w:vAlign w:val="center"/>
          </w:tcPr>
          <w:p w14:paraId="4964C4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617</w:t>
            </w:r>
          </w:p>
        </w:tc>
        <w:tc>
          <w:tcPr>
            <w:tcW w:w="411" w:type="pct"/>
            <w:tcBorders>
              <w:top w:val="nil"/>
              <w:left w:val="nil"/>
              <w:bottom w:val="single" w:color="auto" w:sz="4" w:space="0"/>
              <w:right w:val="single" w:color="auto" w:sz="4" w:space="0"/>
            </w:tcBorders>
            <w:noWrap w:val="0"/>
            <w:vAlign w:val="center"/>
          </w:tcPr>
          <w:p w14:paraId="350111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50" w:type="pct"/>
            <w:vMerge w:val="continue"/>
            <w:tcBorders>
              <w:left w:val="nil"/>
              <w:bottom w:val="single" w:color="auto" w:sz="4" w:space="0"/>
              <w:right w:val="single" w:color="auto" w:sz="4" w:space="0"/>
            </w:tcBorders>
            <w:noWrap w:val="0"/>
            <w:vAlign w:val="center"/>
          </w:tcPr>
          <w:p w14:paraId="11A5B3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441" w:type="pct"/>
            <w:vMerge w:val="continue"/>
            <w:tcBorders>
              <w:left w:val="nil"/>
              <w:bottom w:val="single" w:color="auto" w:sz="4" w:space="0"/>
              <w:right w:val="single" w:color="auto" w:sz="4" w:space="0"/>
            </w:tcBorders>
            <w:noWrap w:val="0"/>
            <w:vAlign w:val="center"/>
          </w:tcPr>
          <w:p w14:paraId="3D6792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630" w:type="pct"/>
            <w:vMerge w:val="continue"/>
            <w:tcBorders>
              <w:left w:val="nil"/>
              <w:bottom w:val="single" w:color="auto" w:sz="4" w:space="0"/>
              <w:right w:val="single" w:color="auto" w:sz="4" w:space="0"/>
            </w:tcBorders>
            <w:noWrap w:val="0"/>
            <w:vAlign w:val="center"/>
          </w:tcPr>
          <w:p w14:paraId="57C98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bl>
    <w:p w14:paraId="3A683776">
      <w:pPr>
        <w:keepNext w:val="0"/>
        <w:keepLines w:val="0"/>
        <w:pageBreakBefore w:val="0"/>
        <w:widowControl/>
        <w:kinsoku/>
        <w:wordWrap/>
        <w:overflowPunct/>
        <w:topLinePunct w:val="0"/>
        <w:autoSpaceDE/>
        <w:autoSpaceDN/>
        <w:bidi w:val="0"/>
        <w:adjustRightInd w:val="0"/>
        <w:snapToGrid w:val="0"/>
        <w:spacing w:before="327" w:beforeLines="100" w:line="360" w:lineRule="auto"/>
        <w:ind w:firstLine="480" w:firstLineChars="200"/>
        <w:textAlignment w:val="auto"/>
        <w:rPr>
          <w:rFonts w:hint="eastAsia" w:cs="Times New Roman" w:asciiTheme="minorEastAsia" w:hAnsiTheme="minorEastAsia" w:eastAsiaTheme="minorEastAsia"/>
          <w:sz w:val="24"/>
          <w:szCs w:val="24"/>
          <w:lang w:val="en-US" w:eastAsia="zh-CN"/>
        </w:rPr>
        <w:sectPr>
          <w:pgSz w:w="11907" w:h="16840"/>
          <w:pgMar w:top="1440" w:right="1797" w:bottom="1440" w:left="1797" w:header="851" w:footer="992" w:gutter="0"/>
          <w:pgNumType w:fmt="decimal"/>
          <w:cols w:space="720" w:num="1"/>
          <w:docGrid w:linePitch="326" w:charSpace="0"/>
        </w:sectPr>
      </w:pPr>
      <w:r>
        <w:rPr>
          <w:rFonts w:hint="eastAsia"/>
          <w:color w:val="000000" w:themeColor="text1"/>
          <w:sz w:val="24"/>
        </w:rPr>
        <w:t>赤峰市伟宏矿业有限责任公司于</w:t>
      </w:r>
      <w:r>
        <w:rPr>
          <w:rFonts w:hint="eastAsia" w:ascii="宋体" w:hAnsi="宋体" w:eastAsia="宋体" w:cs="宋体"/>
          <w:color w:val="000000" w:themeColor="text1"/>
          <w:sz w:val="24"/>
        </w:rPr>
        <w:t>202</w:t>
      </w:r>
      <w:r>
        <w:rPr>
          <w:rFonts w:hint="eastAsia" w:ascii="宋体" w:hAnsi="宋体" w:cs="宋体"/>
          <w:color w:val="000000" w:themeColor="text1"/>
          <w:sz w:val="24"/>
          <w:lang w:val="en-US" w:eastAsia="zh-CN"/>
        </w:rPr>
        <w:t>4</w:t>
      </w:r>
      <w:r>
        <w:rPr>
          <w:rFonts w:hint="eastAsia" w:ascii="宋体" w:hAnsi="宋体" w:eastAsia="宋体" w:cs="宋体"/>
          <w:color w:val="000000" w:themeColor="text1"/>
          <w:sz w:val="24"/>
        </w:rPr>
        <w:t>年3月编制完成《赤峰市伟宏矿业有限责任公司松山区木头沟乡金矿202</w:t>
      </w:r>
      <w:r>
        <w:rPr>
          <w:rFonts w:hint="eastAsia" w:ascii="宋体" w:hAnsi="宋体" w:cs="宋体"/>
          <w:color w:val="000000" w:themeColor="text1"/>
          <w:sz w:val="24"/>
          <w:lang w:val="en-US" w:eastAsia="zh-CN"/>
        </w:rPr>
        <w:t>4</w:t>
      </w:r>
      <w:r>
        <w:rPr>
          <w:rFonts w:hint="eastAsia" w:ascii="宋体" w:hAnsi="宋体" w:eastAsia="宋体" w:cs="宋体"/>
          <w:color w:val="000000" w:themeColor="text1"/>
          <w:sz w:val="24"/>
        </w:rPr>
        <w:t>年度矿山地质环境治理计划书》，该计划书设计治理工程量（见表</w:t>
      </w:r>
      <w:r>
        <w:rPr>
          <w:rFonts w:hint="eastAsia" w:ascii="宋体" w:hAnsi="宋体" w:eastAsia="宋体" w:cs="宋体"/>
          <w:color w:val="000000" w:themeColor="text1"/>
          <w:sz w:val="24"/>
          <w:lang w:val="en-US" w:eastAsia="zh-CN"/>
        </w:rPr>
        <w:t>4-</w:t>
      </w:r>
      <w:r>
        <w:rPr>
          <w:rFonts w:hint="eastAsia" w:ascii="宋体" w:hAnsi="宋体" w:cs="宋体"/>
          <w:color w:val="000000" w:themeColor="text1"/>
          <w:sz w:val="24"/>
          <w:lang w:val="en-US" w:eastAsia="zh-CN"/>
        </w:rPr>
        <w:t>5</w:t>
      </w:r>
      <w:r>
        <w:rPr>
          <w:rFonts w:hint="eastAsia" w:ascii="宋体" w:hAnsi="宋体" w:eastAsia="宋体" w:cs="宋体"/>
          <w:color w:val="000000" w:themeColor="text1"/>
          <w:sz w:val="24"/>
        </w:rPr>
        <w:t>），</w:t>
      </w:r>
      <w:r>
        <w:rPr>
          <w:rFonts w:ascii="Times New Roman" w:hAnsi="Times New Roman"/>
          <w:color w:val="000000"/>
          <w:sz w:val="24"/>
          <w:szCs w:val="24"/>
        </w:rPr>
        <w:t>202</w:t>
      </w:r>
      <w:r>
        <w:rPr>
          <w:rFonts w:hint="eastAsia" w:ascii="Times New Roman" w:hAnsi="Times New Roman"/>
          <w:color w:val="000000"/>
          <w:sz w:val="24"/>
          <w:szCs w:val="24"/>
        </w:rPr>
        <w:t>4</w:t>
      </w:r>
      <w:r>
        <w:rPr>
          <w:rFonts w:ascii="Times New Roman" w:hAnsi="宋体"/>
          <w:color w:val="000000"/>
          <w:sz w:val="24"/>
          <w:szCs w:val="24"/>
        </w:rPr>
        <w:t>年将</w:t>
      </w:r>
      <w:r>
        <w:rPr>
          <w:rFonts w:hint="eastAsia" w:ascii="Times New Roman" w:hAnsi="宋体"/>
          <w:color w:val="000000"/>
          <w:sz w:val="24"/>
          <w:szCs w:val="24"/>
        </w:rPr>
        <w:t>以</w:t>
      </w:r>
      <w:r>
        <w:rPr>
          <w:rFonts w:ascii="Times New Roman" w:hAnsi="宋体"/>
          <w:color w:val="000000"/>
          <w:sz w:val="24"/>
          <w:szCs w:val="24"/>
        </w:rPr>
        <w:t>监测管护为主，主要是对</w:t>
      </w:r>
      <w:r>
        <w:rPr>
          <w:rFonts w:hint="eastAsia" w:ascii="Times New Roman" w:hAnsi="宋体"/>
          <w:color w:val="000000"/>
          <w:sz w:val="24"/>
          <w:szCs w:val="24"/>
        </w:rPr>
        <w:t>2个预测塌陷区进行地面塌陷监测，和对前期治理区的植被进行管护</w:t>
      </w:r>
      <w:r>
        <w:rPr>
          <w:rFonts w:ascii="Times New Roman" w:hAnsi="宋体"/>
          <w:color w:val="000000"/>
          <w:sz w:val="24"/>
          <w:szCs w:val="24"/>
        </w:rPr>
        <w:t>。</w:t>
      </w:r>
      <w:r>
        <w:rPr>
          <w:rFonts w:hint="eastAsia" w:cs="Times New Roman" w:asciiTheme="minorEastAsia" w:hAnsiTheme="minorEastAsia"/>
          <w:sz w:val="24"/>
          <w:szCs w:val="24"/>
        </w:rPr>
        <w:t>我公司已按照《治理计划书》设计内容进行了治理</w:t>
      </w:r>
      <w:r>
        <w:rPr>
          <w:rFonts w:hint="eastAsia" w:cs="Times New Roman" w:asciiTheme="minorEastAsia" w:hAnsiTheme="minorEastAsia" w:eastAsiaTheme="minorEastAsia"/>
          <w:sz w:val="24"/>
          <w:szCs w:val="24"/>
          <w:lang w:val="en-US" w:eastAsia="zh-CN"/>
        </w:rPr>
        <w:t>，并通过实地核查验收。</w:t>
      </w:r>
    </w:p>
    <w:p w14:paraId="41649FF0">
      <w:pPr>
        <w:keepNext w:val="0"/>
        <w:keepLines w:val="0"/>
        <w:pageBreakBefore w:val="0"/>
        <w:widowControl/>
        <w:kinsoku/>
        <w:wordWrap/>
        <w:overflowPunct/>
        <w:topLinePunct w:val="0"/>
        <w:autoSpaceDE/>
        <w:autoSpaceDN/>
        <w:bidi w:val="0"/>
        <w:adjustRightInd w:val="0"/>
        <w:snapToGrid w:val="0"/>
        <w:spacing w:before="327" w:beforeLines="100" w:line="360" w:lineRule="auto"/>
        <w:ind w:firstLine="482" w:firstLineChars="200"/>
        <w:jc w:val="center"/>
        <w:textAlignment w:val="auto"/>
        <w:rPr>
          <w:rFonts w:hint="eastAsia" w:cs="Times New Roman" w:asciiTheme="minorEastAsia" w:hAnsiTheme="minorEastAsia" w:eastAsiaTheme="minorEastAsia"/>
          <w:sz w:val="24"/>
          <w:szCs w:val="24"/>
          <w:lang w:val="en-US" w:eastAsia="zh-CN"/>
        </w:rPr>
      </w:pPr>
      <w:r>
        <w:rPr>
          <w:rFonts w:asciiTheme="minorEastAsia" w:hAnsiTheme="minorEastAsia"/>
          <w:b/>
          <w:color w:val="000000"/>
          <w:sz w:val="24"/>
          <w:szCs w:val="24"/>
        </w:rPr>
        <w:t>表</w:t>
      </w:r>
      <w:r>
        <w:rPr>
          <w:rFonts w:hint="eastAsia" w:asciiTheme="minorEastAsia" w:hAnsiTheme="minorEastAsia" w:eastAsiaTheme="minorEastAsia" w:cstheme="minorBidi"/>
          <w:b/>
          <w:color w:val="000000"/>
          <w:sz w:val="24"/>
          <w:szCs w:val="24"/>
          <w:lang w:val="en-US" w:eastAsia="zh-CN"/>
        </w:rPr>
        <w:t xml:space="preserve">4-5  </w:t>
      </w:r>
      <w:r>
        <w:rPr>
          <w:rFonts w:hint="eastAsia" w:asciiTheme="minorEastAsia" w:hAnsiTheme="minorEastAsia"/>
          <w:b/>
          <w:color w:val="000000"/>
          <w:sz w:val="24"/>
          <w:szCs w:val="24"/>
        </w:rPr>
        <w:t xml:space="preserve">  2</w:t>
      </w:r>
      <w:r>
        <w:rPr>
          <w:rFonts w:asciiTheme="minorEastAsia" w:hAnsiTheme="minorEastAsia"/>
          <w:b/>
          <w:color w:val="000000"/>
          <w:sz w:val="24"/>
          <w:szCs w:val="24"/>
        </w:rPr>
        <w:t>02</w:t>
      </w:r>
      <w:r>
        <w:rPr>
          <w:rFonts w:hint="eastAsia" w:asciiTheme="minorEastAsia" w:hAnsiTheme="minorEastAsia"/>
          <w:b/>
          <w:color w:val="000000"/>
          <w:sz w:val="24"/>
          <w:szCs w:val="24"/>
          <w:lang w:val="en-US" w:eastAsia="zh-CN"/>
        </w:rPr>
        <w:t>4</w:t>
      </w:r>
      <w:r>
        <w:rPr>
          <w:rFonts w:hint="eastAsia" w:asciiTheme="minorEastAsia" w:hAnsiTheme="minorEastAsia"/>
          <w:b/>
          <w:color w:val="000000"/>
          <w:sz w:val="24"/>
          <w:szCs w:val="24"/>
        </w:rPr>
        <w:t>年度完成工程量统计表</w:t>
      </w:r>
    </w:p>
    <w:tbl>
      <w:tblPr>
        <w:tblStyle w:val="86"/>
        <w:tblW w:w="4580" w:type="pct"/>
        <w:tblInd w:w="358" w:type="dxa"/>
        <w:tblLayout w:type="fixed"/>
        <w:tblCellMar>
          <w:top w:w="0" w:type="dxa"/>
          <w:left w:w="108" w:type="dxa"/>
          <w:bottom w:w="0" w:type="dxa"/>
          <w:right w:w="108" w:type="dxa"/>
        </w:tblCellMar>
      </w:tblPr>
      <w:tblGrid>
        <w:gridCol w:w="1854"/>
        <w:gridCol w:w="1732"/>
        <w:gridCol w:w="1446"/>
        <w:gridCol w:w="1252"/>
        <w:gridCol w:w="1529"/>
      </w:tblGrid>
      <w:tr w14:paraId="5B80C244">
        <w:tblPrEx>
          <w:tblCellMar>
            <w:top w:w="0" w:type="dxa"/>
            <w:left w:w="108" w:type="dxa"/>
            <w:bottom w:w="0" w:type="dxa"/>
            <w:right w:w="108" w:type="dxa"/>
          </w:tblCellMar>
        </w:tblPrEx>
        <w:trPr>
          <w:trHeight w:val="455" w:hRule="atLeast"/>
          <w:tblHeader/>
        </w:trPr>
        <w:tc>
          <w:tcPr>
            <w:tcW w:w="1186" w:type="pct"/>
            <w:tcBorders>
              <w:top w:val="single" w:color="auto" w:sz="4" w:space="0"/>
              <w:left w:val="single" w:color="auto" w:sz="4" w:space="0"/>
              <w:bottom w:val="single" w:color="auto" w:sz="4" w:space="0"/>
              <w:right w:val="single" w:color="auto" w:sz="4" w:space="0"/>
            </w:tcBorders>
            <w:noWrap/>
            <w:vAlign w:val="center"/>
          </w:tcPr>
          <w:p w14:paraId="0E27B7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治理区</w:t>
            </w:r>
          </w:p>
        </w:tc>
        <w:tc>
          <w:tcPr>
            <w:tcW w:w="1108" w:type="pct"/>
            <w:tcBorders>
              <w:top w:val="single" w:color="auto" w:sz="4" w:space="0"/>
              <w:left w:val="nil"/>
              <w:bottom w:val="single" w:color="auto" w:sz="4" w:space="0"/>
              <w:right w:val="single" w:color="auto" w:sz="4" w:space="0"/>
            </w:tcBorders>
            <w:noWrap/>
            <w:vAlign w:val="center"/>
          </w:tcPr>
          <w:p w14:paraId="5A8619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面积（m</w:t>
            </w:r>
            <w:r>
              <w:rPr>
                <w:rFonts w:hint="eastAsia" w:ascii="宋体" w:hAnsi="宋体" w:eastAsia="宋体" w:cs="宋体"/>
                <w:color w:val="000000"/>
                <w:kern w:val="0"/>
                <w:sz w:val="21"/>
                <w:szCs w:val="21"/>
                <w:vertAlign w:val="superscript"/>
              </w:rPr>
              <w:t>2</w:t>
            </w:r>
            <w:r>
              <w:rPr>
                <w:rFonts w:hint="eastAsia" w:ascii="宋体" w:hAnsi="宋体" w:eastAsia="宋体" w:cs="宋体"/>
                <w:color w:val="000000"/>
                <w:kern w:val="0"/>
                <w:sz w:val="21"/>
                <w:szCs w:val="21"/>
              </w:rPr>
              <w:t>）</w:t>
            </w:r>
          </w:p>
        </w:tc>
        <w:tc>
          <w:tcPr>
            <w:tcW w:w="925" w:type="pct"/>
            <w:tcBorders>
              <w:top w:val="single" w:color="auto" w:sz="4" w:space="0"/>
              <w:left w:val="nil"/>
              <w:bottom w:val="single" w:color="auto" w:sz="4" w:space="0"/>
              <w:right w:val="single" w:color="auto" w:sz="4" w:space="0"/>
            </w:tcBorders>
            <w:noWrap/>
            <w:vAlign w:val="center"/>
          </w:tcPr>
          <w:p w14:paraId="33BB5304">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spacing w:val="3"/>
                <w:sz w:val="21"/>
                <w:szCs w:val="21"/>
              </w:rPr>
              <w:t>完成</w:t>
            </w:r>
            <w:r>
              <w:rPr>
                <w:rFonts w:hint="eastAsia" w:ascii="宋体" w:hAnsi="宋体" w:eastAsia="宋体" w:cs="宋体"/>
                <w:spacing w:val="5"/>
                <w:sz w:val="21"/>
                <w:szCs w:val="21"/>
              </w:rPr>
              <w:t>情况</w:t>
            </w:r>
          </w:p>
        </w:tc>
        <w:tc>
          <w:tcPr>
            <w:tcW w:w="801" w:type="pct"/>
            <w:tcBorders>
              <w:top w:val="single" w:color="auto" w:sz="4" w:space="0"/>
              <w:left w:val="nil"/>
              <w:bottom w:val="single" w:color="auto" w:sz="4" w:space="0"/>
              <w:right w:val="single" w:color="auto" w:sz="4" w:space="0"/>
            </w:tcBorders>
            <w:noWrap/>
            <w:vAlign w:val="center"/>
          </w:tcPr>
          <w:p w14:paraId="111D9C76">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spacing w:val="3"/>
                <w:sz w:val="21"/>
                <w:szCs w:val="21"/>
              </w:rPr>
              <w:t>核查</w:t>
            </w:r>
            <w:r>
              <w:rPr>
                <w:rFonts w:hint="eastAsia" w:ascii="宋体" w:hAnsi="宋体" w:eastAsia="宋体" w:cs="宋体"/>
                <w:spacing w:val="5"/>
                <w:sz w:val="21"/>
                <w:szCs w:val="21"/>
              </w:rPr>
              <w:t>情况</w:t>
            </w:r>
          </w:p>
        </w:tc>
        <w:tc>
          <w:tcPr>
            <w:tcW w:w="978" w:type="pct"/>
            <w:tcBorders>
              <w:top w:val="single" w:color="auto" w:sz="4" w:space="0"/>
              <w:left w:val="nil"/>
              <w:bottom w:val="single" w:color="auto" w:sz="4" w:space="0"/>
              <w:right w:val="single" w:color="auto" w:sz="4" w:space="0"/>
            </w:tcBorders>
            <w:noWrap/>
            <w:vAlign w:val="center"/>
          </w:tcPr>
          <w:p w14:paraId="2ECDEF84">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spacing w:val="2"/>
                <w:sz w:val="21"/>
                <w:szCs w:val="21"/>
              </w:rPr>
              <w:t>治理</w:t>
            </w:r>
            <w:r>
              <w:rPr>
                <w:rFonts w:hint="eastAsia" w:ascii="宋体" w:hAnsi="宋体" w:eastAsia="宋体" w:cs="宋体"/>
                <w:spacing w:val="-1"/>
                <w:sz w:val="21"/>
                <w:szCs w:val="21"/>
              </w:rPr>
              <w:t>费用</w:t>
            </w:r>
          </w:p>
        </w:tc>
      </w:tr>
      <w:tr w14:paraId="295942CF">
        <w:tblPrEx>
          <w:tblCellMar>
            <w:top w:w="0" w:type="dxa"/>
            <w:left w:w="108" w:type="dxa"/>
            <w:bottom w:w="0" w:type="dxa"/>
            <w:right w:w="108" w:type="dxa"/>
          </w:tblCellMar>
        </w:tblPrEx>
        <w:trPr>
          <w:trHeight w:val="312" w:hRule="atLeast"/>
        </w:trPr>
        <w:tc>
          <w:tcPr>
            <w:tcW w:w="1186" w:type="pct"/>
            <w:tcBorders>
              <w:top w:val="single" w:color="auto" w:sz="4" w:space="0"/>
              <w:left w:val="single" w:color="auto" w:sz="4" w:space="0"/>
              <w:bottom w:val="single" w:color="auto" w:sz="4" w:space="0"/>
              <w:right w:val="single" w:color="auto" w:sz="4" w:space="0"/>
            </w:tcBorders>
            <w:noWrap/>
            <w:vAlign w:val="center"/>
          </w:tcPr>
          <w:p w14:paraId="42DBA1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1号</w:t>
            </w:r>
          </w:p>
          <w:p w14:paraId="4EA55B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预测塌陷区</w:t>
            </w:r>
          </w:p>
        </w:tc>
        <w:tc>
          <w:tcPr>
            <w:tcW w:w="1108" w:type="pct"/>
            <w:tcBorders>
              <w:top w:val="single" w:color="auto" w:sz="4" w:space="0"/>
              <w:left w:val="single" w:color="auto" w:sz="4" w:space="0"/>
              <w:bottom w:val="single" w:color="auto" w:sz="4" w:space="0"/>
              <w:right w:val="single" w:color="auto" w:sz="4" w:space="0"/>
            </w:tcBorders>
            <w:noWrap/>
            <w:vAlign w:val="center"/>
          </w:tcPr>
          <w:p w14:paraId="4E4182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5938</w:t>
            </w:r>
          </w:p>
        </w:tc>
        <w:tc>
          <w:tcPr>
            <w:tcW w:w="1446" w:type="dxa"/>
            <w:vMerge w:val="restart"/>
            <w:tcBorders>
              <w:top w:val="single" w:color="auto" w:sz="4" w:space="0"/>
              <w:left w:val="single" w:color="auto" w:sz="4" w:space="0"/>
              <w:right w:val="single" w:color="auto" w:sz="4" w:space="0"/>
            </w:tcBorders>
            <w:noWrap/>
            <w:vAlign w:val="center"/>
          </w:tcPr>
          <w:p w14:paraId="4A0819E0">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1"/>
                <w:sz w:val="21"/>
                <w:szCs w:val="21"/>
              </w:rPr>
              <w:t>已完成</w:t>
            </w:r>
          </w:p>
        </w:tc>
        <w:tc>
          <w:tcPr>
            <w:tcW w:w="1252" w:type="dxa"/>
            <w:vMerge w:val="restart"/>
            <w:tcBorders>
              <w:top w:val="single" w:color="auto" w:sz="4" w:space="0"/>
              <w:left w:val="single" w:color="auto" w:sz="4" w:space="0"/>
              <w:right w:val="single" w:color="auto" w:sz="4" w:space="0"/>
            </w:tcBorders>
            <w:noWrap/>
            <w:vAlign w:val="center"/>
          </w:tcPr>
          <w:p w14:paraId="48F5F058">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default" w:ascii="Times New Roman" w:hAnsi="Times New Roman" w:eastAsia="宋体" w:cs="Times New Roman"/>
                <w:spacing w:val="-1"/>
                <w:sz w:val="21"/>
                <w:szCs w:val="21"/>
              </w:rPr>
              <w:t>已核查</w:t>
            </w:r>
          </w:p>
        </w:tc>
        <w:tc>
          <w:tcPr>
            <w:tcW w:w="1529" w:type="dxa"/>
            <w:vMerge w:val="restart"/>
            <w:tcBorders>
              <w:top w:val="single" w:color="auto" w:sz="4" w:space="0"/>
              <w:left w:val="single" w:color="auto" w:sz="4" w:space="0"/>
              <w:right w:val="single" w:color="auto" w:sz="4" w:space="0"/>
            </w:tcBorders>
            <w:noWrap/>
            <w:vAlign w:val="center"/>
          </w:tcPr>
          <w:p w14:paraId="03DAF848">
            <w:pPr>
              <w:pStyle w:val="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1"/>
                <w:szCs w:val="21"/>
              </w:rPr>
            </w:pPr>
            <w:r>
              <w:rPr>
                <w:rFonts w:hint="eastAsia" w:ascii="Times New Roman" w:hAnsi="Times New Roman" w:cs="Times New Roman"/>
                <w:spacing w:val="-3"/>
                <w:sz w:val="21"/>
                <w:szCs w:val="21"/>
                <w:lang w:val="en-US" w:eastAsia="zh-CN"/>
              </w:rPr>
              <w:t>1.20</w:t>
            </w:r>
            <w:r>
              <w:rPr>
                <w:rFonts w:hint="default" w:ascii="Times New Roman" w:hAnsi="Times New Roman" w:eastAsia="宋体" w:cs="Times New Roman"/>
                <w:spacing w:val="2"/>
                <w:sz w:val="21"/>
                <w:szCs w:val="21"/>
              </w:rPr>
              <w:t>万元</w:t>
            </w:r>
          </w:p>
        </w:tc>
      </w:tr>
      <w:tr w14:paraId="282A81B1">
        <w:tblPrEx>
          <w:tblCellMar>
            <w:top w:w="0" w:type="dxa"/>
            <w:left w:w="108" w:type="dxa"/>
            <w:bottom w:w="0" w:type="dxa"/>
            <w:right w:w="108" w:type="dxa"/>
          </w:tblCellMar>
        </w:tblPrEx>
        <w:trPr>
          <w:trHeight w:val="270" w:hRule="atLeast"/>
        </w:trPr>
        <w:tc>
          <w:tcPr>
            <w:tcW w:w="1186" w:type="pct"/>
            <w:tcBorders>
              <w:top w:val="single" w:color="auto" w:sz="4" w:space="0"/>
              <w:left w:val="single" w:color="auto" w:sz="4" w:space="0"/>
              <w:bottom w:val="single" w:color="auto" w:sz="4" w:space="0"/>
              <w:right w:val="single" w:color="auto" w:sz="4" w:space="0"/>
            </w:tcBorders>
            <w:noWrap/>
            <w:vAlign w:val="center"/>
          </w:tcPr>
          <w:p w14:paraId="03CFA2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2号</w:t>
            </w:r>
          </w:p>
          <w:p w14:paraId="0E9DF8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预测塌陷区</w:t>
            </w:r>
          </w:p>
        </w:tc>
        <w:tc>
          <w:tcPr>
            <w:tcW w:w="1108" w:type="pct"/>
            <w:tcBorders>
              <w:top w:val="single" w:color="auto" w:sz="4" w:space="0"/>
              <w:left w:val="single" w:color="auto" w:sz="4" w:space="0"/>
              <w:bottom w:val="single" w:color="auto" w:sz="4" w:space="0"/>
              <w:right w:val="single" w:color="auto" w:sz="4" w:space="0"/>
            </w:tcBorders>
            <w:noWrap/>
            <w:vAlign w:val="center"/>
          </w:tcPr>
          <w:p w14:paraId="3FF5E0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3773</w:t>
            </w:r>
          </w:p>
        </w:tc>
        <w:tc>
          <w:tcPr>
            <w:tcW w:w="925" w:type="pct"/>
            <w:vMerge w:val="continue"/>
            <w:tcBorders>
              <w:left w:val="single" w:color="auto" w:sz="4" w:space="0"/>
              <w:right w:val="single" w:color="auto" w:sz="4" w:space="0"/>
            </w:tcBorders>
            <w:noWrap/>
            <w:vAlign w:val="center"/>
          </w:tcPr>
          <w:p w14:paraId="67FBD9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801" w:type="pct"/>
            <w:vMerge w:val="continue"/>
            <w:tcBorders>
              <w:left w:val="single" w:color="auto" w:sz="4" w:space="0"/>
              <w:right w:val="single" w:color="auto" w:sz="4" w:space="0"/>
            </w:tcBorders>
            <w:noWrap/>
            <w:vAlign w:val="center"/>
          </w:tcPr>
          <w:p w14:paraId="713807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978" w:type="pct"/>
            <w:vMerge w:val="continue"/>
            <w:tcBorders>
              <w:left w:val="single" w:color="auto" w:sz="4" w:space="0"/>
              <w:right w:val="single" w:color="auto" w:sz="4" w:space="0"/>
            </w:tcBorders>
            <w:noWrap/>
            <w:vAlign w:val="center"/>
          </w:tcPr>
          <w:p w14:paraId="42D4FD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64F0E4AB">
        <w:tblPrEx>
          <w:tblCellMar>
            <w:top w:w="0" w:type="dxa"/>
            <w:left w:w="108" w:type="dxa"/>
            <w:bottom w:w="0" w:type="dxa"/>
            <w:right w:w="108" w:type="dxa"/>
          </w:tblCellMar>
        </w:tblPrEx>
        <w:trPr>
          <w:trHeight w:val="436" w:hRule="atLeast"/>
        </w:trPr>
        <w:tc>
          <w:tcPr>
            <w:tcW w:w="1186" w:type="pct"/>
            <w:tcBorders>
              <w:top w:val="single" w:color="auto" w:sz="4" w:space="0"/>
              <w:left w:val="single" w:color="auto" w:sz="4" w:space="0"/>
              <w:bottom w:val="single" w:color="auto" w:sz="4" w:space="0"/>
              <w:right w:val="single" w:color="auto" w:sz="4" w:space="0"/>
            </w:tcBorders>
            <w:noWrap/>
            <w:vAlign w:val="center"/>
          </w:tcPr>
          <w:p w14:paraId="27561E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前期治理单元</w:t>
            </w:r>
          </w:p>
        </w:tc>
        <w:tc>
          <w:tcPr>
            <w:tcW w:w="1108" w:type="pct"/>
            <w:tcBorders>
              <w:top w:val="single" w:color="auto" w:sz="4" w:space="0"/>
              <w:left w:val="single" w:color="auto" w:sz="4" w:space="0"/>
              <w:bottom w:val="single" w:color="auto" w:sz="4" w:space="0"/>
              <w:right w:val="single" w:color="auto" w:sz="4" w:space="0"/>
            </w:tcBorders>
            <w:noWrap/>
            <w:vAlign w:val="center"/>
          </w:tcPr>
          <w:p w14:paraId="293936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sz w:val="21"/>
                <w:szCs w:val="21"/>
                <w:lang w:val="en-US" w:eastAsia="zh-CN"/>
              </w:rPr>
              <w:t>监测管护1年</w:t>
            </w:r>
          </w:p>
        </w:tc>
        <w:tc>
          <w:tcPr>
            <w:tcW w:w="925" w:type="pct"/>
            <w:vMerge w:val="continue"/>
            <w:tcBorders>
              <w:left w:val="single" w:color="auto" w:sz="4" w:space="0"/>
              <w:bottom w:val="single" w:color="auto" w:sz="4" w:space="0"/>
              <w:right w:val="single" w:color="auto" w:sz="4" w:space="0"/>
            </w:tcBorders>
            <w:noWrap/>
            <w:vAlign w:val="center"/>
          </w:tcPr>
          <w:p w14:paraId="0383D7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801" w:type="pct"/>
            <w:vMerge w:val="continue"/>
            <w:tcBorders>
              <w:left w:val="single" w:color="auto" w:sz="4" w:space="0"/>
              <w:bottom w:val="single" w:color="auto" w:sz="4" w:space="0"/>
              <w:right w:val="single" w:color="auto" w:sz="4" w:space="0"/>
            </w:tcBorders>
            <w:noWrap/>
            <w:vAlign w:val="center"/>
          </w:tcPr>
          <w:p w14:paraId="1FF4E8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978" w:type="pct"/>
            <w:vMerge w:val="continue"/>
            <w:tcBorders>
              <w:left w:val="single" w:color="auto" w:sz="4" w:space="0"/>
              <w:bottom w:val="single" w:color="auto" w:sz="4" w:space="0"/>
              <w:right w:val="single" w:color="auto" w:sz="4" w:space="0"/>
            </w:tcBorders>
            <w:noWrap/>
            <w:vAlign w:val="center"/>
          </w:tcPr>
          <w:p w14:paraId="375C3C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bl>
    <w:p w14:paraId="185F99D4">
      <w:pPr>
        <w:keepNext w:val="0"/>
        <w:keepLines w:val="0"/>
        <w:pageBreakBefore w:val="0"/>
        <w:widowControl w:val="0"/>
        <w:kinsoku/>
        <w:wordWrap/>
        <w:overflowPunct/>
        <w:topLinePunct w:val="0"/>
        <w:autoSpaceDE/>
        <w:autoSpaceDN/>
        <w:bidi w:val="0"/>
        <w:adjustRightInd w:val="0"/>
        <w:snapToGrid w:val="0"/>
        <w:spacing w:before="164" w:beforeLines="50"/>
        <w:textAlignment w:val="auto"/>
        <w:rPr>
          <w:rFonts w:hint="default"/>
          <w:lang w:val="en-US" w:eastAsia="zh-CN"/>
        </w:rPr>
      </w:pPr>
      <w:r>
        <w:rPr>
          <w:rFonts w:hint="eastAsia"/>
          <w:lang w:eastAsia="zh-CN"/>
        </w:rPr>
        <w:t>基金已按《方案》缴存，矿山至今尚未开采，未提取。</w:t>
      </w:r>
    </w:p>
    <w:p w14:paraId="296B434D">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1" w:name="_Toc23064"/>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二</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矿山地质环境及土地复垦动态监测开展情况</w:t>
      </w:r>
      <w:bookmarkEnd w:id="21"/>
    </w:p>
    <w:p w14:paraId="0DA763C1">
      <w:pPr>
        <w:ind w:firstLine="480"/>
        <w:rPr>
          <w:highlight w:val="none"/>
        </w:rPr>
      </w:pPr>
      <w:r>
        <w:t>矿山尚未进行基建，仅对历年年度计划复垦区域植被进行动态监测。矿山尚未进行基建，仅对历年年度计划复垦区域地形地貌景观及土地资源进行动态监测。</w:t>
      </w:r>
      <w:r>
        <w:rPr>
          <w:color w:val="000000"/>
        </w:rPr>
        <w:t>定期指定专人对矿山开采活动影响地段的地形地貌景观及土地损毁情况进行监测，防止矿山开采乱采乱挖以及废弃物的随意堆放。监测内容主要为挖损、压占破坏土地资源，影响地形地貌景观情况，随时掌握影响状况，制定相应对策。监测方法：按监测路线进行监测，监测路线主要沿工程场地边缘布置，</w:t>
      </w:r>
      <w:r>
        <w:rPr>
          <w:color w:val="000000"/>
          <w:spacing w:val="-10"/>
        </w:rPr>
        <w:t>监测时间</w:t>
      </w:r>
      <w:r>
        <w:rPr>
          <w:rFonts w:hint="eastAsia"/>
          <w:color w:val="000000"/>
          <w:spacing w:val="-10"/>
        </w:rPr>
        <w:t>为</w:t>
      </w:r>
      <w:r>
        <w:rPr>
          <w:rFonts w:hint="eastAsia"/>
          <w:color w:val="000000"/>
          <w:spacing w:val="-10"/>
          <w:highlight w:val="none"/>
        </w:rPr>
        <w:t>综合治理期，</w:t>
      </w:r>
      <w:r>
        <w:rPr>
          <w:color w:val="000000"/>
          <w:highlight w:val="none"/>
        </w:rPr>
        <w:t>路线总长</w:t>
      </w:r>
      <w:r>
        <w:rPr>
          <w:rFonts w:hint="eastAsia"/>
          <w:color w:val="000000"/>
          <w:highlight w:val="none"/>
          <w:lang w:val="en-US" w:eastAsia="zh-CN"/>
        </w:rPr>
        <w:t xml:space="preserve"> 3.50 k</w:t>
      </w:r>
      <w:r>
        <w:rPr>
          <w:color w:val="000000"/>
          <w:highlight w:val="none"/>
        </w:rPr>
        <w:t>m，根据</w:t>
      </w:r>
      <w:r>
        <w:rPr>
          <w:rFonts w:hint="eastAsia"/>
          <w:color w:val="000000"/>
          <w:highlight w:val="none"/>
        </w:rPr>
        <w:t>记录表如实</w:t>
      </w:r>
      <w:r>
        <w:rPr>
          <w:color w:val="000000"/>
          <w:highlight w:val="none"/>
        </w:rPr>
        <w:t>记录监测情况。</w:t>
      </w:r>
    </w:p>
    <w:p w14:paraId="3869D571">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2" w:name="_Toc28672"/>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三</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以往矿山地质环境治理与土地复垦成效评述</w:t>
      </w:r>
      <w:bookmarkEnd w:id="22"/>
    </w:p>
    <w:p w14:paraId="7C0E4852">
      <w:pPr>
        <w:autoSpaceDE w:val="0"/>
        <w:autoSpaceDN w:val="0"/>
        <w:adjustRightInd w:val="0"/>
        <w:spacing w:line="360" w:lineRule="auto"/>
        <w:ind w:firstLine="560"/>
        <w:rPr>
          <w:rFonts w:ascii="Times New Roman" w:hAnsi="Times New Roman"/>
          <w:sz w:val="24"/>
          <w:szCs w:val="24"/>
        </w:rPr>
      </w:pPr>
      <w:r>
        <w:rPr>
          <w:rFonts w:ascii="Times New Roman" w:hAnsi="Times New Roman"/>
          <w:sz w:val="24"/>
          <w:szCs w:val="24"/>
        </w:rPr>
        <w:t>1</w:t>
      </w:r>
      <w:r>
        <w:rPr>
          <w:rFonts w:ascii="Times New Roman" w:hAnsi="宋体"/>
          <w:sz w:val="24"/>
          <w:szCs w:val="24"/>
        </w:rPr>
        <w:t>、</w:t>
      </w:r>
      <w:r>
        <w:rPr>
          <w:rFonts w:ascii="Times New Roman" w:hAnsi="Times New Roman"/>
          <w:sz w:val="24"/>
          <w:szCs w:val="24"/>
        </w:rPr>
        <w:t>“</w:t>
      </w:r>
      <w:r>
        <w:rPr>
          <w:rFonts w:ascii="Times New Roman" w:hAnsi="宋体"/>
          <w:sz w:val="24"/>
          <w:szCs w:val="24"/>
        </w:rPr>
        <w:t>原治理方案</w:t>
      </w:r>
      <w:r>
        <w:rPr>
          <w:rFonts w:ascii="Times New Roman" w:hAnsi="Times New Roman"/>
          <w:sz w:val="24"/>
          <w:szCs w:val="24"/>
        </w:rPr>
        <w:t>”</w:t>
      </w:r>
      <w:r>
        <w:rPr>
          <w:rFonts w:ascii="Times New Roman" w:hAnsi="宋体"/>
          <w:sz w:val="24"/>
          <w:szCs w:val="24"/>
        </w:rPr>
        <w:t>前期治理工程</w:t>
      </w:r>
      <w:r>
        <w:rPr>
          <w:rFonts w:ascii="Times New Roman" w:hAnsi="宋体"/>
          <w:sz w:val="24"/>
          <w:szCs w:val="24"/>
          <w:lang w:val="zh-CN"/>
        </w:rPr>
        <w:t>执行</w:t>
      </w:r>
      <w:r>
        <w:rPr>
          <w:rFonts w:ascii="Times New Roman" w:hAnsi="宋体"/>
          <w:sz w:val="24"/>
          <w:szCs w:val="24"/>
        </w:rPr>
        <w:t>情况</w:t>
      </w:r>
    </w:p>
    <w:p w14:paraId="376164D7">
      <w:pPr>
        <w:pStyle w:val="32"/>
        <w:shd w:val="clear" w:color="auto" w:fill="auto"/>
        <w:spacing w:before="0" w:line="360" w:lineRule="auto"/>
        <w:ind w:right="20" w:firstLine="480"/>
        <w:jc w:val="both"/>
        <w:rPr>
          <w:rFonts w:ascii="Times New Roman" w:hAnsi="Times New Roman" w:eastAsia="宋体"/>
          <w:sz w:val="24"/>
          <w:szCs w:val="24"/>
        </w:rPr>
      </w:pPr>
      <w:r>
        <w:rPr>
          <w:rFonts w:ascii="Times New Roman" w:hAnsi="宋体" w:eastAsia="宋体"/>
          <w:sz w:val="24"/>
          <w:szCs w:val="24"/>
        </w:rPr>
        <w:t>矿山现处于停产状态，地面未形成塌陷区，没有设置警示牌；</w:t>
      </w:r>
      <w:r>
        <w:rPr>
          <w:rFonts w:ascii="Times New Roman" w:hAnsi="Times New Roman" w:eastAsia="宋体"/>
          <w:sz w:val="24"/>
          <w:szCs w:val="24"/>
        </w:rPr>
        <w:t>“</w:t>
      </w:r>
      <w:r>
        <w:rPr>
          <w:rFonts w:ascii="Times New Roman" w:hAnsi="宋体" w:eastAsia="宋体"/>
          <w:sz w:val="24"/>
          <w:szCs w:val="24"/>
        </w:rPr>
        <w:t>治理方案</w:t>
      </w:r>
      <w:r>
        <w:rPr>
          <w:rFonts w:ascii="Times New Roman" w:hAnsi="Times New Roman" w:eastAsia="宋体"/>
          <w:sz w:val="24"/>
          <w:szCs w:val="24"/>
        </w:rPr>
        <w:t>”</w:t>
      </w:r>
      <w:r>
        <w:rPr>
          <w:rFonts w:ascii="Times New Roman" w:hAnsi="宋体" w:eastAsia="宋体"/>
          <w:sz w:val="24"/>
          <w:szCs w:val="24"/>
        </w:rPr>
        <w:t>设计的近期治理工程未施工，没有进行验收。</w:t>
      </w:r>
    </w:p>
    <w:p w14:paraId="4F3EB516">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宋体"/>
          <w:sz w:val="24"/>
          <w:szCs w:val="24"/>
        </w:rPr>
        <w:t>、</w:t>
      </w:r>
      <w:r>
        <w:rPr>
          <w:rFonts w:ascii="Times New Roman" w:hAnsi="Times New Roman"/>
          <w:sz w:val="24"/>
          <w:szCs w:val="24"/>
        </w:rPr>
        <w:t>“</w:t>
      </w:r>
      <w:r>
        <w:rPr>
          <w:rFonts w:ascii="Times New Roman" w:hAnsi="宋体"/>
          <w:sz w:val="24"/>
          <w:szCs w:val="24"/>
        </w:rPr>
        <w:t>一分期方案</w:t>
      </w:r>
      <w:r>
        <w:rPr>
          <w:rFonts w:ascii="Times New Roman" w:hAnsi="Times New Roman"/>
          <w:sz w:val="24"/>
          <w:szCs w:val="24"/>
        </w:rPr>
        <w:t>”</w:t>
      </w:r>
      <w:r>
        <w:rPr>
          <w:rFonts w:ascii="Times New Roman" w:hAnsi="宋体"/>
          <w:sz w:val="24"/>
          <w:szCs w:val="24"/>
        </w:rPr>
        <w:t>治理工程</w:t>
      </w:r>
      <w:r>
        <w:rPr>
          <w:rFonts w:ascii="Times New Roman" w:hAnsi="宋体"/>
          <w:sz w:val="24"/>
          <w:szCs w:val="24"/>
          <w:lang w:val="zh-CN"/>
        </w:rPr>
        <w:t>执行</w:t>
      </w:r>
      <w:r>
        <w:rPr>
          <w:rFonts w:ascii="Times New Roman" w:hAnsi="宋体"/>
          <w:sz w:val="24"/>
          <w:szCs w:val="24"/>
        </w:rPr>
        <w:t>情况</w:t>
      </w:r>
    </w:p>
    <w:p w14:paraId="0FCEE49C">
      <w:pPr>
        <w:spacing w:line="360" w:lineRule="auto"/>
        <w:ind w:firstLine="480" w:firstLineChars="200"/>
        <w:rPr>
          <w:rFonts w:hint="eastAsia" w:ascii="Times New Roman" w:hAnsi="Times New Roman" w:eastAsia="宋体"/>
          <w:color w:val="000000"/>
          <w:sz w:val="24"/>
          <w:lang w:eastAsia="zh-CN"/>
        </w:rPr>
      </w:pPr>
      <w:r>
        <w:rPr>
          <w:rFonts w:ascii="Times New Roman" w:hAnsi="Times New Roman"/>
          <w:color w:val="000000"/>
          <w:sz w:val="24"/>
        </w:rPr>
        <w:t>2014</w:t>
      </w:r>
      <w:r>
        <w:rPr>
          <w:rFonts w:ascii="Times New Roman" w:hAnsi="宋体"/>
          <w:color w:val="000000"/>
          <w:sz w:val="24"/>
        </w:rPr>
        <w:t>年</w:t>
      </w:r>
      <w:r>
        <w:rPr>
          <w:rFonts w:ascii="Times New Roman" w:hAnsi="Times New Roman"/>
          <w:color w:val="000000"/>
          <w:sz w:val="24"/>
        </w:rPr>
        <w:t>12</w:t>
      </w:r>
      <w:r>
        <w:rPr>
          <w:rFonts w:ascii="Times New Roman" w:hAnsi="宋体"/>
          <w:color w:val="000000"/>
          <w:sz w:val="24"/>
        </w:rPr>
        <w:t>月由赤峰冠诚地质勘查有限责任公司编制了《赤峰市伟宏矿业有限责任公司松山区木头沟乡金矿矿山地质环境分期治理及土地复垦方案（</w:t>
      </w:r>
      <w:r>
        <w:rPr>
          <w:rFonts w:ascii="Times New Roman" w:hAnsi="Times New Roman"/>
          <w:color w:val="000000"/>
          <w:sz w:val="24"/>
        </w:rPr>
        <w:t>2010.1.1-2014.8.1</w:t>
      </w:r>
      <w:r>
        <w:rPr>
          <w:rFonts w:ascii="Times New Roman" w:hAnsi="宋体"/>
          <w:color w:val="000000"/>
          <w:sz w:val="24"/>
        </w:rPr>
        <w:t>）》（赤国土环分治备字【</w:t>
      </w:r>
      <w:r>
        <w:rPr>
          <w:rFonts w:ascii="Times New Roman" w:hAnsi="Times New Roman"/>
          <w:color w:val="000000"/>
          <w:sz w:val="24"/>
        </w:rPr>
        <w:t>2015</w:t>
      </w:r>
      <w:r>
        <w:rPr>
          <w:rFonts w:ascii="Times New Roman" w:hAnsi="宋体"/>
          <w:color w:val="000000"/>
          <w:sz w:val="24"/>
        </w:rPr>
        <w:t>】</w:t>
      </w:r>
      <w:r>
        <w:rPr>
          <w:rFonts w:ascii="Times New Roman" w:hAnsi="Times New Roman"/>
          <w:color w:val="000000"/>
          <w:sz w:val="24"/>
        </w:rPr>
        <w:t>119</w:t>
      </w:r>
      <w:r>
        <w:rPr>
          <w:rFonts w:ascii="Times New Roman" w:hAnsi="宋体"/>
          <w:color w:val="000000"/>
          <w:sz w:val="24"/>
        </w:rPr>
        <w:t>号），方案设计的治理工程内容包括：预测塌陷区、</w:t>
      </w:r>
      <w:r>
        <w:rPr>
          <w:rFonts w:ascii="Times New Roman" w:hAnsi="Times New Roman"/>
          <w:color w:val="000000"/>
          <w:sz w:val="24"/>
        </w:rPr>
        <w:t>2</w:t>
      </w:r>
      <w:r>
        <w:rPr>
          <w:rFonts w:ascii="Times New Roman" w:hAnsi="宋体"/>
          <w:color w:val="000000"/>
          <w:sz w:val="24"/>
        </w:rPr>
        <w:t>号废石场、</w:t>
      </w:r>
      <w:r>
        <w:rPr>
          <w:rFonts w:ascii="Times New Roman" w:hAnsi="Times New Roman"/>
          <w:color w:val="000000"/>
          <w:sz w:val="24"/>
        </w:rPr>
        <w:t>FJ</w:t>
      </w:r>
      <w:r>
        <w:rPr>
          <w:rFonts w:ascii="Times New Roman" w:hAnsi="宋体"/>
          <w:color w:val="000000"/>
          <w:sz w:val="24"/>
        </w:rPr>
        <w:t>工业场地、探槽（</w:t>
      </w:r>
      <w:r>
        <w:rPr>
          <w:rFonts w:ascii="Times New Roman" w:hAnsi="Times New Roman"/>
          <w:color w:val="000000"/>
          <w:sz w:val="24"/>
        </w:rPr>
        <w:t>16</w:t>
      </w:r>
      <w:r>
        <w:rPr>
          <w:rFonts w:ascii="Times New Roman" w:hAnsi="宋体"/>
          <w:color w:val="000000"/>
          <w:sz w:val="24"/>
        </w:rPr>
        <w:t>个）。根据现场调查，矿山已基本按第一分期治理方案施工了治理工程，并经赤峰市自然资源局组织验收通过（验收意见书（编号</w:t>
      </w:r>
      <w:r>
        <w:rPr>
          <w:rFonts w:ascii="Times New Roman" w:hAnsi="Times New Roman"/>
          <w:color w:val="000000"/>
          <w:sz w:val="24"/>
        </w:rPr>
        <w:t>15020</w:t>
      </w:r>
      <w:r>
        <w:rPr>
          <w:rFonts w:ascii="Times New Roman" w:hAnsi="宋体"/>
          <w:color w:val="000000"/>
          <w:sz w:val="24"/>
        </w:rPr>
        <w:t>））。由于后期管理、管护不佳，探槽、</w:t>
      </w:r>
      <w:r>
        <w:rPr>
          <w:rFonts w:ascii="Times New Roman" w:hAnsi="Times New Roman"/>
          <w:color w:val="000000"/>
          <w:sz w:val="24"/>
        </w:rPr>
        <w:t>2</w:t>
      </w:r>
      <w:r>
        <w:rPr>
          <w:rFonts w:ascii="Times New Roman" w:hAnsi="宋体"/>
          <w:color w:val="000000"/>
          <w:sz w:val="24"/>
        </w:rPr>
        <w:t>号废石场需要补充完善地貌景观协调性方面的工作，</w:t>
      </w:r>
      <w:r>
        <w:rPr>
          <w:rFonts w:ascii="Times New Roman" w:hAnsi="Times New Roman"/>
          <w:color w:val="000000"/>
          <w:sz w:val="24"/>
        </w:rPr>
        <w:t>FJ</w:t>
      </w:r>
      <w:r>
        <w:rPr>
          <w:rFonts w:ascii="Times New Roman" w:hAnsi="宋体"/>
          <w:color w:val="000000"/>
          <w:sz w:val="24"/>
        </w:rPr>
        <w:t>工业场地的警示牌和围栏遭到破坏。各单元治理工程完成情况如下（表</w:t>
      </w:r>
      <w:r>
        <w:rPr>
          <w:rFonts w:ascii="Times New Roman" w:hAnsi="Times New Roman"/>
          <w:color w:val="000000"/>
          <w:sz w:val="24"/>
        </w:rPr>
        <w:t>2-</w:t>
      </w:r>
      <w:r>
        <w:rPr>
          <w:rFonts w:hint="eastAsia" w:ascii="Times New Roman" w:hAnsi="Times New Roman"/>
          <w:color w:val="000000"/>
          <w:sz w:val="24"/>
        </w:rPr>
        <w:t>2</w:t>
      </w:r>
      <w:r>
        <w:rPr>
          <w:rFonts w:ascii="Times New Roman" w:hAnsi="宋体"/>
          <w:color w:val="000000"/>
          <w:sz w:val="24"/>
        </w:rPr>
        <w:t>）</w:t>
      </w:r>
      <w:r>
        <w:rPr>
          <w:rFonts w:hint="eastAsia" w:ascii="Times New Roman" w:hAnsi="宋体"/>
          <w:color w:val="000000"/>
          <w:sz w:val="24"/>
          <w:lang w:eastAsia="zh-CN"/>
        </w:rPr>
        <w:t>。</w:t>
      </w:r>
    </w:p>
    <w:p w14:paraId="65988444">
      <w:pPr>
        <w:spacing w:line="360" w:lineRule="auto"/>
        <w:jc w:val="center"/>
        <w:rPr>
          <w:rFonts w:ascii="Times New Roman" w:hAnsi="宋体"/>
          <w:b/>
          <w:color w:val="000000"/>
          <w:szCs w:val="21"/>
        </w:rPr>
        <w:sectPr>
          <w:pgSz w:w="11907" w:h="16840"/>
          <w:pgMar w:top="1440" w:right="1797" w:bottom="1440" w:left="1797" w:header="851" w:footer="992" w:gutter="0"/>
          <w:pgNumType w:fmt="decimal"/>
          <w:cols w:space="720" w:num="1"/>
          <w:docGrid w:linePitch="326" w:charSpace="0"/>
        </w:sectPr>
      </w:pPr>
    </w:p>
    <w:p w14:paraId="6A666CC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b/>
          <w:color w:val="000000"/>
          <w:szCs w:val="21"/>
        </w:rPr>
      </w:pPr>
      <w:r>
        <w:rPr>
          <w:rFonts w:ascii="Times New Roman" w:hAnsi="宋体"/>
          <w:b/>
          <w:color w:val="000000"/>
          <w:szCs w:val="21"/>
        </w:rPr>
        <w:t>表</w:t>
      </w:r>
      <w:r>
        <w:rPr>
          <w:rFonts w:ascii="Times New Roman" w:hAnsi="Times New Roman"/>
          <w:b/>
          <w:color w:val="000000"/>
          <w:szCs w:val="21"/>
        </w:rPr>
        <w:t>2-</w:t>
      </w:r>
      <w:r>
        <w:rPr>
          <w:rFonts w:hint="eastAsia" w:ascii="Times New Roman" w:hAnsi="Times New Roman"/>
          <w:b/>
          <w:color w:val="000000"/>
          <w:szCs w:val="21"/>
        </w:rPr>
        <w:t>2</w:t>
      </w:r>
      <w:r>
        <w:rPr>
          <w:rFonts w:ascii="Times New Roman" w:hAnsi="Times New Roman"/>
          <w:b/>
          <w:color w:val="000000"/>
          <w:szCs w:val="21"/>
        </w:rPr>
        <w:t xml:space="preserve"> </w:t>
      </w:r>
      <w:r>
        <w:rPr>
          <w:rFonts w:hint="eastAsia" w:ascii="Times New Roman" w:hAnsi="Times New Roman"/>
          <w:b/>
          <w:color w:val="000000"/>
          <w:szCs w:val="21"/>
          <w:lang w:val="en-US" w:eastAsia="zh-CN"/>
        </w:rPr>
        <w:t xml:space="preserve">  </w:t>
      </w:r>
      <w:r>
        <w:rPr>
          <w:rFonts w:ascii="Times New Roman" w:hAnsi="Times New Roman"/>
          <w:b/>
          <w:color w:val="000000"/>
          <w:szCs w:val="21"/>
        </w:rPr>
        <w:t xml:space="preserve"> </w:t>
      </w:r>
      <w:r>
        <w:rPr>
          <w:rFonts w:ascii="Times New Roman" w:hAnsi="宋体"/>
          <w:b/>
          <w:color w:val="000000"/>
          <w:szCs w:val="21"/>
        </w:rPr>
        <w:t>一分期治理完成情况</w:t>
      </w:r>
    </w:p>
    <w:tbl>
      <w:tblPr>
        <w:tblStyle w:val="86"/>
        <w:tblW w:w="5212" w:type="pct"/>
        <w:tblInd w:w="0" w:type="dxa"/>
        <w:tblLayout w:type="autofit"/>
        <w:tblCellMar>
          <w:top w:w="0" w:type="dxa"/>
          <w:left w:w="108" w:type="dxa"/>
          <w:bottom w:w="0" w:type="dxa"/>
          <w:right w:w="108" w:type="dxa"/>
        </w:tblCellMar>
      </w:tblPr>
      <w:tblGrid>
        <w:gridCol w:w="1460"/>
        <w:gridCol w:w="1521"/>
        <w:gridCol w:w="1010"/>
        <w:gridCol w:w="946"/>
        <w:gridCol w:w="1441"/>
        <w:gridCol w:w="1119"/>
        <w:gridCol w:w="1394"/>
      </w:tblGrid>
      <w:tr w14:paraId="6ADA9B34">
        <w:tblPrEx>
          <w:tblCellMar>
            <w:top w:w="0" w:type="dxa"/>
            <w:left w:w="108" w:type="dxa"/>
            <w:bottom w:w="0" w:type="dxa"/>
            <w:right w:w="108" w:type="dxa"/>
          </w:tblCellMar>
        </w:tblPrEx>
        <w:trPr>
          <w:trHeight w:val="435" w:hRule="atLeast"/>
        </w:trPr>
        <w:tc>
          <w:tcPr>
            <w:tcW w:w="2776" w:type="pct"/>
            <w:gridSpan w:val="4"/>
            <w:tcBorders>
              <w:top w:val="single" w:color="auto" w:sz="4" w:space="0"/>
              <w:left w:val="single" w:color="auto" w:sz="4" w:space="0"/>
              <w:bottom w:val="single" w:color="auto" w:sz="4" w:space="0"/>
              <w:right w:val="single" w:color="auto" w:sz="4" w:space="0"/>
            </w:tcBorders>
            <w:noWrap/>
            <w:vAlign w:val="center"/>
          </w:tcPr>
          <w:p w14:paraId="718659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设计治理工程量</w:t>
            </w:r>
          </w:p>
        </w:tc>
        <w:tc>
          <w:tcPr>
            <w:tcW w:w="2223" w:type="pct"/>
            <w:gridSpan w:val="3"/>
            <w:tcBorders>
              <w:top w:val="single" w:color="auto" w:sz="4" w:space="0"/>
              <w:left w:val="nil"/>
              <w:bottom w:val="single" w:color="auto" w:sz="4" w:space="0"/>
              <w:right w:val="single" w:color="auto" w:sz="4" w:space="0"/>
            </w:tcBorders>
            <w:noWrap/>
            <w:vAlign w:val="center"/>
          </w:tcPr>
          <w:p w14:paraId="0A5D5A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一分期治理完成工作量</w:t>
            </w:r>
          </w:p>
        </w:tc>
      </w:tr>
      <w:tr w14:paraId="4E882978">
        <w:tblPrEx>
          <w:tblCellMar>
            <w:top w:w="0" w:type="dxa"/>
            <w:left w:w="108" w:type="dxa"/>
            <w:bottom w:w="0" w:type="dxa"/>
            <w:right w:w="108" w:type="dxa"/>
          </w:tblCellMar>
        </w:tblPrEx>
        <w:trPr>
          <w:trHeight w:val="340" w:hRule="atLeast"/>
        </w:trPr>
        <w:tc>
          <w:tcPr>
            <w:tcW w:w="821" w:type="pct"/>
            <w:tcBorders>
              <w:top w:val="nil"/>
              <w:left w:val="single" w:color="auto" w:sz="4" w:space="0"/>
              <w:bottom w:val="single" w:color="auto" w:sz="4" w:space="0"/>
              <w:right w:val="single" w:color="auto" w:sz="4" w:space="0"/>
            </w:tcBorders>
            <w:noWrap w:val="0"/>
            <w:vAlign w:val="center"/>
          </w:tcPr>
          <w:p w14:paraId="5E726F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防治单元</w:t>
            </w:r>
          </w:p>
        </w:tc>
        <w:tc>
          <w:tcPr>
            <w:tcW w:w="855" w:type="pct"/>
            <w:tcBorders>
              <w:top w:val="nil"/>
              <w:left w:val="nil"/>
              <w:bottom w:val="single" w:color="auto" w:sz="4" w:space="0"/>
              <w:right w:val="single" w:color="auto" w:sz="4" w:space="0"/>
            </w:tcBorders>
            <w:noWrap w:val="0"/>
            <w:vAlign w:val="center"/>
          </w:tcPr>
          <w:p w14:paraId="7E47C2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防治工程具体措施</w:t>
            </w:r>
          </w:p>
        </w:tc>
        <w:tc>
          <w:tcPr>
            <w:tcW w:w="568" w:type="pct"/>
            <w:tcBorders>
              <w:top w:val="nil"/>
              <w:left w:val="nil"/>
              <w:bottom w:val="single" w:color="auto" w:sz="4" w:space="0"/>
              <w:right w:val="single" w:color="auto" w:sz="4" w:space="0"/>
            </w:tcBorders>
            <w:noWrap w:val="0"/>
            <w:vAlign w:val="center"/>
          </w:tcPr>
          <w:p w14:paraId="06F6C6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单位</w:t>
            </w:r>
          </w:p>
        </w:tc>
        <w:tc>
          <w:tcPr>
            <w:tcW w:w="530" w:type="pct"/>
            <w:tcBorders>
              <w:top w:val="nil"/>
              <w:left w:val="nil"/>
              <w:bottom w:val="single" w:color="auto" w:sz="4" w:space="0"/>
              <w:right w:val="single" w:color="auto" w:sz="4" w:space="0"/>
            </w:tcBorders>
            <w:noWrap w:val="0"/>
            <w:vAlign w:val="center"/>
          </w:tcPr>
          <w:p w14:paraId="097C1D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工程量</w:t>
            </w:r>
          </w:p>
        </w:tc>
        <w:tc>
          <w:tcPr>
            <w:tcW w:w="810" w:type="pct"/>
            <w:tcBorders>
              <w:top w:val="nil"/>
              <w:left w:val="nil"/>
              <w:bottom w:val="single" w:color="auto" w:sz="4" w:space="0"/>
              <w:right w:val="single" w:color="auto" w:sz="4" w:space="0"/>
            </w:tcBorders>
            <w:noWrap w:val="0"/>
            <w:vAlign w:val="center"/>
          </w:tcPr>
          <w:p w14:paraId="406055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防治工程具体措施</w:t>
            </w:r>
          </w:p>
        </w:tc>
        <w:tc>
          <w:tcPr>
            <w:tcW w:w="629" w:type="pct"/>
            <w:tcBorders>
              <w:top w:val="nil"/>
              <w:left w:val="nil"/>
              <w:bottom w:val="single" w:color="auto" w:sz="4" w:space="0"/>
              <w:right w:val="single" w:color="auto" w:sz="4" w:space="0"/>
            </w:tcBorders>
            <w:noWrap w:val="0"/>
            <w:vAlign w:val="center"/>
          </w:tcPr>
          <w:p w14:paraId="32C6F0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单位</w:t>
            </w:r>
          </w:p>
        </w:tc>
        <w:tc>
          <w:tcPr>
            <w:tcW w:w="783" w:type="pct"/>
            <w:tcBorders>
              <w:top w:val="nil"/>
              <w:left w:val="nil"/>
              <w:bottom w:val="single" w:color="auto" w:sz="4" w:space="0"/>
              <w:right w:val="single" w:color="auto" w:sz="4" w:space="0"/>
            </w:tcBorders>
            <w:noWrap w:val="0"/>
            <w:vAlign w:val="center"/>
          </w:tcPr>
          <w:p w14:paraId="3D9769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工程量</w:t>
            </w:r>
          </w:p>
        </w:tc>
      </w:tr>
      <w:tr w14:paraId="771F177E">
        <w:tblPrEx>
          <w:tblCellMar>
            <w:top w:w="0" w:type="dxa"/>
            <w:left w:w="108" w:type="dxa"/>
            <w:bottom w:w="0" w:type="dxa"/>
            <w:right w:w="108" w:type="dxa"/>
          </w:tblCellMar>
        </w:tblPrEx>
        <w:trPr>
          <w:trHeight w:val="340" w:hRule="atLeast"/>
        </w:trPr>
        <w:tc>
          <w:tcPr>
            <w:tcW w:w="821" w:type="pct"/>
            <w:vMerge w:val="restart"/>
            <w:tcBorders>
              <w:top w:val="nil"/>
              <w:left w:val="single" w:color="auto" w:sz="4" w:space="0"/>
              <w:bottom w:val="single" w:color="auto" w:sz="4" w:space="0"/>
              <w:right w:val="single" w:color="auto" w:sz="4" w:space="0"/>
            </w:tcBorders>
            <w:noWrap w:val="0"/>
            <w:vAlign w:val="center"/>
          </w:tcPr>
          <w:p w14:paraId="77B3E5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探槽</w:t>
            </w:r>
          </w:p>
        </w:tc>
        <w:tc>
          <w:tcPr>
            <w:tcW w:w="855" w:type="pct"/>
            <w:tcBorders>
              <w:top w:val="nil"/>
              <w:left w:val="nil"/>
              <w:bottom w:val="single" w:color="auto" w:sz="4" w:space="0"/>
              <w:right w:val="single" w:color="auto" w:sz="4" w:space="0"/>
            </w:tcBorders>
            <w:noWrap w:val="0"/>
            <w:vAlign w:val="center"/>
          </w:tcPr>
          <w:p w14:paraId="7E9BC3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碎石土回填</w:t>
            </w:r>
          </w:p>
        </w:tc>
        <w:tc>
          <w:tcPr>
            <w:tcW w:w="568" w:type="pct"/>
            <w:tcBorders>
              <w:top w:val="nil"/>
              <w:left w:val="nil"/>
              <w:bottom w:val="single" w:color="auto" w:sz="4" w:space="0"/>
              <w:right w:val="single" w:color="auto" w:sz="4" w:space="0"/>
            </w:tcBorders>
            <w:noWrap w:val="0"/>
            <w:vAlign w:val="center"/>
          </w:tcPr>
          <w:p w14:paraId="6D718A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3</w:t>
            </w:r>
          </w:p>
        </w:tc>
        <w:tc>
          <w:tcPr>
            <w:tcW w:w="530" w:type="pct"/>
            <w:tcBorders>
              <w:top w:val="nil"/>
              <w:left w:val="nil"/>
              <w:bottom w:val="single" w:color="auto" w:sz="4" w:space="0"/>
              <w:right w:val="single" w:color="auto" w:sz="4" w:space="0"/>
            </w:tcBorders>
            <w:noWrap w:val="0"/>
            <w:vAlign w:val="center"/>
          </w:tcPr>
          <w:p w14:paraId="2AA38D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6960</w:t>
            </w:r>
          </w:p>
        </w:tc>
        <w:tc>
          <w:tcPr>
            <w:tcW w:w="810" w:type="pct"/>
            <w:tcBorders>
              <w:top w:val="nil"/>
              <w:left w:val="nil"/>
              <w:bottom w:val="single" w:color="auto" w:sz="4" w:space="0"/>
              <w:right w:val="single" w:color="auto" w:sz="4" w:space="0"/>
            </w:tcBorders>
            <w:noWrap w:val="0"/>
            <w:vAlign w:val="center"/>
          </w:tcPr>
          <w:p w14:paraId="59B370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碎石土回填</w:t>
            </w:r>
          </w:p>
        </w:tc>
        <w:tc>
          <w:tcPr>
            <w:tcW w:w="629" w:type="pct"/>
            <w:tcBorders>
              <w:top w:val="nil"/>
              <w:left w:val="nil"/>
              <w:bottom w:val="single" w:color="auto" w:sz="4" w:space="0"/>
              <w:right w:val="single" w:color="auto" w:sz="4" w:space="0"/>
            </w:tcBorders>
            <w:noWrap w:val="0"/>
            <w:vAlign w:val="center"/>
          </w:tcPr>
          <w:p w14:paraId="4B44DD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3</w:t>
            </w:r>
          </w:p>
        </w:tc>
        <w:tc>
          <w:tcPr>
            <w:tcW w:w="783" w:type="pct"/>
            <w:tcBorders>
              <w:top w:val="nil"/>
              <w:left w:val="nil"/>
              <w:bottom w:val="single" w:color="auto" w:sz="4" w:space="0"/>
              <w:right w:val="single" w:color="auto" w:sz="4" w:space="0"/>
            </w:tcBorders>
            <w:noWrap w:val="0"/>
            <w:vAlign w:val="center"/>
          </w:tcPr>
          <w:p w14:paraId="115443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10244</w:t>
            </w:r>
          </w:p>
        </w:tc>
      </w:tr>
      <w:tr w14:paraId="3C2E953F">
        <w:tblPrEx>
          <w:tblCellMar>
            <w:top w:w="0" w:type="dxa"/>
            <w:left w:w="108" w:type="dxa"/>
            <w:bottom w:w="0" w:type="dxa"/>
            <w:right w:w="108" w:type="dxa"/>
          </w:tblCellMar>
        </w:tblPrEx>
        <w:trPr>
          <w:trHeight w:val="340" w:hRule="atLeast"/>
        </w:trPr>
        <w:tc>
          <w:tcPr>
            <w:tcW w:w="821" w:type="pct"/>
            <w:vMerge w:val="continue"/>
            <w:tcBorders>
              <w:top w:val="nil"/>
              <w:left w:val="single" w:color="auto" w:sz="4" w:space="0"/>
              <w:bottom w:val="single" w:color="auto" w:sz="4" w:space="0"/>
              <w:right w:val="single" w:color="auto" w:sz="4" w:space="0"/>
            </w:tcBorders>
            <w:noWrap w:val="0"/>
            <w:vAlign w:val="center"/>
          </w:tcPr>
          <w:p w14:paraId="1F63A0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color w:val="000000"/>
                <w:kern w:val="0"/>
                <w:sz w:val="21"/>
                <w:szCs w:val="21"/>
              </w:rPr>
            </w:pPr>
          </w:p>
        </w:tc>
        <w:tc>
          <w:tcPr>
            <w:tcW w:w="855" w:type="pct"/>
            <w:tcBorders>
              <w:top w:val="nil"/>
              <w:left w:val="nil"/>
              <w:bottom w:val="single" w:color="auto" w:sz="4" w:space="0"/>
              <w:right w:val="single" w:color="auto" w:sz="4" w:space="0"/>
            </w:tcBorders>
            <w:noWrap w:val="0"/>
            <w:vAlign w:val="center"/>
          </w:tcPr>
          <w:p w14:paraId="6203B0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植树</w:t>
            </w:r>
          </w:p>
        </w:tc>
        <w:tc>
          <w:tcPr>
            <w:tcW w:w="568" w:type="pct"/>
            <w:tcBorders>
              <w:top w:val="nil"/>
              <w:left w:val="nil"/>
              <w:bottom w:val="single" w:color="auto" w:sz="4" w:space="0"/>
              <w:right w:val="single" w:color="auto" w:sz="4" w:space="0"/>
            </w:tcBorders>
            <w:noWrap w:val="0"/>
            <w:vAlign w:val="center"/>
          </w:tcPr>
          <w:p w14:paraId="450775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棵</w:t>
            </w:r>
          </w:p>
        </w:tc>
        <w:tc>
          <w:tcPr>
            <w:tcW w:w="530" w:type="pct"/>
            <w:tcBorders>
              <w:top w:val="nil"/>
              <w:left w:val="nil"/>
              <w:bottom w:val="single" w:color="auto" w:sz="4" w:space="0"/>
              <w:right w:val="single" w:color="auto" w:sz="4" w:space="0"/>
            </w:tcBorders>
            <w:noWrap w:val="0"/>
            <w:vAlign w:val="center"/>
          </w:tcPr>
          <w:p w14:paraId="00CCFA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135</w:t>
            </w:r>
          </w:p>
        </w:tc>
        <w:tc>
          <w:tcPr>
            <w:tcW w:w="810" w:type="pct"/>
            <w:tcBorders>
              <w:top w:val="nil"/>
              <w:left w:val="nil"/>
              <w:bottom w:val="single" w:color="auto" w:sz="4" w:space="0"/>
              <w:right w:val="single" w:color="auto" w:sz="4" w:space="0"/>
            </w:tcBorders>
            <w:noWrap w:val="0"/>
            <w:vAlign w:val="center"/>
          </w:tcPr>
          <w:p w14:paraId="0BD41E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植树</w:t>
            </w:r>
          </w:p>
        </w:tc>
        <w:tc>
          <w:tcPr>
            <w:tcW w:w="629" w:type="pct"/>
            <w:tcBorders>
              <w:top w:val="nil"/>
              <w:left w:val="nil"/>
              <w:bottom w:val="single" w:color="auto" w:sz="4" w:space="0"/>
              <w:right w:val="single" w:color="auto" w:sz="4" w:space="0"/>
            </w:tcBorders>
            <w:noWrap w:val="0"/>
            <w:vAlign w:val="center"/>
          </w:tcPr>
          <w:p w14:paraId="6B36DE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棵</w:t>
            </w:r>
          </w:p>
        </w:tc>
        <w:tc>
          <w:tcPr>
            <w:tcW w:w="783" w:type="pct"/>
            <w:tcBorders>
              <w:top w:val="nil"/>
              <w:left w:val="nil"/>
              <w:bottom w:val="single" w:color="auto" w:sz="4" w:space="0"/>
              <w:right w:val="single" w:color="auto" w:sz="4" w:space="0"/>
            </w:tcBorders>
            <w:noWrap w:val="0"/>
            <w:vAlign w:val="center"/>
          </w:tcPr>
          <w:p w14:paraId="3D7915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420</w:t>
            </w:r>
          </w:p>
        </w:tc>
      </w:tr>
      <w:tr w14:paraId="2D9B46B9">
        <w:tblPrEx>
          <w:tblCellMar>
            <w:top w:w="0" w:type="dxa"/>
            <w:left w:w="108" w:type="dxa"/>
            <w:bottom w:w="0" w:type="dxa"/>
            <w:right w:w="108" w:type="dxa"/>
          </w:tblCellMar>
        </w:tblPrEx>
        <w:trPr>
          <w:trHeight w:val="340" w:hRule="atLeast"/>
        </w:trPr>
        <w:tc>
          <w:tcPr>
            <w:tcW w:w="821" w:type="pct"/>
            <w:vMerge w:val="continue"/>
            <w:tcBorders>
              <w:top w:val="nil"/>
              <w:left w:val="single" w:color="auto" w:sz="4" w:space="0"/>
              <w:bottom w:val="single" w:color="auto" w:sz="4" w:space="0"/>
              <w:right w:val="single" w:color="auto" w:sz="4" w:space="0"/>
            </w:tcBorders>
            <w:noWrap w:val="0"/>
            <w:vAlign w:val="center"/>
          </w:tcPr>
          <w:p w14:paraId="30C65F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color w:val="000000"/>
                <w:kern w:val="0"/>
                <w:sz w:val="21"/>
                <w:szCs w:val="21"/>
              </w:rPr>
            </w:pPr>
          </w:p>
        </w:tc>
        <w:tc>
          <w:tcPr>
            <w:tcW w:w="855" w:type="pct"/>
            <w:tcBorders>
              <w:top w:val="nil"/>
              <w:left w:val="nil"/>
              <w:bottom w:val="single" w:color="auto" w:sz="4" w:space="0"/>
              <w:right w:val="single" w:color="auto" w:sz="4" w:space="0"/>
            </w:tcBorders>
            <w:noWrap w:val="0"/>
            <w:vAlign w:val="center"/>
          </w:tcPr>
          <w:p w14:paraId="3CEFF4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种植草</w:t>
            </w:r>
          </w:p>
        </w:tc>
        <w:tc>
          <w:tcPr>
            <w:tcW w:w="568" w:type="pct"/>
            <w:tcBorders>
              <w:top w:val="nil"/>
              <w:left w:val="nil"/>
              <w:bottom w:val="single" w:color="auto" w:sz="4" w:space="0"/>
              <w:right w:val="single" w:color="auto" w:sz="4" w:space="0"/>
            </w:tcBorders>
            <w:noWrap w:val="0"/>
            <w:vAlign w:val="center"/>
          </w:tcPr>
          <w:p w14:paraId="2780AD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530" w:type="pct"/>
            <w:tcBorders>
              <w:top w:val="nil"/>
              <w:left w:val="nil"/>
              <w:bottom w:val="single" w:color="auto" w:sz="4" w:space="0"/>
              <w:right w:val="single" w:color="auto" w:sz="4" w:space="0"/>
            </w:tcBorders>
            <w:noWrap w:val="0"/>
            <w:vAlign w:val="center"/>
          </w:tcPr>
          <w:p w14:paraId="2D540B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2587</w:t>
            </w:r>
          </w:p>
        </w:tc>
        <w:tc>
          <w:tcPr>
            <w:tcW w:w="810" w:type="pct"/>
            <w:tcBorders>
              <w:top w:val="nil"/>
              <w:left w:val="nil"/>
              <w:bottom w:val="single" w:color="auto" w:sz="4" w:space="0"/>
              <w:right w:val="single" w:color="auto" w:sz="4" w:space="0"/>
            </w:tcBorders>
            <w:noWrap w:val="0"/>
            <w:vAlign w:val="center"/>
          </w:tcPr>
          <w:p w14:paraId="198E21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种植草</w:t>
            </w:r>
          </w:p>
        </w:tc>
        <w:tc>
          <w:tcPr>
            <w:tcW w:w="629" w:type="pct"/>
            <w:tcBorders>
              <w:top w:val="nil"/>
              <w:left w:val="nil"/>
              <w:bottom w:val="single" w:color="auto" w:sz="4" w:space="0"/>
              <w:right w:val="single" w:color="auto" w:sz="4" w:space="0"/>
            </w:tcBorders>
            <w:noWrap w:val="0"/>
            <w:vAlign w:val="center"/>
          </w:tcPr>
          <w:p w14:paraId="6A93C8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783" w:type="pct"/>
            <w:tcBorders>
              <w:top w:val="nil"/>
              <w:left w:val="nil"/>
              <w:bottom w:val="single" w:color="auto" w:sz="4" w:space="0"/>
              <w:right w:val="single" w:color="auto" w:sz="4" w:space="0"/>
            </w:tcBorders>
            <w:noWrap w:val="0"/>
            <w:vAlign w:val="center"/>
          </w:tcPr>
          <w:p w14:paraId="562CE2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10836</w:t>
            </w:r>
          </w:p>
        </w:tc>
      </w:tr>
      <w:tr w14:paraId="3B7E8434">
        <w:tblPrEx>
          <w:tblCellMar>
            <w:top w:w="0" w:type="dxa"/>
            <w:left w:w="108" w:type="dxa"/>
            <w:bottom w:w="0" w:type="dxa"/>
            <w:right w:w="108" w:type="dxa"/>
          </w:tblCellMar>
        </w:tblPrEx>
        <w:trPr>
          <w:trHeight w:val="340" w:hRule="atLeast"/>
        </w:trPr>
        <w:tc>
          <w:tcPr>
            <w:tcW w:w="821" w:type="pct"/>
            <w:vMerge w:val="restart"/>
            <w:tcBorders>
              <w:top w:val="nil"/>
              <w:left w:val="single" w:color="auto" w:sz="4" w:space="0"/>
              <w:bottom w:val="single" w:color="auto" w:sz="4" w:space="0"/>
              <w:right w:val="single" w:color="auto" w:sz="4" w:space="0"/>
            </w:tcBorders>
            <w:noWrap w:val="0"/>
            <w:vAlign w:val="center"/>
          </w:tcPr>
          <w:p w14:paraId="723A1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2</w:t>
            </w:r>
            <w:r>
              <w:rPr>
                <w:rFonts w:ascii="Times New Roman" w:hAnsi="宋体"/>
                <w:color w:val="000000"/>
                <w:kern w:val="0"/>
                <w:sz w:val="21"/>
                <w:szCs w:val="21"/>
              </w:rPr>
              <w:t>号废石场</w:t>
            </w:r>
          </w:p>
        </w:tc>
        <w:tc>
          <w:tcPr>
            <w:tcW w:w="855" w:type="pct"/>
            <w:tcBorders>
              <w:top w:val="nil"/>
              <w:left w:val="nil"/>
              <w:bottom w:val="single" w:color="auto" w:sz="4" w:space="0"/>
              <w:right w:val="single" w:color="auto" w:sz="4" w:space="0"/>
            </w:tcBorders>
            <w:noWrap w:val="0"/>
            <w:vAlign w:val="center"/>
          </w:tcPr>
          <w:p w14:paraId="7620FB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废石清理</w:t>
            </w:r>
          </w:p>
        </w:tc>
        <w:tc>
          <w:tcPr>
            <w:tcW w:w="568" w:type="pct"/>
            <w:tcBorders>
              <w:top w:val="nil"/>
              <w:left w:val="nil"/>
              <w:bottom w:val="single" w:color="auto" w:sz="4" w:space="0"/>
              <w:right w:val="single" w:color="auto" w:sz="4" w:space="0"/>
            </w:tcBorders>
            <w:noWrap w:val="0"/>
            <w:vAlign w:val="center"/>
          </w:tcPr>
          <w:p w14:paraId="7104C3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3</w:t>
            </w:r>
          </w:p>
        </w:tc>
        <w:tc>
          <w:tcPr>
            <w:tcW w:w="530" w:type="pct"/>
            <w:tcBorders>
              <w:top w:val="nil"/>
              <w:left w:val="nil"/>
              <w:bottom w:val="single" w:color="auto" w:sz="4" w:space="0"/>
              <w:right w:val="single" w:color="auto" w:sz="4" w:space="0"/>
            </w:tcBorders>
            <w:noWrap w:val="0"/>
            <w:vAlign w:val="center"/>
          </w:tcPr>
          <w:p w14:paraId="5158BC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1100</w:t>
            </w:r>
          </w:p>
        </w:tc>
        <w:tc>
          <w:tcPr>
            <w:tcW w:w="810" w:type="pct"/>
            <w:tcBorders>
              <w:top w:val="nil"/>
              <w:left w:val="nil"/>
              <w:bottom w:val="single" w:color="auto" w:sz="4" w:space="0"/>
              <w:right w:val="single" w:color="auto" w:sz="4" w:space="0"/>
            </w:tcBorders>
            <w:noWrap w:val="0"/>
            <w:vAlign w:val="center"/>
          </w:tcPr>
          <w:p w14:paraId="5A2097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废石清理</w:t>
            </w:r>
          </w:p>
        </w:tc>
        <w:tc>
          <w:tcPr>
            <w:tcW w:w="629" w:type="pct"/>
            <w:tcBorders>
              <w:top w:val="nil"/>
              <w:left w:val="nil"/>
              <w:bottom w:val="single" w:color="auto" w:sz="4" w:space="0"/>
              <w:right w:val="single" w:color="auto" w:sz="4" w:space="0"/>
            </w:tcBorders>
            <w:noWrap w:val="0"/>
            <w:vAlign w:val="center"/>
          </w:tcPr>
          <w:p w14:paraId="7B3288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3</w:t>
            </w:r>
          </w:p>
        </w:tc>
        <w:tc>
          <w:tcPr>
            <w:tcW w:w="783" w:type="pct"/>
            <w:tcBorders>
              <w:top w:val="nil"/>
              <w:left w:val="nil"/>
              <w:bottom w:val="single" w:color="auto" w:sz="4" w:space="0"/>
              <w:right w:val="single" w:color="auto" w:sz="4" w:space="0"/>
            </w:tcBorders>
            <w:noWrap w:val="0"/>
            <w:vAlign w:val="center"/>
          </w:tcPr>
          <w:p w14:paraId="50B0D6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1137</w:t>
            </w:r>
          </w:p>
        </w:tc>
      </w:tr>
      <w:tr w14:paraId="284EE95F">
        <w:tblPrEx>
          <w:tblCellMar>
            <w:top w:w="0" w:type="dxa"/>
            <w:left w:w="108" w:type="dxa"/>
            <w:bottom w:w="0" w:type="dxa"/>
            <w:right w:w="108" w:type="dxa"/>
          </w:tblCellMar>
        </w:tblPrEx>
        <w:trPr>
          <w:trHeight w:val="340" w:hRule="atLeast"/>
        </w:trPr>
        <w:tc>
          <w:tcPr>
            <w:tcW w:w="821" w:type="pct"/>
            <w:vMerge w:val="continue"/>
            <w:tcBorders>
              <w:top w:val="nil"/>
              <w:left w:val="single" w:color="auto" w:sz="4" w:space="0"/>
              <w:bottom w:val="single" w:color="auto" w:sz="4" w:space="0"/>
              <w:right w:val="single" w:color="auto" w:sz="4" w:space="0"/>
            </w:tcBorders>
            <w:noWrap w:val="0"/>
            <w:vAlign w:val="center"/>
          </w:tcPr>
          <w:p w14:paraId="4E6153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color w:val="000000"/>
                <w:kern w:val="0"/>
                <w:sz w:val="21"/>
                <w:szCs w:val="21"/>
              </w:rPr>
            </w:pPr>
          </w:p>
        </w:tc>
        <w:tc>
          <w:tcPr>
            <w:tcW w:w="855" w:type="pct"/>
            <w:tcBorders>
              <w:top w:val="nil"/>
              <w:left w:val="nil"/>
              <w:bottom w:val="single" w:color="auto" w:sz="4" w:space="0"/>
              <w:right w:val="single" w:color="auto" w:sz="4" w:space="0"/>
            </w:tcBorders>
            <w:noWrap w:val="0"/>
            <w:vAlign w:val="center"/>
          </w:tcPr>
          <w:p w14:paraId="12F176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植树</w:t>
            </w:r>
          </w:p>
        </w:tc>
        <w:tc>
          <w:tcPr>
            <w:tcW w:w="568" w:type="pct"/>
            <w:tcBorders>
              <w:top w:val="nil"/>
              <w:left w:val="nil"/>
              <w:bottom w:val="single" w:color="auto" w:sz="4" w:space="0"/>
              <w:right w:val="single" w:color="auto" w:sz="4" w:space="0"/>
            </w:tcBorders>
            <w:noWrap w:val="0"/>
            <w:vAlign w:val="center"/>
          </w:tcPr>
          <w:p w14:paraId="4204B3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棵</w:t>
            </w:r>
          </w:p>
        </w:tc>
        <w:tc>
          <w:tcPr>
            <w:tcW w:w="530" w:type="pct"/>
            <w:tcBorders>
              <w:top w:val="nil"/>
              <w:left w:val="nil"/>
              <w:bottom w:val="single" w:color="auto" w:sz="4" w:space="0"/>
              <w:right w:val="single" w:color="auto" w:sz="4" w:space="0"/>
            </w:tcBorders>
            <w:noWrap w:val="0"/>
            <w:vAlign w:val="center"/>
          </w:tcPr>
          <w:p w14:paraId="14F58D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100</w:t>
            </w:r>
          </w:p>
        </w:tc>
        <w:tc>
          <w:tcPr>
            <w:tcW w:w="810" w:type="pct"/>
            <w:tcBorders>
              <w:top w:val="nil"/>
              <w:left w:val="nil"/>
              <w:bottom w:val="single" w:color="auto" w:sz="4" w:space="0"/>
              <w:right w:val="single" w:color="auto" w:sz="4" w:space="0"/>
            </w:tcBorders>
            <w:noWrap w:val="0"/>
            <w:vAlign w:val="center"/>
          </w:tcPr>
          <w:p w14:paraId="218550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植树</w:t>
            </w:r>
          </w:p>
        </w:tc>
        <w:tc>
          <w:tcPr>
            <w:tcW w:w="629" w:type="pct"/>
            <w:tcBorders>
              <w:top w:val="nil"/>
              <w:left w:val="nil"/>
              <w:bottom w:val="single" w:color="auto" w:sz="4" w:space="0"/>
              <w:right w:val="single" w:color="auto" w:sz="4" w:space="0"/>
            </w:tcBorders>
            <w:noWrap w:val="0"/>
            <w:vAlign w:val="center"/>
          </w:tcPr>
          <w:p w14:paraId="090E0C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棵</w:t>
            </w:r>
          </w:p>
        </w:tc>
        <w:tc>
          <w:tcPr>
            <w:tcW w:w="783" w:type="pct"/>
            <w:tcBorders>
              <w:top w:val="nil"/>
              <w:left w:val="nil"/>
              <w:bottom w:val="single" w:color="auto" w:sz="4" w:space="0"/>
              <w:right w:val="single" w:color="auto" w:sz="4" w:space="0"/>
            </w:tcBorders>
            <w:noWrap w:val="0"/>
            <w:vAlign w:val="center"/>
          </w:tcPr>
          <w:p w14:paraId="57FC94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120</w:t>
            </w:r>
          </w:p>
        </w:tc>
      </w:tr>
      <w:tr w14:paraId="69AA13CE">
        <w:tblPrEx>
          <w:tblCellMar>
            <w:top w:w="0" w:type="dxa"/>
            <w:left w:w="108" w:type="dxa"/>
            <w:bottom w:w="0" w:type="dxa"/>
            <w:right w:w="108" w:type="dxa"/>
          </w:tblCellMar>
        </w:tblPrEx>
        <w:trPr>
          <w:trHeight w:val="340" w:hRule="atLeast"/>
        </w:trPr>
        <w:tc>
          <w:tcPr>
            <w:tcW w:w="821" w:type="pct"/>
            <w:tcBorders>
              <w:top w:val="nil"/>
              <w:left w:val="single" w:color="auto" w:sz="4" w:space="0"/>
              <w:bottom w:val="single" w:color="auto" w:sz="4" w:space="0"/>
              <w:right w:val="single" w:color="auto" w:sz="4" w:space="0"/>
            </w:tcBorders>
            <w:noWrap/>
            <w:vAlign w:val="center"/>
          </w:tcPr>
          <w:p w14:paraId="1BC045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FJ</w:t>
            </w:r>
            <w:r>
              <w:rPr>
                <w:rFonts w:ascii="Times New Roman" w:hAnsi="宋体"/>
                <w:color w:val="000000"/>
                <w:kern w:val="0"/>
                <w:sz w:val="21"/>
                <w:szCs w:val="21"/>
              </w:rPr>
              <w:t>工业场地</w:t>
            </w:r>
          </w:p>
        </w:tc>
        <w:tc>
          <w:tcPr>
            <w:tcW w:w="855" w:type="pct"/>
            <w:tcBorders>
              <w:top w:val="nil"/>
              <w:left w:val="nil"/>
              <w:bottom w:val="single" w:color="auto" w:sz="4" w:space="0"/>
              <w:right w:val="single" w:color="auto" w:sz="4" w:space="0"/>
            </w:tcBorders>
            <w:noWrap/>
            <w:vAlign w:val="center"/>
          </w:tcPr>
          <w:p w14:paraId="523BF4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网围栏</w:t>
            </w:r>
          </w:p>
        </w:tc>
        <w:tc>
          <w:tcPr>
            <w:tcW w:w="568" w:type="pct"/>
            <w:tcBorders>
              <w:top w:val="nil"/>
              <w:left w:val="nil"/>
              <w:bottom w:val="single" w:color="auto" w:sz="4" w:space="0"/>
              <w:right w:val="single" w:color="auto" w:sz="4" w:space="0"/>
            </w:tcBorders>
            <w:noWrap w:val="0"/>
            <w:vAlign w:val="center"/>
          </w:tcPr>
          <w:p w14:paraId="2C27E7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530" w:type="pct"/>
            <w:tcBorders>
              <w:top w:val="nil"/>
              <w:left w:val="nil"/>
              <w:bottom w:val="single" w:color="auto" w:sz="4" w:space="0"/>
              <w:right w:val="single" w:color="auto" w:sz="4" w:space="0"/>
            </w:tcBorders>
            <w:noWrap w:val="0"/>
            <w:vAlign w:val="center"/>
          </w:tcPr>
          <w:p w14:paraId="70DBF2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81</w:t>
            </w:r>
          </w:p>
        </w:tc>
        <w:tc>
          <w:tcPr>
            <w:tcW w:w="810" w:type="pct"/>
            <w:tcBorders>
              <w:top w:val="nil"/>
              <w:left w:val="nil"/>
              <w:bottom w:val="single" w:color="auto" w:sz="4" w:space="0"/>
              <w:right w:val="single" w:color="auto" w:sz="4" w:space="0"/>
            </w:tcBorders>
            <w:noWrap/>
            <w:vAlign w:val="center"/>
          </w:tcPr>
          <w:p w14:paraId="628E66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网围栏</w:t>
            </w:r>
          </w:p>
        </w:tc>
        <w:tc>
          <w:tcPr>
            <w:tcW w:w="629" w:type="pct"/>
            <w:tcBorders>
              <w:top w:val="nil"/>
              <w:left w:val="nil"/>
              <w:bottom w:val="single" w:color="auto" w:sz="4" w:space="0"/>
              <w:right w:val="single" w:color="auto" w:sz="4" w:space="0"/>
            </w:tcBorders>
            <w:noWrap w:val="0"/>
            <w:vAlign w:val="center"/>
          </w:tcPr>
          <w:p w14:paraId="5E6E41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m</w:t>
            </w:r>
            <w:r>
              <w:rPr>
                <w:rFonts w:ascii="Times New Roman" w:hAnsi="Times New Roman"/>
                <w:color w:val="000000"/>
                <w:kern w:val="0"/>
                <w:sz w:val="21"/>
                <w:szCs w:val="21"/>
                <w:vertAlign w:val="superscript"/>
              </w:rPr>
              <w:t>2</w:t>
            </w:r>
          </w:p>
        </w:tc>
        <w:tc>
          <w:tcPr>
            <w:tcW w:w="783" w:type="pct"/>
            <w:tcBorders>
              <w:top w:val="nil"/>
              <w:left w:val="nil"/>
              <w:bottom w:val="single" w:color="auto" w:sz="4" w:space="0"/>
              <w:right w:val="single" w:color="auto" w:sz="4" w:space="0"/>
            </w:tcBorders>
            <w:noWrap w:val="0"/>
            <w:vAlign w:val="center"/>
          </w:tcPr>
          <w:p w14:paraId="5AF4B9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Times New Roman"/>
                <w:color w:val="000000"/>
                <w:kern w:val="0"/>
                <w:sz w:val="21"/>
                <w:szCs w:val="21"/>
              </w:rPr>
              <w:t>81</w:t>
            </w:r>
          </w:p>
        </w:tc>
      </w:tr>
      <w:tr w14:paraId="662C5722">
        <w:tblPrEx>
          <w:tblCellMar>
            <w:top w:w="0" w:type="dxa"/>
            <w:left w:w="108" w:type="dxa"/>
            <w:bottom w:w="0" w:type="dxa"/>
            <w:right w:w="108" w:type="dxa"/>
          </w:tblCellMar>
        </w:tblPrEx>
        <w:trPr>
          <w:trHeight w:val="340" w:hRule="atLeast"/>
        </w:trPr>
        <w:tc>
          <w:tcPr>
            <w:tcW w:w="821" w:type="pct"/>
            <w:tcBorders>
              <w:top w:val="nil"/>
              <w:left w:val="single" w:color="auto" w:sz="4" w:space="0"/>
              <w:bottom w:val="single" w:color="auto" w:sz="4" w:space="0"/>
              <w:right w:val="single" w:color="auto" w:sz="4" w:space="0"/>
            </w:tcBorders>
            <w:noWrap/>
            <w:vAlign w:val="center"/>
          </w:tcPr>
          <w:p w14:paraId="511586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color w:val="000000"/>
                <w:kern w:val="0"/>
                <w:sz w:val="21"/>
                <w:szCs w:val="21"/>
              </w:rPr>
            </w:pPr>
            <w:r>
              <w:rPr>
                <w:rFonts w:ascii="Times New Roman" w:hAnsi="宋体"/>
                <w:color w:val="000000"/>
                <w:kern w:val="0"/>
                <w:sz w:val="21"/>
                <w:szCs w:val="21"/>
              </w:rPr>
              <w:t>预测塌陷区</w:t>
            </w:r>
          </w:p>
        </w:tc>
        <w:tc>
          <w:tcPr>
            <w:tcW w:w="1955" w:type="pct"/>
            <w:gridSpan w:val="3"/>
            <w:tcBorders>
              <w:top w:val="single" w:color="auto" w:sz="4" w:space="0"/>
              <w:left w:val="nil"/>
              <w:bottom w:val="single" w:color="auto" w:sz="4" w:space="0"/>
              <w:right w:val="single" w:color="auto" w:sz="4" w:space="0"/>
            </w:tcBorders>
            <w:noWrap/>
            <w:vAlign w:val="center"/>
          </w:tcPr>
          <w:p w14:paraId="1CFC11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监测点</w:t>
            </w:r>
            <w:r>
              <w:rPr>
                <w:rFonts w:ascii="Times New Roman" w:hAnsi="Times New Roman"/>
                <w:color w:val="000000"/>
                <w:kern w:val="0"/>
                <w:sz w:val="21"/>
                <w:szCs w:val="21"/>
              </w:rPr>
              <w:t>8</w:t>
            </w:r>
            <w:r>
              <w:rPr>
                <w:rFonts w:ascii="Times New Roman" w:hAnsi="宋体"/>
                <w:color w:val="000000"/>
                <w:kern w:val="0"/>
                <w:sz w:val="21"/>
                <w:szCs w:val="21"/>
              </w:rPr>
              <w:t>处</w:t>
            </w:r>
            <w:r>
              <w:rPr>
                <w:rFonts w:ascii="Times New Roman" w:hAnsi="Times New Roman"/>
                <w:color w:val="000000"/>
                <w:kern w:val="0"/>
                <w:sz w:val="21"/>
                <w:szCs w:val="21"/>
              </w:rPr>
              <w:t>/2</w:t>
            </w:r>
            <w:r>
              <w:rPr>
                <w:rFonts w:ascii="Times New Roman" w:hAnsi="宋体"/>
                <w:color w:val="000000"/>
                <w:kern w:val="0"/>
                <w:sz w:val="21"/>
                <w:szCs w:val="21"/>
              </w:rPr>
              <w:t>次</w:t>
            </w:r>
          </w:p>
        </w:tc>
        <w:tc>
          <w:tcPr>
            <w:tcW w:w="2223" w:type="pct"/>
            <w:gridSpan w:val="3"/>
            <w:tcBorders>
              <w:top w:val="single" w:color="auto" w:sz="4" w:space="0"/>
              <w:left w:val="nil"/>
              <w:bottom w:val="single" w:color="auto" w:sz="4" w:space="0"/>
              <w:right w:val="single" w:color="auto" w:sz="4" w:space="0"/>
            </w:tcBorders>
            <w:noWrap/>
            <w:vAlign w:val="center"/>
          </w:tcPr>
          <w:p w14:paraId="267328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000000"/>
                <w:kern w:val="0"/>
                <w:sz w:val="21"/>
                <w:szCs w:val="21"/>
              </w:rPr>
            </w:pPr>
            <w:r>
              <w:rPr>
                <w:rFonts w:ascii="Times New Roman" w:hAnsi="宋体"/>
                <w:color w:val="000000"/>
                <w:kern w:val="0"/>
                <w:sz w:val="21"/>
                <w:szCs w:val="21"/>
              </w:rPr>
              <w:t>监测点</w:t>
            </w:r>
            <w:r>
              <w:rPr>
                <w:rFonts w:ascii="Times New Roman" w:hAnsi="Times New Roman"/>
                <w:color w:val="000000"/>
                <w:kern w:val="0"/>
                <w:sz w:val="21"/>
                <w:szCs w:val="21"/>
              </w:rPr>
              <w:t>8</w:t>
            </w:r>
            <w:r>
              <w:rPr>
                <w:rFonts w:ascii="Times New Roman" w:hAnsi="宋体"/>
                <w:color w:val="000000"/>
                <w:kern w:val="0"/>
                <w:sz w:val="21"/>
                <w:szCs w:val="21"/>
              </w:rPr>
              <w:t>处</w:t>
            </w:r>
            <w:r>
              <w:rPr>
                <w:rFonts w:ascii="Times New Roman" w:hAnsi="Times New Roman"/>
                <w:color w:val="000000"/>
                <w:kern w:val="0"/>
                <w:sz w:val="21"/>
                <w:szCs w:val="21"/>
              </w:rPr>
              <w:t>/2</w:t>
            </w:r>
            <w:r>
              <w:rPr>
                <w:rFonts w:ascii="Times New Roman" w:hAnsi="宋体"/>
                <w:color w:val="000000"/>
                <w:kern w:val="0"/>
                <w:sz w:val="21"/>
                <w:szCs w:val="21"/>
              </w:rPr>
              <w:t>次</w:t>
            </w:r>
          </w:p>
        </w:tc>
      </w:tr>
    </w:tbl>
    <w:p w14:paraId="700E02D5">
      <w:pPr>
        <w:keepNext w:val="0"/>
        <w:keepLines w:val="0"/>
        <w:pageBreakBefore w:val="0"/>
        <w:widowControl w:val="0"/>
        <w:kinsoku/>
        <w:wordWrap/>
        <w:overflowPunct/>
        <w:topLinePunct w:val="0"/>
        <w:autoSpaceDE/>
        <w:autoSpaceDN/>
        <w:bidi w:val="0"/>
        <w:adjustRightInd w:val="0"/>
        <w:snapToGrid w:val="0"/>
        <w:spacing w:before="327" w:beforeLines="100" w:line="360" w:lineRule="auto"/>
        <w:ind w:firstLine="480"/>
        <w:textAlignment w:val="auto"/>
        <w:rPr>
          <w:rFonts w:ascii="Times New Roman" w:hAnsi="Times New Roman"/>
          <w:sz w:val="24"/>
          <w:szCs w:val="24"/>
        </w:rPr>
      </w:pPr>
      <w:r>
        <w:rPr>
          <w:rFonts w:ascii="Times New Roman" w:hAnsi="Times New Roman"/>
          <w:sz w:val="24"/>
          <w:szCs w:val="24"/>
        </w:rPr>
        <w:t>3</w:t>
      </w:r>
      <w:r>
        <w:rPr>
          <w:rFonts w:ascii="Times New Roman" w:hAnsi="宋体"/>
          <w:sz w:val="24"/>
          <w:szCs w:val="24"/>
        </w:rPr>
        <w:t>、</w:t>
      </w:r>
      <w:r>
        <w:rPr>
          <w:rFonts w:ascii="Times New Roman" w:hAnsi="Times New Roman"/>
          <w:sz w:val="24"/>
          <w:szCs w:val="24"/>
        </w:rPr>
        <w:t>“</w:t>
      </w:r>
      <w:r>
        <w:rPr>
          <w:rFonts w:ascii="Times New Roman" w:hAnsi="宋体"/>
          <w:color w:val="000000"/>
          <w:sz w:val="24"/>
        </w:rPr>
        <w:t>矿山地质环境保护与土地复垦方案</w:t>
      </w:r>
      <w:r>
        <w:rPr>
          <w:rFonts w:ascii="Times New Roman" w:hAnsi="Times New Roman"/>
          <w:sz w:val="24"/>
          <w:szCs w:val="24"/>
        </w:rPr>
        <w:t>”</w:t>
      </w:r>
      <w:r>
        <w:rPr>
          <w:rFonts w:ascii="Times New Roman" w:hAnsi="宋体"/>
          <w:sz w:val="24"/>
          <w:szCs w:val="24"/>
        </w:rPr>
        <w:t>治理工程</w:t>
      </w:r>
      <w:r>
        <w:rPr>
          <w:rFonts w:ascii="Times New Roman" w:hAnsi="宋体"/>
          <w:sz w:val="24"/>
          <w:szCs w:val="24"/>
          <w:lang w:val="zh-CN"/>
        </w:rPr>
        <w:t>执行</w:t>
      </w:r>
      <w:r>
        <w:rPr>
          <w:rFonts w:ascii="Times New Roman" w:hAnsi="宋体"/>
          <w:sz w:val="24"/>
          <w:szCs w:val="24"/>
        </w:rPr>
        <w:t>情况</w:t>
      </w:r>
    </w:p>
    <w:p w14:paraId="2F2BF9C5">
      <w:pPr>
        <w:spacing w:line="360" w:lineRule="auto"/>
        <w:ind w:firstLine="480"/>
        <w:rPr>
          <w:rFonts w:ascii="Times New Roman" w:hAnsi="Times New Roman"/>
          <w:sz w:val="24"/>
          <w:szCs w:val="24"/>
        </w:rPr>
      </w:pPr>
      <w:r>
        <w:rPr>
          <w:rFonts w:ascii="Times New Roman" w:hAnsi="宋体"/>
          <w:sz w:val="24"/>
          <w:szCs w:val="24"/>
        </w:rPr>
        <w:t>矿山将于</w:t>
      </w:r>
      <w:r>
        <w:rPr>
          <w:rFonts w:ascii="Times New Roman" w:hAnsi="Times New Roman"/>
          <w:sz w:val="24"/>
          <w:szCs w:val="24"/>
        </w:rPr>
        <w:t>2022</w:t>
      </w:r>
      <w:r>
        <w:rPr>
          <w:rFonts w:ascii="Times New Roman" w:hAnsi="宋体"/>
          <w:sz w:val="24"/>
          <w:szCs w:val="24"/>
        </w:rPr>
        <w:t>年开始逐步按照《</w:t>
      </w:r>
      <w:r>
        <w:rPr>
          <w:rFonts w:ascii="Times New Roman" w:hAnsi="宋体"/>
          <w:color w:val="000000"/>
          <w:sz w:val="24"/>
        </w:rPr>
        <w:t>矿山地质环境保护与土地复垦方案</w:t>
      </w:r>
      <w:r>
        <w:rPr>
          <w:rFonts w:ascii="Times New Roman" w:hAnsi="宋体"/>
          <w:sz w:val="24"/>
          <w:szCs w:val="24"/>
        </w:rPr>
        <w:t>》设计内容开展矿山地质环境治理与土地复垦工作。</w:t>
      </w:r>
    </w:p>
    <w:p w14:paraId="1E6B56F7">
      <w:pPr>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宋体"/>
          <w:sz w:val="24"/>
          <w:szCs w:val="24"/>
        </w:rPr>
        <w:t>、</w:t>
      </w:r>
      <w:r>
        <w:rPr>
          <w:rFonts w:ascii="Times New Roman" w:hAnsi="Times New Roman"/>
          <w:sz w:val="24"/>
          <w:szCs w:val="24"/>
        </w:rPr>
        <w:t>“</w:t>
      </w:r>
      <w:r>
        <w:rPr>
          <w:rFonts w:ascii="Times New Roman" w:hAnsi="宋体"/>
          <w:sz w:val="24"/>
          <w:szCs w:val="24"/>
        </w:rPr>
        <w:t>矿山地质环境治理计划书</w:t>
      </w:r>
      <w:r>
        <w:rPr>
          <w:rFonts w:ascii="Times New Roman" w:hAnsi="Times New Roman"/>
          <w:sz w:val="24"/>
          <w:szCs w:val="24"/>
        </w:rPr>
        <w:t>”</w:t>
      </w:r>
      <w:r>
        <w:rPr>
          <w:rFonts w:ascii="Times New Roman" w:hAnsi="宋体"/>
          <w:sz w:val="24"/>
          <w:szCs w:val="24"/>
        </w:rPr>
        <w:t>执行情况</w:t>
      </w:r>
    </w:p>
    <w:p w14:paraId="1FAB8A81">
      <w:pPr>
        <w:spacing w:line="360" w:lineRule="auto"/>
        <w:ind w:firstLine="480"/>
        <w:rPr>
          <w:rFonts w:hint="eastAsia" w:ascii="Times New Roman" w:hAnsi="宋体"/>
          <w:color w:val="000000"/>
          <w:sz w:val="24"/>
        </w:rPr>
      </w:pPr>
      <w:r>
        <w:rPr>
          <w:rFonts w:ascii="Times New Roman" w:hAnsi="宋体"/>
          <w:sz w:val="24"/>
          <w:szCs w:val="24"/>
        </w:rPr>
        <w:t>矿山分别于</w:t>
      </w:r>
      <w:r>
        <w:rPr>
          <w:rFonts w:ascii="Times New Roman" w:hAnsi="Times New Roman"/>
          <w:sz w:val="24"/>
          <w:szCs w:val="24"/>
        </w:rPr>
        <w:t>2020</w:t>
      </w:r>
      <w:r>
        <w:rPr>
          <w:rFonts w:ascii="Times New Roman" w:hAnsi="宋体"/>
          <w:sz w:val="24"/>
          <w:szCs w:val="24"/>
        </w:rPr>
        <w:t>年、</w:t>
      </w:r>
      <w:r>
        <w:rPr>
          <w:rFonts w:ascii="Times New Roman" w:hAnsi="Times New Roman"/>
          <w:sz w:val="24"/>
          <w:szCs w:val="24"/>
        </w:rPr>
        <w:t>2021</w:t>
      </w:r>
      <w:r>
        <w:rPr>
          <w:rFonts w:ascii="Times New Roman" w:hAnsi="宋体"/>
          <w:sz w:val="24"/>
          <w:szCs w:val="24"/>
        </w:rPr>
        <w:t>、</w:t>
      </w:r>
      <w:r>
        <w:rPr>
          <w:rFonts w:ascii="Times New Roman" w:hAnsi="Times New Roman"/>
          <w:sz w:val="24"/>
          <w:szCs w:val="24"/>
        </w:rPr>
        <w:t>2022</w:t>
      </w:r>
      <w:r>
        <w:rPr>
          <w:rFonts w:ascii="Times New Roman" w:hAnsi="宋体"/>
          <w:sz w:val="24"/>
          <w:szCs w:val="24"/>
        </w:rPr>
        <w:t>、</w:t>
      </w:r>
      <w:r>
        <w:rPr>
          <w:rFonts w:ascii="Times New Roman" w:hAnsi="Times New Roman"/>
          <w:sz w:val="24"/>
          <w:szCs w:val="24"/>
        </w:rPr>
        <w:t>2023</w:t>
      </w:r>
      <w:r>
        <w:rPr>
          <w:rFonts w:hint="eastAsia" w:ascii="Times New Roman" w:hAnsi="Times New Roman"/>
          <w:sz w:val="24"/>
          <w:szCs w:val="24"/>
          <w:lang w:eastAsia="zh-CN"/>
        </w:rPr>
        <w:t>、</w:t>
      </w:r>
      <w:r>
        <w:rPr>
          <w:rFonts w:hint="eastAsia" w:ascii="Times New Roman" w:hAnsi="Times New Roman"/>
          <w:sz w:val="24"/>
          <w:szCs w:val="24"/>
          <w:lang w:val="en-US" w:eastAsia="zh-CN"/>
        </w:rPr>
        <w:t>2024</w:t>
      </w:r>
      <w:r>
        <w:rPr>
          <w:rFonts w:ascii="Times New Roman" w:hAnsi="宋体"/>
          <w:sz w:val="24"/>
          <w:szCs w:val="24"/>
        </w:rPr>
        <w:t>年编制了《矿山地质环境治理计划书》。因</w:t>
      </w:r>
      <w:r>
        <w:rPr>
          <w:rFonts w:ascii="Times New Roman" w:hAnsi="宋体"/>
          <w:color w:val="000000"/>
          <w:sz w:val="24"/>
        </w:rPr>
        <w:t>矿山自</w:t>
      </w:r>
      <w:r>
        <w:rPr>
          <w:rFonts w:ascii="Times New Roman" w:hAnsi="Times New Roman"/>
          <w:color w:val="000000"/>
          <w:sz w:val="24"/>
        </w:rPr>
        <w:t>2014</w:t>
      </w:r>
      <w:r>
        <w:rPr>
          <w:rFonts w:ascii="Times New Roman" w:hAnsi="宋体"/>
          <w:color w:val="000000"/>
          <w:sz w:val="24"/>
        </w:rPr>
        <w:t>年一直没有开展矿石开采活动，且已按照一分期治理方案设计进行了治理，并通过验收，矿山</w:t>
      </w:r>
      <w:r>
        <w:rPr>
          <w:rFonts w:ascii="Times New Roman" w:hAnsi="Times New Roman"/>
          <w:color w:val="000000"/>
          <w:sz w:val="24"/>
        </w:rPr>
        <w:t>2020</w:t>
      </w:r>
      <w:r>
        <w:rPr>
          <w:rFonts w:ascii="Times New Roman" w:hAnsi="宋体"/>
          <w:color w:val="000000"/>
          <w:sz w:val="24"/>
        </w:rPr>
        <w:t>年、</w:t>
      </w:r>
      <w:r>
        <w:rPr>
          <w:rFonts w:ascii="Times New Roman" w:hAnsi="Times New Roman"/>
          <w:color w:val="000000"/>
          <w:sz w:val="24"/>
        </w:rPr>
        <w:t>2021</w:t>
      </w:r>
      <w:r>
        <w:rPr>
          <w:rFonts w:ascii="Times New Roman" w:hAnsi="宋体"/>
          <w:color w:val="000000"/>
          <w:sz w:val="24"/>
        </w:rPr>
        <w:t>年主要对办公生活区、矿区道路开展了绿化工作，但是因管护不佳，植被恢复效果欠佳。</w:t>
      </w:r>
      <w:r>
        <w:rPr>
          <w:rFonts w:ascii="Times New Roman" w:hAnsi="Times New Roman"/>
          <w:color w:val="000000"/>
          <w:sz w:val="24"/>
        </w:rPr>
        <w:t>2022</w:t>
      </w:r>
      <w:r>
        <w:rPr>
          <w:rFonts w:ascii="Times New Roman" w:hAnsi="宋体"/>
          <w:color w:val="000000"/>
          <w:sz w:val="24"/>
        </w:rPr>
        <w:t>年设计对探槽（</w:t>
      </w:r>
      <w:r>
        <w:rPr>
          <w:rFonts w:ascii="Times New Roman" w:hAnsi="Times New Roman"/>
          <w:color w:val="000000"/>
          <w:sz w:val="24"/>
        </w:rPr>
        <w:t>TC17-TC19)</w:t>
      </w:r>
      <w:r>
        <w:rPr>
          <w:rFonts w:ascii="Times New Roman" w:hAnsi="宋体"/>
          <w:color w:val="000000"/>
          <w:sz w:val="24"/>
        </w:rPr>
        <w:t>、采坑（</w:t>
      </w:r>
      <w:r>
        <w:rPr>
          <w:rFonts w:ascii="Times New Roman" w:hAnsi="Times New Roman"/>
          <w:color w:val="000000"/>
          <w:sz w:val="24"/>
        </w:rPr>
        <w:t>1-3</w:t>
      </w:r>
      <w:r>
        <w:rPr>
          <w:rFonts w:ascii="Times New Roman" w:hAnsi="宋体"/>
          <w:color w:val="000000"/>
          <w:sz w:val="24"/>
        </w:rPr>
        <w:t>）、钻机平台全部治理，恢复植被；对办公生活区</w:t>
      </w:r>
      <w:r>
        <w:rPr>
          <w:rFonts w:ascii="Times New Roman" w:hAnsi="Times New Roman"/>
          <w:color w:val="000000"/>
          <w:sz w:val="24"/>
        </w:rPr>
        <w:t>1</w:t>
      </w:r>
      <w:r>
        <w:rPr>
          <w:rFonts w:ascii="Times New Roman" w:hAnsi="宋体"/>
          <w:color w:val="000000"/>
          <w:sz w:val="24"/>
        </w:rPr>
        <w:t>、办公生活区</w:t>
      </w:r>
      <w:r>
        <w:rPr>
          <w:rFonts w:ascii="Times New Roman" w:hAnsi="Times New Roman"/>
          <w:color w:val="000000"/>
          <w:sz w:val="24"/>
        </w:rPr>
        <w:t>2</w:t>
      </w:r>
      <w:r>
        <w:rPr>
          <w:rFonts w:ascii="Times New Roman" w:hAnsi="宋体"/>
          <w:color w:val="000000"/>
          <w:sz w:val="24"/>
        </w:rPr>
        <w:t>绿化以及完善前期治理工程，根据现场调查，探槽、钻机平台、采坑地形地貌恢复效果较好，植被恢复效果欠佳。</w:t>
      </w:r>
    </w:p>
    <w:p w14:paraId="1BF23865">
      <w:pPr>
        <w:spacing w:line="360" w:lineRule="auto"/>
        <w:ind w:firstLine="480"/>
        <w:rPr>
          <w:rFonts w:hint="eastAsia" w:ascii="Times New Roman" w:hAnsi="宋体"/>
          <w:color w:val="000000"/>
          <w:sz w:val="24"/>
        </w:rPr>
      </w:pPr>
      <w:r>
        <w:rPr>
          <w:rFonts w:ascii="Times New Roman" w:hAnsi="Times New Roman"/>
          <w:color w:val="000000"/>
          <w:sz w:val="24"/>
        </w:rPr>
        <w:t>2023</w:t>
      </w:r>
      <w:r>
        <w:rPr>
          <w:rFonts w:ascii="Times New Roman" w:hAnsi="宋体"/>
          <w:color w:val="000000"/>
          <w:sz w:val="24"/>
        </w:rPr>
        <w:t>年设计对</w:t>
      </w:r>
      <w:r>
        <w:rPr>
          <w:rFonts w:ascii="Times New Roman" w:hAnsi="Times New Roman"/>
          <w:color w:val="000000"/>
          <w:sz w:val="24"/>
        </w:rPr>
        <w:t>FJ</w:t>
      </w:r>
      <w:r>
        <w:rPr>
          <w:rFonts w:ascii="Times New Roman" w:hAnsi="宋体"/>
          <w:color w:val="000000"/>
          <w:sz w:val="24"/>
        </w:rPr>
        <w:t>工业场地内的建筑垃圾进行清理，对井口回填封堵，对场地内切坡进行垫坡，对整个场地进行石方整平；对</w:t>
      </w:r>
      <w:r>
        <w:rPr>
          <w:rFonts w:ascii="Times New Roman" w:hAnsi="Times New Roman"/>
          <w:color w:val="000000"/>
          <w:sz w:val="24"/>
        </w:rPr>
        <w:t>PD1</w:t>
      </w:r>
      <w:r>
        <w:rPr>
          <w:rFonts w:ascii="Times New Roman" w:hAnsi="宋体"/>
          <w:color w:val="000000"/>
          <w:sz w:val="24"/>
        </w:rPr>
        <w:t>、</w:t>
      </w:r>
      <w:r>
        <w:rPr>
          <w:rFonts w:ascii="Times New Roman" w:hAnsi="Times New Roman"/>
          <w:color w:val="000000"/>
          <w:sz w:val="24"/>
        </w:rPr>
        <w:t>PD2</w:t>
      </w:r>
      <w:r>
        <w:rPr>
          <w:rFonts w:ascii="Times New Roman" w:hAnsi="宋体"/>
          <w:color w:val="000000"/>
          <w:sz w:val="24"/>
        </w:rPr>
        <w:t>、</w:t>
      </w:r>
      <w:r>
        <w:rPr>
          <w:rFonts w:ascii="Times New Roman" w:hAnsi="Times New Roman"/>
          <w:color w:val="000000"/>
          <w:sz w:val="24"/>
        </w:rPr>
        <w:t>PD3</w:t>
      </w:r>
      <w:r>
        <w:rPr>
          <w:rFonts w:ascii="Times New Roman" w:hAnsi="宋体"/>
          <w:color w:val="000000"/>
          <w:sz w:val="24"/>
        </w:rPr>
        <w:t>硐口设置标识牌；完善前期治理工程；根据现场调查，</w:t>
      </w:r>
      <w:r>
        <w:rPr>
          <w:rFonts w:ascii="Times New Roman" w:hAnsi="Times New Roman"/>
          <w:color w:val="000000"/>
          <w:sz w:val="24"/>
        </w:rPr>
        <w:t>FJ</w:t>
      </w:r>
      <w:r>
        <w:rPr>
          <w:rFonts w:ascii="Times New Roman" w:hAnsi="宋体"/>
          <w:color w:val="000000"/>
          <w:sz w:val="24"/>
        </w:rPr>
        <w:t>工业场地已进行了治理，</w:t>
      </w:r>
      <w:r>
        <w:rPr>
          <w:rFonts w:ascii="Times New Roman" w:hAnsi="Times New Roman"/>
          <w:color w:val="000000"/>
          <w:sz w:val="24"/>
        </w:rPr>
        <w:t>3</w:t>
      </w:r>
      <w:r>
        <w:rPr>
          <w:rFonts w:ascii="Times New Roman" w:hAnsi="宋体"/>
          <w:color w:val="000000"/>
          <w:sz w:val="24"/>
        </w:rPr>
        <w:t>个硐口已设置了标识牌。</w:t>
      </w:r>
    </w:p>
    <w:p w14:paraId="18952687">
      <w:pPr>
        <w:spacing w:line="360" w:lineRule="auto"/>
        <w:ind w:firstLine="480"/>
        <w:rPr>
          <w:rFonts w:hint="eastAsia" w:ascii="Times New Roman" w:hAnsi="宋体"/>
          <w:color w:val="000000"/>
          <w:sz w:val="24"/>
        </w:rPr>
      </w:pPr>
      <w:r>
        <w:rPr>
          <w:rFonts w:hint="eastAsia" w:ascii="Times New Roman" w:hAnsi="宋体"/>
          <w:color w:val="000000"/>
          <w:sz w:val="24"/>
        </w:rPr>
        <w:t>2023年7月24日，赤峰市自然资源局松山分局组织有关专家组成核查组对赤峰市伟宏矿业有限责任公司提交的《赤峰市伟宏矿业有限责任公司松山区木头沟乡金矿2023年度矿山地质环境治理计划》中矿山地质环境治理工程执行情况进行现场核查。经现场核查，矿山拆除了FJ工业场地，风井进行了回填、井口封堵、覆土整平，对办公生活区周边绿化；对其前期废石场清运，对槽探回填、覆土整平并恢复了植被。</w:t>
      </w:r>
    </w:p>
    <w:p w14:paraId="0917A673">
      <w:pPr>
        <w:keepNext w:val="0"/>
        <w:keepLines w:val="0"/>
        <w:pageBreakBefore w:val="0"/>
        <w:widowControl w:val="0"/>
        <w:kinsoku/>
        <w:wordWrap/>
        <w:overflowPunct/>
        <w:topLinePunct w:val="0"/>
        <w:autoSpaceDE w:val="0"/>
        <w:autoSpaceDN w:val="0"/>
        <w:bidi w:val="0"/>
        <w:adjustRightInd w:val="0"/>
        <w:snapToGrid w:val="0"/>
        <w:spacing w:line="360" w:lineRule="auto"/>
        <w:ind w:firstLine="561"/>
        <w:textAlignment w:val="auto"/>
        <w:rPr>
          <w:rFonts w:hint="eastAsia" w:ascii="Times New Roman" w:hAnsi="宋体"/>
          <w:color w:val="000000"/>
          <w:sz w:val="24"/>
        </w:rPr>
      </w:pPr>
      <w:r>
        <w:rPr>
          <w:rFonts w:hint="eastAsia" w:ascii="Times New Roman" w:hAnsi="宋体"/>
          <w:color w:val="000000"/>
          <w:sz w:val="24"/>
        </w:rPr>
        <w:t>核查组认为，赤峰市伟宏矿业有限责任公司松山区木头沟乡金矿完成了202年度矿山地质环境治理计划书设计的主体治理内容，治理工程效果符合年度治理计划书的要求，并出具了现场核查意见书。</w:t>
      </w:r>
    </w:p>
    <w:p w14:paraId="359E98CB">
      <w:pPr>
        <w:keepNext w:val="0"/>
        <w:keepLines w:val="0"/>
        <w:pageBreakBefore w:val="0"/>
        <w:widowControl w:val="0"/>
        <w:kinsoku/>
        <w:wordWrap/>
        <w:overflowPunct/>
        <w:topLinePunct w:val="0"/>
        <w:autoSpaceDE w:val="0"/>
        <w:autoSpaceDN w:val="0"/>
        <w:bidi w:val="0"/>
        <w:adjustRightInd w:val="0"/>
        <w:snapToGrid w:val="0"/>
        <w:spacing w:line="360" w:lineRule="auto"/>
        <w:ind w:firstLine="561"/>
        <w:textAlignment w:val="auto"/>
        <w:rPr>
          <w:rFonts w:hint="default" w:ascii="宋体" w:hAnsi="宋体" w:eastAsia="宋体"/>
          <w:color w:val="000000"/>
          <w:sz w:val="24"/>
          <w:szCs w:val="24"/>
          <w:lang w:val="en-US" w:eastAsia="zh-CN"/>
        </w:rPr>
      </w:pPr>
      <w:r>
        <w:rPr>
          <w:rFonts w:hint="eastAsia" w:ascii="宋体" w:hAnsi="宋体"/>
          <w:color w:val="000000"/>
          <w:sz w:val="24"/>
          <w:szCs w:val="24"/>
        </w:rPr>
        <w:t>202</w:t>
      </w:r>
      <w:r>
        <w:rPr>
          <w:rFonts w:hint="eastAsia" w:ascii="宋体" w:hAnsi="宋体"/>
          <w:color w:val="000000"/>
          <w:sz w:val="24"/>
          <w:szCs w:val="24"/>
          <w:lang w:val="en-US" w:eastAsia="zh-CN"/>
        </w:rPr>
        <w:t>4</w:t>
      </w:r>
      <w:r>
        <w:rPr>
          <w:rFonts w:hint="eastAsia" w:ascii="宋体" w:hAnsi="宋体"/>
          <w:color w:val="000000"/>
          <w:sz w:val="24"/>
          <w:szCs w:val="24"/>
        </w:rPr>
        <w:t>年度</w:t>
      </w:r>
      <w:r>
        <w:rPr>
          <w:rFonts w:hint="eastAsia" w:ascii="宋体" w:hAnsi="宋体"/>
          <w:color w:val="000000"/>
          <w:sz w:val="24"/>
          <w:szCs w:val="24"/>
          <w:lang w:val="en-US" w:eastAsia="zh-CN"/>
        </w:rPr>
        <w:t>设计治理区域主要为监测：预测塌陷区，</w:t>
      </w:r>
      <w:r>
        <w:rPr>
          <w:rFonts w:hint="eastAsia" w:ascii="宋体" w:hAnsi="宋体"/>
          <w:color w:val="000000"/>
          <w:sz w:val="24"/>
          <w:szCs w:val="24"/>
        </w:rPr>
        <w:t>对计划治理的区域已完成</w:t>
      </w:r>
      <w:r>
        <w:rPr>
          <w:rFonts w:hint="eastAsia" w:ascii="宋体" w:hAnsi="宋体"/>
          <w:color w:val="000000"/>
          <w:sz w:val="24"/>
          <w:szCs w:val="24"/>
          <w:lang w:eastAsia="zh-CN"/>
        </w:rPr>
        <w:t>，</w:t>
      </w:r>
      <w:r>
        <w:rPr>
          <w:rFonts w:hint="eastAsia" w:ascii="Times New Roman" w:hAnsi="宋体"/>
          <w:color w:val="000000"/>
          <w:sz w:val="24"/>
        </w:rPr>
        <w:t>并出具了现场核查意见书。</w:t>
      </w:r>
      <w:r>
        <w:rPr>
          <w:rFonts w:hint="eastAsia" w:ascii="宋体" w:hAnsi="宋体"/>
          <w:color w:val="000000"/>
          <w:sz w:val="24"/>
          <w:szCs w:val="24"/>
          <w:lang w:val="en-US" w:eastAsia="zh-CN"/>
        </w:rPr>
        <w:t>未进行土地复垦及植被恢复工作，只是对往期治理补植及管护。</w:t>
      </w:r>
    </w:p>
    <w:p w14:paraId="56A38325">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3" w:name="_Toc908"/>
      <w:r>
        <w:rPr>
          <w:rFonts w:hint="eastAsia" w:ascii="Times New Roman" w:hAnsi="Times New Roman"/>
          <w:color w:val="auto"/>
          <w:sz w:val="28"/>
          <w:szCs w:val="28"/>
          <w:lang w:val="en-US" w:eastAsia="zh-CN"/>
        </w:rPr>
        <w:t>（四）以往地质环境治理、土地复垦验收、还地情况</w:t>
      </w:r>
      <w:bookmarkEnd w:id="23"/>
    </w:p>
    <w:p w14:paraId="64CC2779">
      <w:pPr>
        <w:autoSpaceDE w:val="0"/>
        <w:autoSpaceDN w:val="0"/>
        <w:ind w:firstLine="480"/>
        <w:rPr>
          <w:rFonts w:hint="default" w:ascii="宋体" w:hAnsi="宋体" w:eastAsia="宋体"/>
          <w:szCs w:val="24"/>
          <w:highlight w:val="none"/>
          <w:lang w:val="en-US" w:eastAsia="zh-CN"/>
        </w:rPr>
      </w:pPr>
      <w:r>
        <w:rPr>
          <w:rFonts w:hint="eastAsia" w:ascii="宋体" w:hAnsi="宋体"/>
          <w:szCs w:val="24"/>
          <w:highlight w:val="none"/>
          <w:lang w:val="en-US" w:eastAsia="zh-CN"/>
        </w:rPr>
        <w:t>矿山自延续采矿许可证以后</w:t>
      </w:r>
      <w:r>
        <w:rPr>
          <w:rFonts w:ascii="宋体" w:hAnsi="宋体"/>
          <w:szCs w:val="24"/>
          <w:highlight w:val="none"/>
        </w:rPr>
        <w:t>尚未开采，</w:t>
      </w:r>
      <w:r>
        <w:rPr>
          <w:rFonts w:hint="eastAsia" w:ascii="宋体" w:hAnsi="宋体" w:cs="宋体"/>
          <w:color w:val="000000"/>
          <w:szCs w:val="24"/>
          <w:highlight w:val="none"/>
          <w:lang w:val="en-US" w:eastAsia="zh-CN"/>
        </w:rPr>
        <w:t>2020年《治理计划书》已通过专家进行实地核查并出具核查意见书，2021年《治理计划书》已通过专家进行实地核查并出具核查意见书，2022年《治理计划书》已通过专家进行实地核查并出具核查意见书，2023年《治理计划书》已通过专家进行实地核查并出具核查意见书，2024年《治理计划书》已通过专家进行实地核查并出具核查意见书。</w:t>
      </w:r>
      <w:r>
        <w:rPr>
          <w:rFonts w:hint="eastAsia" w:ascii="宋体" w:hAnsi="宋体"/>
          <w:szCs w:val="24"/>
          <w:highlight w:val="none"/>
        </w:rPr>
        <w:t>“治理方案”设计的近期治理工程，现状破坏单元基本治理完成，复垦后地类</w:t>
      </w:r>
      <w:r>
        <w:rPr>
          <w:rFonts w:ascii="Calibri" w:hAnsi="宋体" w:cs="Calibri"/>
          <w:highlight w:val="none"/>
        </w:rPr>
        <w:t>草地</w:t>
      </w:r>
      <w:r>
        <w:rPr>
          <w:rFonts w:hint="eastAsia" w:ascii="宋体" w:hAnsi="宋体"/>
          <w:szCs w:val="24"/>
          <w:highlight w:val="none"/>
        </w:rPr>
        <w:t>面积</w:t>
      </w:r>
      <w:r>
        <w:rPr>
          <w:rFonts w:hint="eastAsia" w:ascii="宋体" w:hAnsi="宋体"/>
          <w:szCs w:val="24"/>
          <w:highlight w:val="none"/>
          <w:lang w:val="en-US" w:eastAsia="zh-CN"/>
        </w:rPr>
        <w:t>14615</w:t>
      </w:r>
      <w:r>
        <w:rPr>
          <w:rFonts w:ascii="宋体" w:hAnsi="宋体"/>
          <w:color w:val="000000"/>
          <w:kern w:val="0"/>
          <w:sz w:val="21"/>
          <w:szCs w:val="21"/>
          <w:highlight w:val="none"/>
        </w:rPr>
        <w:t>m</w:t>
      </w:r>
      <w:r>
        <w:rPr>
          <w:rFonts w:ascii="宋体" w:hAnsi="宋体"/>
          <w:color w:val="000000"/>
          <w:kern w:val="0"/>
          <w:sz w:val="21"/>
          <w:szCs w:val="21"/>
          <w:highlight w:val="none"/>
          <w:vertAlign w:val="superscript"/>
        </w:rPr>
        <w:t>2</w:t>
      </w:r>
      <w:r>
        <w:rPr>
          <w:rFonts w:hint="eastAsia" w:ascii="宋体" w:hAnsi="宋体"/>
          <w:color w:val="000000"/>
          <w:kern w:val="0"/>
          <w:sz w:val="21"/>
          <w:szCs w:val="21"/>
          <w:highlight w:val="none"/>
          <w:lang w:eastAsia="zh-CN"/>
        </w:rPr>
        <w:t>，</w:t>
      </w:r>
      <w:r>
        <w:rPr>
          <w:rFonts w:hint="eastAsia" w:ascii="宋体" w:hAnsi="宋体"/>
          <w:color w:val="000000"/>
          <w:kern w:val="0"/>
          <w:sz w:val="21"/>
          <w:szCs w:val="21"/>
          <w:highlight w:val="none"/>
          <w:lang w:val="en-US" w:eastAsia="zh-CN"/>
        </w:rPr>
        <w:t>林地面积</w:t>
      </w:r>
      <w:r>
        <w:rPr>
          <w:rFonts w:hint="eastAsia" w:ascii="宋体" w:hAnsi="宋体"/>
          <w:szCs w:val="24"/>
          <w:highlight w:val="none"/>
          <w:lang w:val="en-US" w:eastAsia="zh-CN"/>
        </w:rPr>
        <w:t>10446</w:t>
      </w:r>
      <w:r>
        <w:rPr>
          <w:rFonts w:ascii="宋体" w:hAnsi="宋体"/>
          <w:color w:val="000000"/>
          <w:kern w:val="0"/>
          <w:sz w:val="21"/>
          <w:szCs w:val="21"/>
          <w:highlight w:val="none"/>
        </w:rPr>
        <w:t>m</w:t>
      </w:r>
      <w:r>
        <w:rPr>
          <w:rFonts w:ascii="宋体" w:hAnsi="宋体"/>
          <w:color w:val="000000"/>
          <w:kern w:val="0"/>
          <w:sz w:val="21"/>
          <w:szCs w:val="21"/>
          <w:highlight w:val="none"/>
          <w:vertAlign w:val="superscript"/>
        </w:rPr>
        <w:t>2</w:t>
      </w:r>
      <w:r>
        <w:rPr>
          <w:rFonts w:hint="eastAsia" w:ascii="宋体" w:hAnsi="宋体"/>
          <w:color w:val="000000"/>
          <w:kern w:val="0"/>
          <w:sz w:val="21"/>
          <w:szCs w:val="21"/>
          <w:highlight w:val="none"/>
          <w:lang w:eastAsia="zh-CN"/>
        </w:rPr>
        <w:t>。</w:t>
      </w:r>
    </w:p>
    <w:p w14:paraId="62E0868B">
      <w:pPr>
        <w:spacing w:line="240" w:lineRule="auto"/>
        <w:ind w:firstLine="0" w:firstLineChars="0"/>
        <w:jc w:val="both"/>
        <w:rPr>
          <w:rFonts w:ascii="宋体" w:hAnsi="宋体" w:cs="宋体"/>
          <w:b/>
          <w:bCs/>
          <w:sz w:val="21"/>
          <w:szCs w:val="21"/>
        </w:rPr>
      </w:pPr>
    </w:p>
    <w:p w14:paraId="3C18A15A">
      <w:pPr>
        <w:pStyle w:val="3"/>
        <w:pageBreakBefore w:val="0"/>
        <w:adjustRightInd/>
        <w:snapToGrid/>
        <w:rPr>
          <w:sz w:val="30"/>
          <w:szCs w:val="30"/>
        </w:rPr>
        <w:sectPr>
          <w:pgSz w:w="11907" w:h="16840"/>
          <w:pgMar w:top="1440" w:right="1797" w:bottom="1440" w:left="1797" w:header="851" w:footer="992" w:gutter="0"/>
          <w:pgNumType w:fmt="decimal"/>
          <w:cols w:space="720" w:num="1"/>
          <w:docGrid w:linePitch="326" w:charSpace="0"/>
        </w:sectPr>
      </w:pPr>
    </w:p>
    <w:p w14:paraId="297B97CA">
      <w:pPr>
        <w:pStyle w:val="3"/>
        <w:numPr>
          <w:ilvl w:val="0"/>
          <w:numId w:val="0"/>
        </w:numPr>
        <w:jc w:val="both"/>
        <w:rPr>
          <w:rFonts w:hint="default"/>
          <w:lang w:val="en-US" w:eastAsia="zh-CN"/>
        </w:rPr>
      </w:pPr>
      <w:bookmarkStart w:id="24" w:name="_Toc30157"/>
      <w:r>
        <w:rPr>
          <w:rFonts w:hint="eastAsia"/>
          <w:lang w:val="en-US" w:eastAsia="zh-CN"/>
        </w:rPr>
        <w:t>五、《方案》治理工作部署</w:t>
      </w:r>
      <w:bookmarkEnd w:id="24"/>
    </w:p>
    <w:p w14:paraId="2D3D5BB0">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根据《开发利用方案》，矿山剩余服务年限为8.25年，考虑到矿山服务年限期满后，矿山闭坑，管护期限需1.75年左右时间。根据矿山地质环境问题类型和矿山地质环境治理分区结果，按照轻重缓急、分阶段实施的原则，矿山地质环境保护与恢复治理总体工作部署分为近期、远期工作部署，治理工作从2022年1月1开始至2031年12月31日结束。矿山生产期间，在预测地面塌陷区外设置警示牌及网围栏，对出现的地面塌陷坑进行回填治理，对地面变形情况进行监测，对各工程场地地形地貌景观及土地资源进行监测；采矿完毕后，对所有破坏单元进行综合治理。恢复治理工作应在2031年12月31日全部完成。</w:t>
      </w:r>
    </w:p>
    <w:p w14:paraId="029ADCD4">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rPr>
      </w:pPr>
      <w:r>
        <w:rPr>
          <w:rFonts w:hint="eastAsia" w:ascii="宋体" w:hAnsi="宋体" w:eastAsia="宋体" w:cs="宋体"/>
          <w:b/>
          <w:bCs/>
          <w:color w:val="000000"/>
          <w:kern w:val="0"/>
          <w:sz w:val="24"/>
          <w:szCs w:val="24"/>
          <w:lang w:val="en-US" w:eastAsia="zh-CN" w:bidi="ar"/>
        </w:rPr>
        <w:t>1、工作部署（2025 年 1 月 1 日-2025 年 12 月 31 日）</w:t>
      </w:r>
    </w:p>
    <w:p w14:paraId="7AF2843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（1）监测：矿山生产期间对采空区地表变形情况进行监测，对地下含水层进行监测；对各工程场地地形地貌景观及土地资源进行监测；</w:t>
      </w:r>
    </w:p>
    <w:p w14:paraId="45CDF15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）治理后的植被应进行人工管护，恢复植被后进行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年的植被管护，防止牲畜对恢复的植被造成损害，严格执行禁放牧、禁开荒、禁采石、禁狩猎、禁用火。</w:t>
      </w:r>
    </w:p>
    <w:p w14:paraId="1D819AAD">
      <w:pPr>
        <w:pStyle w:val="3"/>
        <w:numPr>
          <w:ilvl w:val="0"/>
          <w:numId w:val="0"/>
        </w:numPr>
        <w:jc w:val="both"/>
        <w:rPr>
          <w:rFonts w:hint="default"/>
          <w:highlight w:val="none"/>
          <w:lang w:val="en-US" w:eastAsia="zh-CN"/>
        </w:rPr>
      </w:pPr>
      <w:bookmarkStart w:id="25" w:name="_Toc21064"/>
      <w:r>
        <w:rPr>
          <w:rFonts w:hint="eastAsia"/>
          <w:highlight w:val="none"/>
          <w:lang w:val="en-US" w:eastAsia="zh-CN"/>
        </w:rPr>
        <w:t>六、本年度矿山地质环境治理与土地复垦工作安排</w:t>
      </w:r>
      <w:bookmarkEnd w:id="25"/>
    </w:p>
    <w:p w14:paraId="79C82C82">
      <w:pPr>
        <w:pStyle w:val="4"/>
        <w:adjustRightInd/>
        <w:snapToGrid/>
        <w:spacing w:before="0"/>
        <w:ind w:firstLine="562" w:firstLineChars="200"/>
        <w:jc w:val="both"/>
        <w:rPr>
          <w:rFonts w:hint="eastAsia" w:ascii="Times New Roman" w:hAnsi="Times New Roman"/>
          <w:color w:val="auto"/>
          <w:sz w:val="28"/>
          <w:szCs w:val="28"/>
          <w:highlight w:val="none"/>
          <w:lang w:val="en-US" w:eastAsia="zh-CN"/>
        </w:rPr>
      </w:pPr>
      <w:bookmarkStart w:id="26" w:name="_Toc13643"/>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一</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矿山地质环境治理与土地复垦工作计划</w:t>
      </w:r>
      <w:bookmarkEnd w:id="26"/>
    </w:p>
    <w:p w14:paraId="679908A2">
      <w:pPr>
        <w:autoSpaceDE w:val="0"/>
        <w:autoSpaceDN w:val="0"/>
        <w:ind w:firstLine="480"/>
        <w:rPr>
          <w:rFonts w:ascii="宋体" w:hAnsi="宋体"/>
          <w:szCs w:val="24"/>
          <w:highlight w:val="none"/>
        </w:rPr>
      </w:pPr>
      <w:r>
        <w:rPr>
          <w:rFonts w:ascii="宋体" w:hAnsi="宋体"/>
          <w:szCs w:val="24"/>
          <w:highlight w:val="none"/>
        </w:rPr>
        <w:t>矿山本年度未进行开采计划，本年度治理主要以监测往年植被恢复情况为主，保护历年复垦计划成果。</w:t>
      </w:r>
      <w:r>
        <w:rPr>
          <w:rFonts w:hint="eastAsia"/>
          <w:kern w:val="0"/>
          <w:szCs w:val="24"/>
          <w:highlight w:val="none"/>
        </w:rPr>
        <w:t>完善上一年度复垦工程。</w:t>
      </w:r>
    </w:p>
    <w:p w14:paraId="569925D0">
      <w:pPr>
        <w:pStyle w:val="4"/>
        <w:adjustRightInd/>
        <w:snapToGrid/>
        <w:spacing w:before="0"/>
        <w:ind w:firstLine="562" w:firstLineChars="200"/>
        <w:jc w:val="both"/>
        <w:rPr>
          <w:rFonts w:hint="default" w:ascii="Times New Roman" w:hAnsi="Times New Roman"/>
          <w:color w:val="auto"/>
          <w:sz w:val="28"/>
          <w:szCs w:val="28"/>
          <w:highlight w:val="none"/>
          <w:lang w:val="en-US" w:eastAsia="zh-CN"/>
        </w:rPr>
      </w:pPr>
      <w:bookmarkStart w:id="27" w:name="_Toc11352"/>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二</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矿山地质环境及土地复垦动态监测工作计划</w:t>
      </w:r>
      <w:bookmarkEnd w:id="27"/>
    </w:p>
    <w:p w14:paraId="65CD9BF3">
      <w:pPr>
        <w:pStyle w:val="74"/>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一、</w:t>
      </w:r>
      <w:r>
        <w:rPr>
          <w:rFonts w:hint="eastAsia" w:ascii="Times New Roman" w:hAnsi="Times New Roman" w:cs="Times New Roman"/>
          <w:b/>
          <w:color w:val="000000"/>
          <w:sz w:val="24"/>
          <w:highlight w:val="none"/>
        </w:rPr>
        <w:t>PD4工业场地</w:t>
      </w:r>
    </w:p>
    <w:p w14:paraId="3D3F438D">
      <w:pPr>
        <w:keepNext w:val="0"/>
        <w:keepLines w:val="0"/>
        <w:pageBreakBefore w:val="0"/>
        <w:widowControl w:val="0"/>
        <w:kinsoku/>
        <w:wordWrap/>
        <w:overflowPunct/>
        <w:topLinePunct w:val="0"/>
        <w:autoSpaceDE/>
        <w:autoSpaceDN/>
        <w:bidi w:val="0"/>
        <w:adjustRightInd w:val="0"/>
        <w:snapToGrid w:val="0"/>
        <w:spacing w:line="360" w:lineRule="auto"/>
        <w:ind w:firstLine="464" w:firstLineChars="200"/>
        <w:jc w:val="left"/>
        <w:textAlignment w:val="auto"/>
        <w:rPr>
          <w:color w:val="000000" w:themeColor="text1"/>
          <w:sz w:val="24"/>
        </w:rPr>
      </w:pPr>
      <w:r>
        <w:rPr>
          <w:rFonts w:hint="eastAsia"/>
          <w:color w:val="000000" w:themeColor="text1"/>
          <w:spacing w:val="-4"/>
          <w:sz w:val="24"/>
        </w:rPr>
        <w:t>1</w:t>
      </w:r>
      <w:r>
        <w:rPr>
          <w:color w:val="000000" w:themeColor="text1"/>
          <w:spacing w:val="-4"/>
          <w:sz w:val="24"/>
        </w:rPr>
        <w:t>、</w:t>
      </w:r>
      <w:r>
        <w:rPr>
          <w:color w:val="000000" w:themeColor="text1"/>
          <w:sz w:val="24"/>
        </w:rPr>
        <w:t>井口回填、封堵</w:t>
      </w:r>
    </w:p>
    <w:p w14:paraId="514CBB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rPr>
      </w:pPr>
      <w:r>
        <w:rPr>
          <w:color w:val="000000" w:themeColor="text1"/>
          <w:sz w:val="24"/>
        </w:rPr>
        <w:t>场地井口设备拆除后，对井口利用建筑垃圾及废石场内废石进行回填，回填废石至距地面1m（用于回填完成后井口封堵），回填工程量为</w:t>
      </w:r>
      <w:r>
        <w:rPr>
          <w:rFonts w:hint="eastAsia"/>
          <w:color w:val="000000" w:themeColor="text1"/>
          <w:sz w:val="24"/>
        </w:rPr>
        <w:t>144</w:t>
      </w:r>
      <w:r>
        <w:rPr>
          <w:color w:val="000000" w:themeColor="text1"/>
          <w:sz w:val="24"/>
        </w:rPr>
        <w:t>m</w:t>
      </w:r>
      <w:r>
        <w:rPr>
          <w:color w:val="000000" w:themeColor="text1"/>
          <w:sz w:val="24"/>
          <w:vertAlign w:val="superscript"/>
        </w:rPr>
        <w:t>3</w:t>
      </w:r>
      <w:r>
        <w:rPr>
          <w:color w:val="000000" w:themeColor="text1"/>
          <w:sz w:val="24"/>
        </w:rPr>
        <w:t>。</w:t>
      </w:r>
    </w:p>
    <w:p w14:paraId="5B7157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rPr>
      </w:pPr>
      <w:r>
        <w:rPr>
          <w:color w:val="000000" w:themeColor="text1"/>
          <w:sz w:val="24"/>
        </w:rPr>
        <w:t>施工现浇混凝土井盖对井口予以封闭，现浇钢筋混凝土厚度为2.0m，井口净断面外轮廓外扩1.0m，外扩部分高度1.0m。封堵工程量为</w:t>
      </w:r>
      <w:r>
        <w:rPr>
          <w:rFonts w:hint="eastAsia"/>
          <w:color w:val="000000" w:themeColor="text1"/>
          <w:sz w:val="24"/>
        </w:rPr>
        <w:t>7.2</w:t>
      </w:r>
      <w:r>
        <w:rPr>
          <w:color w:val="000000" w:themeColor="text1"/>
          <w:sz w:val="24"/>
        </w:rPr>
        <w:t>m</w:t>
      </w:r>
      <w:r>
        <w:rPr>
          <w:color w:val="000000" w:themeColor="text1"/>
          <w:sz w:val="24"/>
          <w:vertAlign w:val="superscript"/>
        </w:rPr>
        <w:t>3</w:t>
      </w:r>
      <w:r>
        <w:rPr>
          <w:color w:val="000000" w:themeColor="text1"/>
          <w:sz w:val="24"/>
        </w:rPr>
        <w:t>。</w:t>
      </w:r>
    </w:p>
    <w:p w14:paraId="69B27CFD">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000000" w:themeColor="text1"/>
          <w:spacing w:val="-4"/>
          <w:sz w:val="24"/>
        </w:rPr>
      </w:pPr>
      <w:r>
        <w:rPr>
          <w:rFonts w:hint="eastAsia"/>
          <w:color w:val="000000" w:themeColor="text1"/>
          <w:spacing w:val="-4"/>
          <w:sz w:val="24"/>
        </w:rPr>
        <w:t>2、</w:t>
      </w:r>
      <w:r>
        <w:rPr>
          <w:color w:val="000000" w:themeColor="text1"/>
          <w:sz w:val="24"/>
        </w:rPr>
        <w:t>石方整平</w:t>
      </w:r>
    </w:p>
    <w:p w14:paraId="783EE0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rPr>
      </w:pPr>
      <w:r>
        <w:rPr>
          <w:color w:val="000000" w:themeColor="text1"/>
          <w:sz w:val="24"/>
        </w:rPr>
        <w:t>对场地进行整平，</w:t>
      </w:r>
      <w:r>
        <w:rPr>
          <w:bCs/>
          <w:color w:val="000000" w:themeColor="text1"/>
          <w:sz w:val="24"/>
        </w:rPr>
        <w:t>石方整平工程量</w:t>
      </w:r>
      <w:r>
        <w:rPr>
          <w:rFonts w:hint="eastAsia"/>
          <w:bCs/>
          <w:color w:val="000000" w:themeColor="text1"/>
          <w:sz w:val="24"/>
        </w:rPr>
        <w:t>185</w:t>
      </w:r>
      <w:r>
        <w:rPr>
          <w:bCs/>
          <w:color w:val="000000" w:themeColor="text1"/>
          <w:sz w:val="24"/>
        </w:rPr>
        <w:t>m</w:t>
      </w:r>
      <w:r>
        <w:rPr>
          <w:bCs/>
          <w:color w:val="000000" w:themeColor="text1"/>
          <w:sz w:val="24"/>
          <w:vertAlign w:val="superscript"/>
        </w:rPr>
        <w:t>3</w:t>
      </w:r>
      <w:r>
        <w:rPr>
          <w:rFonts w:hint="eastAsia"/>
          <w:color w:val="000000" w:themeColor="text1"/>
          <w:sz w:val="24"/>
        </w:rPr>
        <w:t>。</w:t>
      </w:r>
    </w:p>
    <w:p w14:paraId="0C8A57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rPr>
      </w:pPr>
      <w:r>
        <w:rPr>
          <w:rFonts w:hint="eastAsia"/>
          <w:color w:val="000000" w:themeColor="text1"/>
          <w:sz w:val="24"/>
        </w:rPr>
        <w:t>3</w:t>
      </w:r>
      <w:r>
        <w:rPr>
          <w:color w:val="000000" w:themeColor="text1"/>
          <w:sz w:val="24"/>
        </w:rPr>
        <w:t>、覆土</w:t>
      </w:r>
    </w:p>
    <w:p w14:paraId="63EE65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rPr>
      </w:pPr>
      <w:r>
        <w:rPr>
          <w:color w:val="000000" w:themeColor="text1"/>
          <w:sz w:val="24"/>
        </w:rPr>
        <w:t>对场地整平后进行覆土，覆土工程量</w:t>
      </w:r>
      <w:r>
        <w:rPr>
          <w:rFonts w:hint="eastAsia"/>
          <w:color w:val="000000" w:themeColor="text1"/>
          <w:sz w:val="24"/>
        </w:rPr>
        <w:t>185</w:t>
      </w:r>
      <w:r>
        <w:rPr>
          <w:color w:val="000000" w:themeColor="text1"/>
          <w:sz w:val="24"/>
        </w:rPr>
        <w:t>m</w:t>
      </w:r>
      <w:r>
        <w:rPr>
          <w:color w:val="000000" w:themeColor="text1"/>
          <w:sz w:val="24"/>
          <w:vertAlign w:val="superscript"/>
        </w:rPr>
        <w:t>3</w:t>
      </w:r>
      <w:r>
        <w:rPr>
          <w:color w:val="000000" w:themeColor="text1"/>
          <w:sz w:val="24"/>
        </w:rPr>
        <w:t>。</w:t>
      </w:r>
    </w:p>
    <w:p w14:paraId="74E256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rPr>
      </w:pPr>
      <w:r>
        <w:rPr>
          <w:rFonts w:hint="eastAsia"/>
          <w:color w:val="000000" w:themeColor="text1"/>
          <w:sz w:val="24"/>
        </w:rPr>
        <w:t>4、种树</w:t>
      </w:r>
    </w:p>
    <w:p w14:paraId="55992D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rPr>
      </w:pPr>
      <w:r>
        <w:rPr>
          <w:rFonts w:hint="eastAsia"/>
          <w:color w:val="000000" w:themeColor="text1"/>
          <w:sz w:val="24"/>
        </w:rPr>
        <w:t>对场地进行种树，种植杏树、沙棘等154株。</w:t>
      </w:r>
    </w:p>
    <w:p w14:paraId="37A5ECC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cs="Times New Roman" w:asciiTheme="minorEastAsia" w:hAnsiTheme="minorEastAsia" w:eastAsiaTheme="minorEastAsia"/>
          <w:sz w:val="24"/>
          <w:szCs w:val="24"/>
          <w:lang w:val="en-US" w:eastAsia="zh-CN"/>
        </w:rPr>
      </w:pPr>
      <w:r>
        <w:rPr>
          <w:rFonts w:asciiTheme="minorEastAsia" w:hAnsiTheme="minorEastAsia"/>
          <w:b/>
          <w:color w:val="000000"/>
          <w:sz w:val="24"/>
          <w:szCs w:val="24"/>
        </w:rPr>
        <w:t>表</w:t>
      </w:r>
      <w:r>
        <w:rPr>
          <w:rFonts w:hint="eastAsia" w:asciiTheme="minorEastAsia" w:hAnsiTheme="minorEastAsia" w:eastAsiaTheme="minorEastAsia" w:cstheme="minorBidi"/>
          <w:b/>
          <w:color w:val="000000"/>
          <w:sz w:val="24"/>
          <w:szCs w:val="24"/>
          <w:lang w:val="en-US" w:eastAsia="zh-CN"/>
        </w:rPr>
        <w:t xml:space="preserve">6-1  </w:t>
      </w:r>
      <w:r>
        <w:rPr>
          <w:rFonts w:hint="eastAsia" w:asciiTheme="minorEastAsia" w:hAnsiTheme="minorEastAsia"/>
          <w:b/>
          <w:color w:val="000000"/>
          <w:sz w:val="24"/>
          <w:szCs w:val="24"/>
        </w:rPr>
        <w:t xml:space="preserve">  2</w:t>
      </w:r>
      <w:r>
        <w:rPr>
          <w:rFonts w:asciiTheme="minorEastAsia" w:hAnsiTheme="minorEastAsia"/>
          <w:b/>
          <w:color w:val="000000"/>
          <w:sz w:val="24"/>
          <w:szCs w:val="24"/>
        </w:rPr>
        <w:t>02</w:t>
      </w:r>
      <w:r>
        <w:rPr>
          <w:rFonts w:hint="eastAsia" w:asciiTheme="minorEastAsia" w:hAnsiTheme="minorEastAsia"/>
          <w:b/>
          <w:color w:val="000000"/>
          <w:sz w:val="24"/>
          <w:szCs w:val="24"/>
          <w:lang w:val="en-US" w:eastAsia="zh-CN"/>
        </w:rPr>
        <w:t>5</w:t>
      </w:r>
      <w:r>
        <w:rPr>
          <w:rFonts w:hint="eastAsia" w:asciiTheme="minorEastAsia" w:hAnsiTheme="minorEastAsia"/>
          <w:b/>
          <w:color w:val="000000"/>
          <w:sz w:val="24"/>
          <w:szCs w:val="24"/>
        </w:rPr>
        <w:t>年度</w:t>
      </w:r>
      <w:r>
        <w:rPr>
          <w:rFonts w:hint="eastAsia" w:asciiTheme="minorEastAsia" w:hAnsiTheme="minorEastAsia"/>
          <w:b/>
          <w:color w:val="000000"/>
          <w:sz w:val="24"/>
          <w:szCs w:val="24"/>
          <w:lang w:val="en-US" w:eastAsia="zh-CN"/>
        </w:rPr>
        <w:t>设计治理</w:t>
      </w:r>
      <w:r>
        <w:rPr>
          <w:rFonts w:hint="eastAsia" w:asciiTheme="minorEastAsia" w:hAnsiTheme="minorEastAsia"/>
          <w:b/>
          <w:color w:val="000000"/>
          <w:sz w:val="24"/>
          <w:szCs w:val="24"/>
        </w:rPr>
        <w:t>工程量统计表</w:t>
      </w:r>
    </w:p>
    <w:tbl>
      <w:tblPr>
        <w:tblStyle w:val="86"/>
        <w:tblW w:w="5000" w:type="pct"/>
        <w:tblInd w:w="0" w:type="dxa"/>
        <w:tblLayout w:type="fixed"/>
        <w:tblCellMar>
          <w:top w:w="0" w:type="dxa"/>
          <w:left w:w="108" w:type="dxa"/>
          <w:bottom w:w="0" w:type="dxa"/>
          <w:right w:w="108" w:type="dxa"/>
        </w:tblCellMar>
      </w:tblPr>
      <w:tblGrid>
        <w:gridCol w:w="2583"/>
        <w:gridCol w:w="1800"/>
        <w:gridCol w:w="2190"/>
        <w:gridCol w:w="2147"/>
      </w:tblGrid>
      <w:tr w14:paraId="74F6D976">
        <w:tblPrEx>
          <w:tblCellMar>
            <w:top w:w="0" w:type="dxa"/>
            <w:left w:w="108" w:type="dxa"/>
            <w:bottom w:w="0" w:type="dxa"/>
            <w:right w:w="108" w:type="dxa"/>
          </w:tblCellMar>
        </w:tblPrEx>
        <w:trPr>
          <w:trHeight w:val="440" w:hRule="atLeast"/>
          <w:tblHeader/>
        </w:trPr>
        <w:tc>
          <w:tcPr>
            <w:tcW w:w="1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1DE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治理期限(年)</w:t>
            </w:r>
          </w:p>
        </w:tc>
        <w:tc>
          <w:tcPr>
            <w:tcW w:w="1032" w:type="pct"/>
            <w:tcBorders>
              <w:top w:val="single" w:color="auto" w:sz="4" w:space="0"/>
              <w:left w:val="nil"/>
              <w:bottom w:val="single" w:color="auto" w:sz="4" w:space="0"/>
              <w:right w:val="single" w:color="auto" w:sz="4" w:space="0"/>
            </w:tcBorders>
            <w:shd w:val="clear" w:color="auto" w:fill="auto"/>
            <w:noWrap/>
            <w:vAlign w:val="center"/>
          </w:tcPr>
          <w:p w14:paraId="75A63D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治理单元</w:t>
            </w:r>
          </w:p>
        </w:tc>
        <w:tc>
          <w:tcPr>
            <w:tcW w:w="1255" w:type="pct"/>
            <w:tcBorders>
              <w:top w:val="single" w:color="auto" w:sz="4" w:space="0"/>
              <w:left w:val="nil"/>
              <w:bottom w:val="single" w:color="auto" w:sz="4" w:space="0"/>
              <w:right w:val="single" w:color="auto" w:sz="4" w:space="0"/>
            </w:tcBorders>
            <w:shd w:val="clear" w:color="auto" w:fill="auto"/>
            <w:noWrap/>
            <w:vAlign w:val="center"/>
          </w:tcPr>
          <w:p w14:paraId="3F0B26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治理工程内容</w:t>
            </w:r>
          </w:p>
        </w:tc>
        <w:tc>
          <w:tcPr>
            <w:tcW w:w="1231" w:type="pct"/>
            <w:tcBorders>
              <w:top w:val="single" w:color="auto" w:sz="4" w:space="0"/>
              <w:left w:val="nil"/>
              <w:bottom w:val="single" w:color="auto" w:sz="4" w:space="0"/>
              <w:right w:val="single" w:color="auto" w:sz="4" w:space="0"/>
            </w:tcBorders>
            <w:shd w:val="clear" w:color="auto" w:fill="auto"/>
            <w:noWrap/>
            <w:vAlign w:val="center"/>
          </w:tcPr>
          <w:p w14:paraId="261F3C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治理工程量</w:t>
            </w:r>
          </w:p>
        </w:tc>
      </w:tr>
      <w:tr w14:paraId="29C94D8B">
        <w:tblPrEx>
          <w:tblCellMar>
            <w:top w:w="0" w:type="dxa"/>
            <w:left w:w="108" w:type="dxa"/>
            <w:bottom w:w="0" w:type="dxa"/>
            <w:right w:w="108" w:type="dxa"/>
          </w:tblCellMar>
        </w:tblPrEx>
        <w:trPr>
          <w:trHeight w:val="340" w:hRule="atLeast"/>
        </w:trPr>
        <w:tc>
          <w:tcPr>
            <w:tcW w:w="1481" w:type="pct"/>
            <w:vMerge w:val="restart"/>
            <w:tcBorders>
              <w:top w:val="nil"/>
              <w:left w:val="single" w:color="auto" w:sz="4" w:space="0"/>
              <w:right w:val="single" w:color="auto" w:sz="4" w:space="0"/>
            </w:tcBorders>
            <w:shd w:val="clear" w:color="auto" w:fill="auto"/>
            <w:vAlign w:val="center"/>
          </w:tcPr>
          <w:p w14:paraId="37D43E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2025.01.01-2025.12.31</w:t>
            </w:r>
          </w:p>
        </w:tc>
        <w:tc>
          <w:tcPr>
            <w:tcW w:w="1032" w:type="pct"/>
            <w:vMerge w:val="restart"/>
            <w:tcBorders>
              <w:top w:val="nil"/>
              <w:left w:val="single" w:color="auto" w:sz="4" w:space="0"/>
              <w:bottom w:val="single" w:color="auto" w:sz="4" w:space="0"/>
              <w:right w:val="single" w:color="auto" w:sz="4" w:space="0"/>
            </w:tcBorders>
            <w:shd w:val="clear" w:color="auto" w:fill="auto"/>
            <w:noWrap/>
            <w:vAlign w:val="center"/>
          </w:tcPr>
          <w:p w14:paraId="00E9BF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PD4工业场地</w:t>
            </w:r>
          </w:p>
        </w:tc>
        <w:tc>
          <w:tcPr>
            <w:tcW w:w="1255" w:type="pct"/>
            <w:tcBorders>
              <w:top w:val="nil"/>
              <w:left w:val="nil"/>
              <w:bottom w:val="single" w:color="auto" w:sz="4" w:space="0"/>
              <w:right w:val="single" w:color="auto" w:sz="4" w:space="0"/>
            </w:tcBorders>
            <w:shd w:val="clear" w:color="auto" w:fill="auto"/>
            <w:noWrap/>
            <w:vAlign w:val="center"/>
          </w:tcPr>
          <w:p w14:paraId="098BD4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回填</w:t>
            </w:r>
          </w:p>
        </w:tc>
        <w:tc>
          <w:tcPr>
            <w:tcW w:w="1231" w:type="pct"/>
            <w:tcBorders>
              <w:top w:val="nil"/>
              <w:left w:val="nil"/>
              <w:bottom w:val="single" w:color="auto" w:sz="4" w:space="0"/>
              <w:right w:val="single" w:color="auto" w:sz="4" w:space="0"/>
            </w:tcBorders>
            <w:shd w:val="clear" w:color="auto" w:fill="auto"/>
            <w:noWrap/>
            <w:vAlign w:val="center"/>
          </w:tcPr>
          <w:p w14:paraId="286568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144m</w:t>
            </w:r>
            <w:r>
              <w:rPr>
                <w:rFonts w:hint="eastAsia" w:ascii="宋体" w:hAnsi="宋体" w:eastAsia="宋体" w:cs="宋体"/>
                <w:color w:val="000000"/>
                <w:kern w:val="0"/>
                <w:sz w:val="22"/>
                <w:szCs w:val="22"/>
                <w:vertAlign w:val="superscript"/>
              </w:rPr>
              <w:t>3</w:t>
            </w:r>
          </w:p>
        </w:tc>
      </w:tr>
      <w:tr w14:paraId="6270E838">
        <w:tblPrEx>
          <w:tblCellMar>
            <w:top w:w="0" w:type="dxa"/>
            <w:left w:w="108" w:type="dxa"/>
            <w:bottom w:w="0" w:type="dxa"/>
            <w:right w:w="108" w:type="dxa"/>
          </w:tblCellMar>
        </w:tblPrEx>
        <w:trPr>
          <w:trHeight w:val="340" w:hRule="atLeast"/>
        </w:trPr>
        <w:tc>
          <w:tcPr>
            <w:tcW w:w="1481" w:type="pct"/>
            <w:vMerge w:val="continue"/>
            <w:tcBorders>
              <w:left w:val="single" w:color="auto" w:sz="4" w:space="0"/>
              <w:right w:val="single" w:color="auto" w:sz="4" w:space="0"/>
            </w:tcBorders>
            <w:vAlign w:val="center"/>
          </w:tcPr>
          <w:p w14:paraId="76DCAB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032" w:type="pct"/>
            <w:vMerge w:val="continue"/>
            <w:tcBorders>
              <w:top w:val="nil"/>
              <w:left w:val="single" w:color="auto" w:sz="4" w:space="0"/>
              <w:bottom w:val="single" w:color="auto" w:sz="4" w:space="0"/>
              <w:right w:val="single" w:color="auto" w:sz="4" w:space="0"/>
            </w:tcBorders>
            <w:vAlign w:val="center"/>
          </w:tcPr>
          <w:p w14:paraId="0ECB6E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255" w:type="pct"/>
            <w:tcBorders>
              <w:top w:val="nil"/>
              <w:left w:val="nil"/>
              <w:bottom w:val="single" w:color="auto" w:sz="4" w:space="0"/>
              <w:right w:val="single" w:color="auto" w:sz="4" w:space="0"/>
            </w:tcBorders>
            <w:shd w:val="clear" w:color="auto" w:fill="auto"/>
            <w:noWrap/>
            <w:vAlign w:val="center"/>
          </w:tcPr>
          <w:p w14:paraId="7487ED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封堵</w:t>
            </w:r>
          </w:p>
        </w:tc>
        <w:tc>
          <w:tcPr>
            <w:tcW w:w="1231" w:type="pct"/>
            <w:tcBorders>
              <w:top w:val="nil"/>
              <w:left w:val="nil"/>
              <w:bottom w:val="single" w:color="auto" w:sz="4" w:space="0"/>
              <w:right w:val="single" w:color="auto" w:sz="4" w:space="0"/>
            </w:tcBorders>
            <w:shd w:val="clear" w:color="auto" w:fill="auto"/>
            <w:noWrap/>
            <w:vAlign w:val="center"/>
          </w:tcPr>
          <w:p w14:paraId="65C299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7.2m</w:t>
            </w:r>
            <w:r>
              <w:rPr>
                <w:rFonts w:hint="eastAsia" w:ascii="宋体" w:hAnsi="宋体" w:eastAsia="宋体" w:cs="宋体"/>
                <w:color w:val="000000"/>
                <w:kern w:val="0"/>
                <w:sz w:val="22"/>
                <w:szCs w:val="22"/>
                <w:vertAlign w:val="superscript"/>
              </w:rPr>
              <w:t>3</w:t>
            </w:r>
          </w:p>
        </w:tc>
      </w:tr>
      <w:tr w14:paraId="51B0E4E9">
        <w:tblPrEx>
          <w:tblCellMar>
            <w:top w:w="0" w:type="dxa"/>
            <w:left w:w="108" w:type="dxa"/>
            <w:bottom w:w="0" w:type="dxa"/>
            <w:right w:w="108" w:type="dxa"/>
          </w:tblCellMar>
        </w:tblPrEx>
        <w:trPr>
          <w:trHeight w:val="340" w:hRule="atLeast"/>
        </w:trPr>
        <w:tc>
          <w:tcPr>
            <w:tcW w:w="1481" w:type="pct"/>
            <w:vMerge w:val="continue"/>
            <w:tcBorders>
              <w:left w:val="single" w:color="auto" w:sz="4" w:space="0"/>
              <w:right w:val="single" w:color="auto" w:sz="4" w:space="0"/>
            </w:tcBorders>
            <w:vAlign w:val="center"/>
          </w:tcPr>
          <w:p w14:paraId="4F190F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032" w:type="pct"/>
            <w:vMerge w:val="continue"/>
            <w:tcBorders>
              <w:top w:val="nil"/>
              <w:left w:val="single" w:color="auto" w:sz="4" w:space="0"/>
              <w:bottom w:val="single" w:color="auto" w:sz="4" w:space="0"/>
              <w:right w:val="single" w:color="auto" w:sz="4" w:space="0"/>
            </w:tcBorders>
            <w:vAlign w:val="center"/>
          </w:tcPr>
          <w:p w14:paraId="03E233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255" w:type="pct"/>
            <w:tcBorders>
              <w:top w:val="nil"/>
              <w:left w:val="nil"/>
              <w:bottom w:val="single" w:color="auto" w:sz="4" w:space="0"/>
              <w:right w:val="single" w:color="auto" w:sz="4" w:space="0"/>
            </w:tcBorders>
            <w:shd w:val="clear" w:color="auto" w:fill="auto"/>
            <w:noWrap/>
            <w:vAlign w:val="center"/>
          </w:tcPr>
          <w:p w14:paraId="742EF6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整平</w:t>
            </w:r>
          </w:p>
        </w:tc>
        <w:tc>
          <w:tcPr>
            <w:tcW w:w="1231" w:type="pct"/>
            <w:tcBorders>
              <w:top w:val="nil"/>
              <w:left w:val="nil"/>
              <w:bottom w:val="single" w:color="auto" w:sz="4" w:space="0"/>
              <w:right w:val="single" w:color="auto" w:sz="4" w:space="0"/>
            </w:tcBorders>
            <w:shd w:val="clear" w:color="auto" w:fill="auto"/>
            <w:noWrap/>
            <w:vAlign w:val="center"/>
          </w:tcPr>
          <w:p w14:paraId="305B93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185m</w:t>
            </w:r>
            <w:r>
              <w:rPr>
                <w:rFonts w:hint="eastAsia" w:ascii="宋体" w:hAnsi="宋体" w:eastAsia="宋体" w:cs="宋体"/>
                <w:color w:val="000000"/>
                <w:kern w:val="0"/>
                <w:sz w:val="22"/>
                <w:szCs w:val="22"/>
                <w:vertAlign w:val="superscript"/>
              </w:rPr>
              <w:t>3</w:t>
            </w:r>
          </w:p>
        </w:tc>
      </w:tr>
      <w:tr w14:paraId="31FE7498">
        <w:tblPrEx>
          <w:tblCellMar>
            <w:top w:w="0" w:type="dxa"/>
            <w:left w:w="108" w:type="dxa"/>
            <w:bottom w:w="0" w:type="dxa"/>
            <w:right w:w="108" w:type="dxa"/>
          </w:tblCellMar>
        </w:tblPrEx>
        <w:trPr>
          <w:trHeight w:val="340" w:hRule="atLeast"/>
        </w:trPr>
        <w:tc>
          <w:tcPr>
            <w:tcW w:w="1481" w:type="pct"/>
            <w:vMerge w:val="continue"/>
            <w:tcBorders>
              <w:left w:val="single" w:color="auto" w:sz="4" w:space="0"/>
              <w:right w:val="single" w:color="auto" w:sz="4" w:space="0"/>
            </w:tcBorders>
            <w:vAlign w:val="center"/>
          </w:tcPr>
          <w:p w14:paraId="5F85F5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032" w:type="pct"/>
            <w:vMerge w:val="continue"/>
            <w:tcBorders>
              <w:top w:val="nil"/>
              <w:left w:val="single" w:color="auto" w:sz="4" w:space="0"/>
              <w:bottom w:val="single" w:color="auto" w:sz="4" w:space="0"/>
              <w:right w:val="single" w:color="auto" w:sz="4" w:space="0"/>
            </w:tcBorders>
            <w:vAlign w:val="center"/>
          </w:tcPr>
          <w:p w14:paraId="70A3A4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255" w:type="pct"/>
            <w:tcBorders>
              <w:top w:val="nil"/>
              <w:left w:val="nil"/>
              <w:bottom w:val="single" w:color="auto" w:sz="4" w:space="0"/>
              <w:right w:val="single" w:color="auto" w:sz="4" w:space="0"/>
            </w:tcBorders>
            <w:shd w:val="clear" w:color="auto" w:fill="auto"/>
            <w:noWrap/>
            <w:vAlign w:val="center"/>
          </w:tcPr>
          <w:p w14:paraId="72EC91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覆土</w:t>
            </w:r>
          </w:p>
        </w:tc>
        <w:tc>
          <w:tcPr>
            <w:tcW w:w="1231" w:type="pct"/>
            <w:tcBorders>
              <w:top w:val="nil"/>
              <w:left w:val="nil"/>
              <w:bottom w:val="single" w:color="auto" w:sz="4" w:space="0"/>
              <w:right w:val="single" w:color="auto" w:sz="4" w:space="0"/>
            </w:tcBorders>
            <w:shd w:val="clear" w:color="auto" w:fill="auto"/>
            <w:noWrap/>
            <w:vAlign w:val="center"/>
          </w:tcPr>
          <w:p w14:paraId="7329D8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185m</w:t>
            </w:r>
            <w:r>
              <w:rPr>
                <w:rFonts w:hint="eastAsia" w:ascii="宋体" w:hAnsi="宋体" w:eastAsia="宋体" w:cs="宋体"/>
                <w:color w:val="000000"/>
                <w:kern w:val="0"/>
                <w:sz w:val="22"/>
                <w:szCs w:val="22"/>
                <w:vertAlign w:val="superscript"/>
              </w:rPr>
              <w:t>3</w:t>
            </w:r>
          </w:p>
        </w:tc>
      </w:tr>
      <w:tr w14:paraId="72D7FFDF">
        <w:tblPrEx>
          <w:tblCellMar>
            <w:top w:w="0" w:type="dxa"/>
            <w:left w:w="108" w:type="dxa"/>
            <w:bottom w:w="0" w:type="dxa"/>
            <w:right w:w="108" w:type="dxa"/>
          </w:tblCellMar>
        </w:tblPrEx>
        <w:trPr>
          <w:trHeight w:val="340" w:hRule="atLeast"/>
        </w:trPr>
        <w:tc>
          <w:tcPr>
            <w:tcW w:w="1481" w:type="pct"/>
            <w:vMerge w:val="continue"/>
            <w:tcBorders>
              <w:left w:val="single" w:color="auto" w:sz="4" w:space="0"/>
              <w:bottom w:val="single" w:color="auto" w:sz="4" w:space="0"/>
              <w:right w:val="single" w:color="auto" w:sz="4" w:space="0"/>
            </w:tcBorders>
            <w:vAlign w:val="center"/>
          </w:tcPr>
          <w:p w14:paraId="3E7970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032" w:type="pct"/>
            <w:vMerge w:val="continue"/>
            <w:tcBorders>
              <w:top w:val="nil"/>
              <w:left w:val="single" w:color="auto" w:sz="4" w:space="0"/>
              <w:bottom w:val="single" w:color="auto" w:sz="4" w:space="0"/>
              <w:right w:val="single" w:color="auto" w:sz="4" w:space="0"/>
            </w:tcBorders>
            <w:vAlign w:val="center"/>
          </w:tcPr>
          <w:p w14:paraId="1453F0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p>
        </w:tc>
        <w:tc>
          <w:tcPr>
            <w:tcW w:w="1255" w:type="pct"/>
            <w:tcBorders>
              <w:top w:val="nil"/>
              <w:left w:val="nil"/>
              <w:bottom w:val="single" w:color="auto" w:sz="4" w:space="0"/>
              <w:right w:val="single" w:color="auto" w:sz="4" w:space="0"/>
            </w:tcBorders>
            <w:shd w:val="clear" w:color="auto" w:fill="auto"/>
            <w:noWrap/>
            <w:vAlign w:val="center"/>
          </w:tcPr>
          <w:p w14:paraId="17711C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种树</w:t>
            </w:r>
          </w:p>
        </w:tc>
        <w:tc>
          <w:tcPr>
            <w:tcW w:w="1231" w:type="pct"/>
            <w:tcBorders>
              <w:top w:val="nil"/>
              <w:left w:val="nil"/>
              <w:bottom w:val="single" w:color="auto" w:sz="4" w:space="0"/>
              <w:right w:val="single" w:color="auto" w:sz="4" w:space="0"/>
            </w:tcBorders>
            <w:shd w:val="clear" w:color="auto" w:fill="auto"/>
            <w:noWrap/>
            <w:vAlign w:val="center"/>
          </w:tcPr>
          <w:p w14:paraId="5CB94D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154株</w:t>
            </w:r>
          </w:p>
        </w:tc>
      </w:tr>
    </w:tbl>
    <w:p w14:paraId="73F86804">
      <w:pPr>
        <w:pStyle w:val="74"/>
        <w:keepNext w:val="0"/>
        <w:keepLines w:val="0"/>
        <w:pageBreakBefore w:val="0"/>
        <w:widowControl w:val="0"/>
        <w:kinsoku/>
        <w:wordWrap/>
        <w:overflowPunct/>
        <w:topLinePunct w:val="0"/>
        <w:autoSpaceDE/>
        <w:autoSpaceDN/>
        <w:bidi w:val="0"/>
        <w:adjustRightInd/>
        <w:snapToGrid/>
        <w:spacing w:before="165" w:beforeLines="50" w:after="0" w:line="360" w:lineRule="auto"/>
        <w:ind w:firstLine="482" w:firstLineChars="200"/>
        <w:jc w:val="left"/>
        <w:textAlignment w:val="auto"/>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二</w:t>
      </w:r>
      <w:r>
        <w:rPr>
          <w:rFonts w:hint="default" w:ascii="Times New Roman" w:hAnsi="Times New Roman" w:cs="Times New Roman"/>
          <w:b/>
          <w:color w:val="000000"/>
          <w:sz w:val="24"/>
          <w:highlight w:val="none"/>
        </w:rPr>
        <w:t>、</w:t>
      </w:r>
      <w:r>
        <w:rPr>
          <w:rFonts w:hAnsi="宋体" w:eastAsia="宋体"/>
          <w:b/>
          <w:color w:val="000000"/>
          <w:sz w:val="24"/>
        </w:rPr>
        <w:t>地面塌陷监测</w:t>
      </w:r>
    </w:p>
    <w:p w14:paraId="3BFEE344">
      <w:pPr>
        <w:pStyle w:val="192"/>
        <w:spacing w:line="360" w:lineRule="auto"/>
        <w:ind w:firstLine="480"/>
        <w:rPr>
          <w:rFonts w:eastAsia="宋体"/>
          <w:color w:val="000000"/>
          <w:sz w:val="24"/>
        </w:rPr>
      </w:pPr>
      <w:r>
        <w:rPr>
          <w:rFonts w:hAnsi="宋体" w:eastAsia="宋体"/>
          <w:color w:val="000000"/>
          <w:sz w:val="24"/>
        </w:rPr>
        <w:t>（</w:t>
      </w:r>
      <w:r>
        <w:rPr>
          <w:rFonts w:eastAsia="宋体"/>
          <w:color w:val="000000"/>
          <w:sz w:val="24"/>
        </w:rPr>
        <w:t>1</w:t>
      </w:r>
      <w:r>
        <w:rPr>
          <w:rFonts w:hAnsi="宋体" w:eastAsia="宋体"/>
          <w:color w:val="000000"/>
          <w:sz w:val="24"/>
        </w:rPr>
        <w:t>）监测点的布设</w:t>
      </w:r>
    </w:p>
    <w:p w14:paraId="49E80AE7">
      <w:pPr>
        <w:spacing w:line="360" w:lineRule="auto"/>
        <w:ind w:firstLine="480" w:firstLineChars="200"/>
        <w:rPr>
          <w:rFonts w:ascii="Times New Roman" w:hAnsi="宋体"/>
          <w:color w:val="000000"/>
          <w:sz w:val="24"/>
        </w:rPr>
      </w:pPr>
      <w:r>
        <w:rPr>
          <w:rFonts w:ascii="Times New Roman" w:hAnsi="宋体"/>
          <w:color w:val="000000"/>
          <w:sz w:val="24"/>
        </w:rPr>
        <w:t>采用人工肉眼巡视监测和设备（经纬仪）监测相结合的方法，由矿方确定两名专业监测人员，定时对采空区上方地表变形情况进行测量、记录、分析、总结、汇报。在预测采矿可能引发的地面塌陷区内及外围适当距离设立监测点，两个预测塌陷区各布设</w:t>
      </w:r>
      <w:r>
        <w:rPr>
          <w:rFonts w:ascii="Times New Roman" w:hAnsi="Times New Roman"/>
          <w:color w:val="000000"/>
          <w:sz w:val="24"/>
        </w:rPr>
        <w:t>4</w:t>
      </w:r>
      <w:r>
        <w:rPr>
          <w:rFonts w:ascii="Times New Roman" w:hAnsi="宋体"/>
          <w:color w:val="000000"/>
          <w:sz w:val="24"/>
        </w:rPr>
        <w:t>个监测点（计</w:t>
      </w:r>
      <w:r>
        <w:rPr>
          <w:rFonts w:ascii="Times New Roman" w:hAnsi="Times New Roman"/>
          <w:color w:val="000000"/>
          <w:sz w:val="24"/>
        </w:rPr>
        <w:t>8</w:t>
      </w:r>
      <w:r>
        <w:rPr>
          <w:rFonts w:ascii="Times New Roman" w:hAnsi="宋体"/>
          <w:color w:val="000000"/>
          <w:sz w:val="24"/>
        </w:rPr>
        <w:t>个），</w:t>
      </w:r>
      <w:r>
        <w:rPr>
          <w:rFonts w:ascii="Times New Roman" w:hAnsi="Times New Roman"/>
          <w:color w:val="000000"/>
          <w:sz w:val="24"/>
        </w:rPr>
        <w:t>1</w:t>
      </w:r>
      <w:r>
        <w:rPr>
          <w:rFonts w:ascii="Times New Roman" w:hAnsi="宋体"/>
          <w:color w:val="000000"/>
          <w:sz w:val="24"/>
        </w:rPr>
        <w:t>个监测基准点。监测点有限布设在地表变形的敏感及不稳定的待测区域，监测基准点位选在矿区北侧稳定性较好的基岩上。监测点坐标见表</w:t>
      </w:r>
      <w:r>
        <w:rPr>
          <w:rFonts w:hint="eastAsia" w:ascii="Times New Roman" w:hAnsi="Times New Roman"/>
          <w:color w:val="000000"/>
          <w:sz w:val="24"/>
          <w:lang w:val="en-US" w:eastAsia="zh-CN"/>
        </w:rPr>
        <w:t>6</w:t>
      </w:r>
      <w:r>
        <w:rPr>
          <w:rFonts w:ascii="Times New Roman" w:hAnsi="Times New Roman"/>
          <w:color w:val="000000"/>
          <w:sz w:val="24"/>
        </w:rPr>
        <w:t>-</w:t>
      </w:r>
      <w:r>
        <w:rPr>
          <w:rFonts w:hint="eastAsia"/>
          <w:color w:val="000000"/>
          <w:sz w:val="24"/>
          <w:lang w:val="en-US" w:eastAsia="zh-CN"/>
        </w:rPr>
        <w:t>2</w:t>
      </w:r>
      <w:r>
        <w:rPr>
          <w:rFonts w:ascii="Times New Roman" w:hAnsi="宋体"/>
          <w:color w:val="000000"/>
          <w:sz w:val="24"/>
        </w:rPr>
        <w:t>。</w:t>
      </w:r>
    </w:p>
    <w:p w14:paraId="53CBA2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宋体"/>
          <w:b/>
          <w:szCs w:val="21"/>
        </w:rPr>
      </w:pPr>
      <w:r>
        <w:rPr>
          <w:rFonts w:ascii="Times New Roman" w:hAnsi="宋体"/>
          <w:b/>
          <w:szCs w:val="21"/>
        </w:rPr>
        <w:t>表</w:t>
      </w:r>
      <w:r>
        <w:rPr>
          <w:rFonts w:hint="eastAsia" w:ascii="Times New Roman" w:hAnsi="宋体"/>
          <w:b/>
          <w:szCs w:val="21"/>
          <w:lang w:val="en-US" w:eastAsia="zh-CN"/>
        </w:rPr>
        <w:t>6</w:t>
      </w:r>
      <w:r>
        <w:rPr>
          <w:rFonts w:ascii="Times New Roman" w:hAnsi="宋体"/>
          <w:b/>
          <w:szCs w:val="21"/>
        </w:rPr>
        <w:t>-</w:t>
      </w:r>
      <w:r>
        <w:rPr>
          <w:rFonts w:hint="eastAsia" w:hAnsi="宋体"/>
          <w:b/>
          <w:szCs w:val="21"/>
          <w:lang w:val="en-US" w:eastAsia="zh-CN"/>
        </w:rPr>
        <w:t>2</w:t>
      </w:r>
      <w:r>
        <w:rPr>
          <w:rFonts w:hint="eastAsia" w:ascii="Times New Roman" w:hAnsi="宋体"/>
          <w:b/>
          <w:szCs w:val="21"/>
          <w:lang w:val="en-US" w:eastAsia="zh-CN"/>
        </w:rPr>
        <w:t xml:space="preserve">  </w:t>
      </w:r>
      <w:r>
        <w:rPr>
          <w:rFonts w:hint="eastAsia" w:ascii="Times New Roman" w:hAnsi="宋体"/>
          <w:b/>
          <w:szCs w:val="21"/>
        </w:rPr>
        <w:t xml:space="preserve"> </w:t>
      </w:r>
      <w:r>
        <w:rPr>
          <w:rFonts w:ascii="Times New Roman" w:hAnsi="宋体"/>
          <w:b/>
          <w:szCs w:val="21"/>
        </w:rPr>
        <w:t xml:space="preserve"> 地表变形监测点位坐标表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453"/>
        <w:gridCol w:w="1599"/>
        <w:gridCol w:w="1310"/>
        <w:gridCol w:w="1451"/>
        <w:gridCol w:w="1598"/>
      </w:tblGrid>
      <w:tr w14:paraId="5E39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0"/>
            <w:vAlign w:val="center"/>
          </w:tcPr>
          <w:p w14:paraId="5B12EE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编号</w:t>
            </w:r>
          </w:p>
        </w:tc>
        <w:tc>
          <w:tcPr>
            <w:tcW w:w="833" w:type="pct"/>
            <w:noWrap w:val="0"/>
            <w:vAlign w:val="center"/>
          </w:tcPr>
          <w:p w14:paraId="7B6E2C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w:t>
            </w:r>
          </w:p>
        </w:tc>
        <w:tc>
          <w:tcPr>
            <w:tcW w:w="917" w:type="pct"/>
            <w:noWrap w:val="0"/>
            <w:vAlign w:val="center"/>
          </w:tcPr>
          <w:p w14:paraId="6B2DD3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w:t>
            </w:r>
          </w:p>
        </w:tc>
        <w:tc>
          <w:tcPr>
            <w:tcW w:w="751" w:type="pct"/>
            <w:noWrap w:val="0"/>
            <w:vAlign w:val="center"/>
          </w:tcPr>
          <w:p w14:paraId="752352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编号</w:t>
            </w:r>
          </w:p>
        </w:tc>
        <w:tc>
          <w:tcPr>
            <w:tcW w:w="832" w:type="pct"/>
            <w:noWrap w:val="0"/>
            <w:vAlign w:val="center"/>
          </w:tcPr>
          <w:p w14:paraId="68804E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w:t>
            </w:r>
          </w:p>
        </w:tc>
        <w:tc>
          <w:tcPr>
            <w:tcW w:w="917" w:type="pct"/>
            <w:noWrap w:val="0"/>
            <w:vAlign w:val="center"/>
          </w:tcPr>
          <w:p w14:paraId="15A903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w:t>
            </w:r>
          </w:p>
        </w:tc>
      </w:tr>
      <w:tr w14:paraId="6566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0"/>
            <w:vAlign w:val="center"/>
          </w:tcPr>
          <w:p w14:paraId="1EB2C8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D1</w:t>
            </w:r>
          </w:p>
        </w:tc>
        <w:tc>
          <w:tcPr>
            <w:tcW w:w="833" w:type="pct"/>
            <w:noWrap/>
            <w:vAlign w:val="center"/>
          </w:tcPr>
          <w:p w14:paraId="6234A1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4701586</w:t>
            </w:r>
          </w:p>
        </w:tc>
        <w:tc>
          <w:tcPr>
            <w:tcW w:w="917" w:type="pct"/>
            <w:noWrap/>
            <w:vAlign w:val="center"/>
          </w:tcPr>
          <w:p w14:paraId="65A63A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40413436</w:t>
            </w:r>
          </w:p>
        </w:tc>
        <w:tc>
          <w:tcPr>
            <w:tcW w:w="751" w:type="pct"/>
            <w:noWrap w:val="0"/>
            <w:vAlign w:val="center"/>
          </w:tcPr>
          <w:p w14:paraId="092B2D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D5</w:t>
            </w:r>
          </w:p>
        </w:tc>
        <w:tc>
          <w:tcPr>
            <w:tcW w:w="832" w:type="pct"/>
            <w:noWrap w:val="0"/>
            <w:vAlign w:val="center"/>
          </w:tcPr>
          <w:p w14:paraId="2630FA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4701884</w:t>
            </w:r>
          </w:p>
        </w:tc>
        <w:tc>
          <w:tcPr>
            <w:tcW w:w="917" w:type="pct"/>
            <w:noWrap w:val="0"/>
            <w:vAlign w:val="center"/>
          </w:tcPr>
          <w:p w14:paraId="5B1B07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40413333</w:t>
            </w:r>
          </w:p>
        </w:tc>
      </w:tr>
      <w:tr w14:paraId="65DE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0"/>
            <w:vAlign w:val="center"/>
          </w:tcPr>
          <w:p w14:paraId="742CC7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D2</w:t>
            </w:r>
          </w:p>
        </w:tc>
        <w:tc>
          <w:tcPr>
            <w:tcW w:w="833" w:type="pct"/>
            <w:noWrap/>
            <w:vAlign w:val="center"/>
          </w:tcPr>
          <w:p w14:paraId="3B1592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4701633</w:t>
            </w:r>
          </w:p>
        </w:tc>
        <w:tc>
          <w:tcPr>
            <w:tcW w:w="917" w:type="pct"/>
            <w:noWrap/>
            <w:vAlign w:val="center"/>
          </w:tcPr>
          <w:p w14:paraId="4D1106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40413348</w:t>
            </w:r>
          </w:p>
        </w:tc>
        <w:tc>
          <w:tcPr>
            <w:tcW w:w="751" w:type="pct"/>
            <w:noWrap w:val="0"/>
            <w:vAlign w:val="center"/>
          </w:tcPr>
          <w:p w14:paraId="08EC25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D6</w:t>
            </w:r>
          </w:p>
        </w:tc>
        <w:tc>
          <w:tcPr>
            <w:tcW w:w="832" w:type="pct"/>
            <w:noWrap w:val="0"/>
            <w:vAlign w:val="center"/>
          </w:tcPr>
          <w:p w14:paraId="4D8DEC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4701878</w:t>
            </w:r>
          </w:p>
        </w:tc>
        <w:tc>
          <w:tcPr>
            <w:tcW w:w="917" w:type="pct"/>
            <w:noWrap w:val="0"/>
            <w:vAlign w:val="center"/>
          </w:tcPr>
          <w:p w14:paraId="033B0E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40413285</w:t>
            </w:r>
          </w:p>
        </w:tc>
      </w:tr>
      <w:tr w14:paraId="59C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0"/>
            <w:vAlign w:val="center"/>
          </w:tcPr>
          <w:p w14:paraId="331063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D3</w:t>
            </w:r>
          </w:p>
        </w:tc>
        <w:tc>
          <w:tcPr>
            <w:tcW w:w="833" w:type="pct"/>
            <w:noWrap/>
            <w:vAlign w:val="center"/>
          </w:tcPr>
          <w:p w14:paraId="6297BB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4701687</w:t>
            </w:r>
          </w:p>
        </w:tc>
        <w:tc>
          <w:tcPr>
            <w:tcW w:w="917" w:type="pct"/>
            <w:noWrap/>
            <w:vAlign w:val="center"/>
          </w:tcPr>
          <w:p w14:paraId="5CEE5D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40413260</w:t>
            </w:r>
          </w:p>
        </w:tc>
        <w:tc>
          <w:tcPr>
            <w:tcW w:w="751" w:type="pct"/>
            <w:noWrap w:val="0"/>
            <w:vAlign w:val="center"/>
          </w:tcPr>
          <w:p w14:paraId="1C0583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D7</w:t>
            </w:r>
          </w:p>
        </w:tc>
        <w:tc>
          <w:tcPr>
            <w:tcW w:w="832" w:type="pct"/>
            <w:noWrap w:val="0"/>
            <w:vAlign w:val="center"/>
          </w:tcPr>
          <w:p w14:paraId="49B2FC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4701921</w:t>
            </w:r>
          </w:p>
        </w:tc>
        <w:tc>
          <w:tcPr>
            <w:tcW w:w="917" w:type="pct"/>
            <w:noWrap w:val="0"/>
            <w:vAlign w:val="center"/>
          </w:tcPr>
          <w:p w14:paraId="43AA20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40413213</w:t>
            </w:r>
          </w:p>
        </w:tc>
      </w:tr>
      <w:tr w14:paraId="3361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0"/>
            <w:vAlign w:val="center"/>
          </w:tcPr>
          <w:p w14:paraId="5E4698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D4</w:t>
            </w:r>
          </w:p>
        </w:tc>
        <w:tc>
          <w:tcPr>
            <w:tcW w:w="833" w:type="pct"/>
            <w:noWrap/>
            <w:vAlign w:val="center"/>
          </w:tcPr>
          <w:p w14:paraId="45DD5F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4701761</w:t>
            </w:r>
          </w:p>
        </w:tc>
        <w:tc>
          <w:tcPr>
            <w:tcW w:w="917" w:type="pct"/>
            <w:noWrap/>
            <w:vAlign w:val="center"/>
          </w:tcPr>
          <w:p w14:paraId="65B2B0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40413178</w:t>
            </w:r>
          </w:p>
        </w:tc>
        <w:tc>
          <w:tcPr>
            <w:tcW w:w="751" w:type="pct"/>
            <w:noWrap w:val="0"/>
            <w:vAlign w:val="center"/>
          </w:tcPr>
          <w:p w14:paraId="7FB57C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D8</w:t>
            </w:r>
          </w:p>
        </w:tc>
        <w:tc>
          <w:tcPr>
            <w:tcW w:w="832" w:type="pct"/>
            <w:noWrap w:val="0"/>
            <w:vAlign w:val="center"/>
          </w:tcPr>
          <w:p w14:paraId="5AB671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4701967</w:t>
            </w:r>
          </w:p>
        </w:tc>
        <w:tc>
          <w:tcPr>
            <w:tcW w:w="917" w:type="pct"/>
            <w:noWrap w:val="0"/>
            <w:vAlign w:val="center"/>
          </w:tcPr>
          <w:p w14:paraId="2F88EA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40413145</w:t>
            </w:r>
          </w:p>
        </w:tc>
      </w:tr>
      <w:tr w14:paraId="4D34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51" w:type="pct"/>
            <w:noWrap w:val="0"/>
            <w:vAlign w:val="center"/>
          </w:tcPr>
          <w:p w14:paraId="12CFB2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基准点</w:t>
            </w:r>
          </w:p>
        </w:tc>
        <w:tc>
          <w:tcPr>
            <w:tcW w:w="833" w:type="pct"/>
            <w:noWrap/>
            <w:vAlign w:val="center"/>
          </w:tcPr>
          <w:p w14:paraId="4A747C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4701529</w:t>
            </w:r>
          </w:p>
        </w:tc>
        <w:tc>
          <w:tcPr>
            <w:tcW w:w="917" w:type="pct"/>
            <w:noWrap/>
            <w:vAlign w:val="center"/>
          </w:tcPr>
          <w:p w14:paraId="7C12C4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40413435</w:t>
            </w:r>
          </w:p>
        </w:tc>
        <w:tc>
          <w:tcPr>
            <w:tcW w:w="751" w:type="pct"/>
            <w:noWrap w:val="0"/>
            <w:vAlign w:val="center"/>
          </w:tcPr>
          <w:p w14:paraId="2986A2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832" w:type="pct"/>
            <w:noWrap w:val="0"/>
            <w:vAlign w:val="center"/>
          </w:tcPr>
          <w:p w14:paraId="6B8654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917" w:type="pct"/>
            <w:noWrap w:val="0"/>
            <w:vAlign w:val="center"/>
          </w:tcPr>
          <w:p w14:paraId="70CCD3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r>
      <w:tr w14:paraId="5C33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6"/>
            <w:noWrap w:val="0"/>
            <w:vAlign w:val="center"/>
          </w:tcPr>
          <w:p w14:paraId="2F7136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2000大地坐标系</w:t>
            </w:r>
          </w:p>
        </w:tc>
      </w:tr>
    </w:tbl>
    <w:p w14:paraId="26DDD96A">
      <w:pPr>
        <w:pStyle w:val="192"/>
        <w:spacing w:line="360" w:lineRule="auto"/>
        <w:ind w:firstLine="480"/>
        <w:jc w:val="left"/>
        <w:rPr>
          <w:rFonts w:eastAsia="宋体"/>
          <w:color w:val="000000"/>
          <w:sz w:val="24"/>
        </w:rPr>
      </w:pPr>
      <w:r>
        <w:rPr>
          <w:rFonts w:hAnsi="宋体" w:eastAsia="宋体"/>
          <w:color w:val="000000"/>
          <w:sz w:val="24"/>
        </w:rPr>
        <w:t>（</w:t>
      </w:r>
      <w:r>
        <w:rPr>
          <w:rFonts w:eastAsia="宋体"/>
          <w:color w:val="000000"/>
          <w:sz w:val="24"/>
        </w:rPr>
        <w:t>2</w:t>
      </w:r>
      <w:r>
        <w:rPr>
          <w:rFonts w:hAnsi="宋体" w:eastAsia="宋体"/>
          <w:color w:val="000000"/>
          <w:sz w:val="24"/>
        </w:rPr>
        <w:t>）监测内容</w:t>
      </w:r>
    </w:p>
    <w:p w14:paraId="15036743">
      <w:pPr>
        <w:spacing w:line="360" w:lineRule="auto"/>
        <w:ind w:firstLine="480" w:firstLineChars="200"/>
        <w:rPr>
          <w:rFonts w:ascii="Times New Roman" w:hAnsi="Times New Roman"/>
          <w:color w:val="000000"/>
          <w:sz w:val="24"/>
        </w:rPr>
      </w:pPr>
      <w:r>
        <w:rPr>
          <w:rFonts w:ascii="Times New Roman" w:hAnsi="宋体"/>
          <w:color w:val="000000"/>
          <w:sz w:val="24"/>
        </w:rPr>
        <w:t>地面塌陷、地表裂缝及地表变形情况</w:t>
      </w:r>
      <w:r>
        <w:rPr>
          <w:rFonts w:ascii="Times New Roman" w:hAnsi="Times New Roman"/>
          <w:color w:val="000000"/>
          <w:sz w:val="24"/>
        </w:rPr>
        <w:t>(</w:t>
      </w:r>
      <w:r>
        <w:rPr>
          <w:rFonts w:ascii="Times New Roman" w:hAnsi="宋体"/>
          <w:color w:val="000000"/>
          <w:sz w:val="24"/>
        </w:rPr>
        <w:t>表</w:t>
      </w:r>
      <w:r>
        <w:rPr>
          <w:rFonts w:hint="eastAsia" w:ascii="Times New Roman" w:hAnsi="Times New Roman"/>
          <w:color w:val="000000"/>
          <w:sz w:val="24"/>
          <w:lang w:val="en-US" w:eastAsia="zh-CN"/>
        </w:rPr>
        <w:t>6</w:t>
      </w:r>
      <w:r>
        <w:rPr>
          <w:rFonts w:ascii="Times New Roman" w:hAnsi="Times New Roman"/>
          <w:color w:val="000000"/>
          <w:sz w:val="24"/>
        </w:rPr>
        <w:t>-</w:t>
      </w:r>
      <w:r>
        <w:rPr>
          <w:rFonts w:hint="eastAsia"/>
          <w:color w:val="000000"/>
          <w:sz w:val="24"/>
          <w:lang w:val="en-US" w:eastAsia="zh-CN"/>
        </w:rPr>
        <w:t>3</w:t>
      </w:r>
      <w:r>
        <w:rPr>
          <w:rFonts w:ascii="Times New Roman" w:hAnsi="Times New Roman"/>
          <w:color w:val="000000"/>
          <w:sz w:val="24"/>
        </w:rPr>
        <w:t>)</w:t>
      </w:r>
      <w:r>
        <w:rPr>
          <w:rFonts w:ascii="Times New Roman" w:hAnsi="宋体"/>
          <w:color w:val="000000"/>
          <w:sz w:val="24"/>
        </w:rPr>
        <w:t>。</w:t>
      </w:r>
    </w:p>
    <w:p w14:paraId="3C9D2B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宋体"/>
          <w:b/>
          <w:szCs w:val="21"/>
        </w:rPr>
      </w:pPr>
      <w:r>
        <w:rPr>
          <w:rFonts w:ascii="Times New Roman" w:hAnsi="宋体"/>
          <w:b/>
          <w:szCs w:val="21"/>
        </w:rPr>
        <w:t>表</w:t>
      </w:r>
      <w:r>
        <w:rPr>
          <w:rFonts w:hint="eastAsia" w:ascii="Times New Roman" w:hAnsi="宋体"/>
          <w:b/>
          <w:szCs w:val="21"/>
          <w:lang w:val="en-US" w:eastAsia="zh-CN"/>
        </w:rPr>
        <w:t>6</w:t>
      </w:r>
      <w:r>
        <w:rPr>
          <w:rFonts w:ascii="Times New Roman" w:hAnsi="宋体"/>
          <w:b/>
          <w:szCs w:val="21"/>
        </w:rPr>
        <w:t>-</w:t>
      </w:r>
      <w:r>
        <w:rPr>
          <w:rFonts w:hint="eastAsia" w:hAnsi="宋体"/>
          <w:b/>
          <w:szCs w:val="21"/>
          <w:lang w:val="en-US" w:eastAsia="zh-CN"/>
        </w:rPr>
        <w:t>3</w:t>
      </w:r>
      <w:r>
        <w:rPr>
          <w:rFonts w:hint="eastAsia" w:ascii="Times New Roman" w:hAnsi="宋体"/>
          <w:b/>
          <w:szCs w:val="21"/>
          <w:lang w:val="en-US" w:eastAsia="zh-CN"/>
        </w:rPr>
        <w:t xml:space="preserve">  </w:t>
      </w:r>
      <w:r>
        <w:rPr>
          <w:rFonts w:hint="eastAsia" w:ascii="Times New Roman" w:hAnsi="宋体"/>
          <w:b/>
          <w:szCs w:val="21"/>
        </w:rPr>
        <w:t xml:space="preserve">  </w:t>
      </w:r>
      <w:r>
        <w:rPr>
          <w:rFonts w:ascii="Times New Roman" w:hAnsi="宋体"/>
          <w:b/>
          <w:szCs w:val="21"/>
        </w:rPr>
        <w:t>地表变形情况调查表</w:t>
      </w:r>
    </w:p>
    <w:tbl>
      <w:tblPr>
        <w:tblStyle w:val="8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67"/>
        <w:gridCol w:w="1197"/>
        <w:gridCol w:w="1446"/>
        <w:gridCol w:w="1560"/>
      </w:tblGrid>
      <w:tr w14:paraId="7F85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noWrap w:val="0"/>
            <w:vAlign w:val="center"/>
          </w:tcPr>
          <w:p w14:paraId="10C80D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矿区名称</w:t>
            </w:r>
          </w:p>
        </w:tc>
        <w:tc>
          <w:tcPr>
            <w:tcW w:w="4082" w:type="dxa"/>
            <w:gridSpan w:val="3"/>
            <w:noWrap w:val="0"/>
            <w:vAlign w:val="center"/>
          </w:tcPr>
          <w:p w14:paraId="068BDF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c>
          <w:tcPr>
            <w:tcW w:w="1446" w:type="dxa"/>
            <w:noWrap w:val="0"/>
            <w:vAlign w:val="center"/>
          </w:tcPr>
          <w:p w14:paraId="312A0D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天气</w:t>
            </w:r>
          </w:p>
        </w:tc>
        <w:tc>
          <w:tcPr>
            <w:tcW w:w="1560" w:type="dxa"/>
            <w:noWrap w:val="0"/>
            <w:vAlign w:val="center"/>
          </w:tcPr>
          <w:p w14:paraId="554A39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r>
      <w:tr w14:paraId="7A47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noWrap w:val="0"/>
            <w:vAlign w:val="center"/>
          </w:tcPr>
          <w:p w14:paraId="3B9503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记录点号</w:t>
            </w:r>
          </w:p>
        </w:tc>
        <w:tc>
          <w:tcPr>
            <w:tcW w:w="7088" w:type="dxa"/>
            <w:gridSpan w:val="5"/>
            <w:noWrap w:val="0"/>
            <w:vAlign w:val="center"/>
          </w:tcPr>
          <w:p w14:paraId="4BA3DC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r>
      <w:tr w14:paraId="6155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noWrap w:val="0"/>
            <w:vAlign w:val="center"/>
          </w:tcPr>
          <w:p w14:paraId="5B1BBA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仪器型号</w:t>
            </w:r>
          </w:p>
        </w:tc>
        <w:tc>
          <w:tcPr>
            <w:tcW w:w="4082" w:type="dxa"/>
            <w:gridSpan w:val="3"/>
            <w:noWrap w:val="0"/>
            <w:vAlign w:val="center"/>
          </w:tcPr>
          <w:p w14:paraId="5EC321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c>
          <w:tcPr>
            <w:tcW w:w="1446" w:type="dxa"/>
            <w:noWrap w:val="0"/>
            <w:vAlign w:val="center"/>
          </w:tcPr>
          <w:p w14:paraId="6BE495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测量人</w:t>
            </w:r>
          </w:p>
        </w:tc>
        <w:tc>
          <w:tcPr>
            <w:tcW w:w="1560" w:type="dxa"/>
            <w:noWrap w:val="0"/>
            <w:vAlign w:val="center"/>
          </w:tcPr>
          <w:p w14:paraId="2C174D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r>
      <w:tr w14:paraId="194A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384" w:type="dxa"/>
            <w:noWrap w:val="0"/>
            <w:vAlign w:val="center"/>
          </w:tcPr>
          <w:p w14:paraId="71239B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记录点坐标</w:t>
            </w:r>
          </w:p>
        </w:tc>
        <w:tc>
          <w:tcPr>
            <w:tcW w:w="7088" w:type="dxa"/>
            <w:gridSpan w:val="5"/>
            <w:noWrap w:val="0"/>
            <w:vAlign w:val="center"/>
          </w:tcPr>
          <w:p w14:paraId="54910D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X:                 Y:               H:</w:t>
            </w:r>
          </w:p>
        </w:tc>
      </w:tr>
      <w:tr w14:paraId="64DB1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384" w:type="dxa"/>
            <w:vMerge w:val="restart"/>
            <w:noWrap w:val="0"/>
            <w:vAlign w:val="center"/>
          </w:tcPr>
          <w:p w14:paraId="58A496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记录点情况</w:t>
            </w:r>
          </w:p>
        </w:tc>
        <w:tc>
          <w:tcPr>
            <w:tcW w:w="1418" w:type="dxa"/>
            <w:noWrap w:val="0"/>
            <w:vAlign w:val="center"/>
          </w:tcPr>
          <w:p w14:paraId="3D1C83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监测点原高程</w:t>
            </w:r>
          </w:p>
        </w:tc>
        <w:tc>
          <w:tcPr>
            <w:tcW w:w="1467" w:type="dxa"/>
            <w:noWrap w:val="0"/>
            <w:vAlign w:val="center"/>
          </w:tcPr>
          <w:p w14:paraId="21F8C2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本次测量高程</w:t>
            </w:r>
          </w:p>
        </w:tc>
        <w:tc>
          <w:tcPr>
            <w:tcW w:w="1197" w:type="dxa"/>
            <w:noWrap w:val="0"/>
            <w:vAlign w:val="center"/>
          </w:tcPr>
          <w:p w14:paraId="4C8BF3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垂直变化情况</w:t>
            </w:r>
          </w:p>
        </w:tc>
        <w:tc>
          <w:tcPr>
            <w:tcW w:w="1446" w:type="dxa"/>
            <w:noWrap w:val="0"/>
            <w:vAlign w:val="center"/>
          </w:tcPr>
          <w:p w14:paraId="394002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地表变化情况</w:t>
            </w:r>
          </w:p>
        </w:tc>
        <w:tc>
          <w:tcPr>
            <w:tcW w:w="1560" w:type="dxa"/>
            <w:noWrap w:val="0"/>
            <w:vAlign w:val="center"/>
          </w:tcPr>
          <w:p w14:paraId="7A1652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其他情况说明</w:t>
            </w:r>
          </w:p>
        </w:tc>
      </w:tr>
      <w:tr w14:paraId="53EE0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384" w:type="dxa"/>
            <w:vMerge w:val="continue"/>
            <w:noWrap w:val="0"/>
            <w:vAlign w:val="center"/>
          </w:tcPr>
          <w:p w14:paraId="2CD823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c>
          <w:tcPr>
            <w:tcW w:w="1418" w:type="dxa"/>
            <w:noWrap w:val="0"/>
            <w:vAlign w:val="center"/>
          </w:tcPr>
          <w:p w14:paraId="0877FA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2"/>
                <w:szCs w:val="22"/>
              </w:rPr>
            </w:pPr>
          </w:p>
          <w:p w14:paraId="74AA21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2"/>
                <w:szCs w:val="22"/>
              </w:rPr>
            </w:pPr>
          </w:p>
          <w:p w14:paraId="352706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2"/>
                <w:szCs w:val="22"/>
              </w:rPr>
            </w:pPr>
          </w:p>
        </w:tc>
        <w:tc>
          <w:tcPr>
            <w:tcW w:w="1467" w:type="dxa"/>
            <w:noWrap w:val="0"/>
            <w:vAlign w:val="center"/>
          </w:tcPr>
          <w:p w14:paraId="71F90D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2"/>
                <w:szCs w:val="22"/>
              </w:rPr>
            </w:pPr>
          </w:p>
          <w:p w14:paraId="22CFF3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2"/>
                <w:szCs w:val="22"/>
              </w:rPr>
            </w:pPr>
          </w:p>
        </w:tc>
        <w:tc>
          <w:tcPr>
            <w:tcW w:w="1197" w:type="dxa"/>
            <w:noWrap w:val="0"/>
            <w:vAlign w:val="center"/>
          </w:tcPr>
          <w:p w14:paraId="516C6F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c>
          <w:tcPr>
            <w:tcW w:w="1446" w:type="dxa"/>
            <w:noWrap w:val="0"/>
            <w:vAlign w:val="center"/>
          </w:tcPr>
          <w:p w14:paraId="17C68E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c>
          <w:tcPr>
            <w:tcW w:w="1560" w:type="dxa"/>
            <w:noWrap w:val="0"/>
            <w:vAlign w:val="center"/>
          </w:tcPr>
          <w:p w14:paraId="012256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rPr>
            </w:pPr>
          </w:p>
        </w:tc>
      </w:tr>
    </w:tbl>
    <w:p w14:paraId="55519EF5">
      <w:pPr>
        <w:keepNext w:val="0"/>
        <w:keepLines w:val="0"/>
        <w:pageBreakBefore w:val="0"/>
        <w:widowControl w:val="0"/>
        <w:kinsoku/>
        <w:wordWrap/>
        <w:overflowPunct/>
        <w:topLinePunct w:val="0"/>
        <w:autoSpaceDE/>
        <w:autoSpaceDN/>
        <w:bidi w:val="0"/>
        <w:adjustRightInd w:val="0"/>
        <w:snapToGrid w:val="0"/>
        <w:spacing w:before="165" w:beforeLines="50"/>
        <w:ind w:firstLine="0" w:firstLineChars="0"/>
        <w:textAlignment w:val="auto"/>
        <w:rPr>
          <w:rFonts w:ascii="Times New Roman" w:hAnsi="Times New Roman"/>
          <w:b/>
          <w:color w:val="000000"/>
          <w:spacing w:val="-4"/>
          <w:sz w:val="24"/>
          <w:szCs w:val="24"/>
        </w:rPr>
      </w:pPr>
      <w:r>
        <w:rPr>
          <w:rFonts w:ascii="Times New Roman" w:hAnsi="宋体"/>
          <w:color w:val="000000"/>
          <w:sz w:val="24"/>
          <w:szCs w:val="24"/>
        </w:rPr>
        <w:t>填表人：</w:t>
      </w:r>
      <w:r>
        <w:rPr>
          <w:rFonts w:ascii="Times New Roman" w:hAnsi="Times New Roman"/>
          <w:color w:val="000000"/>
          <w:sz w:val="24"/>
          <w:szCs w:val="24"/>
        </w:rPr>
        <w:t xml:space="preserve">          </w:t>
      </w:r>
      <w:r>
        <w:rPr>
          <w:rFonts w:ascii="Times New Roman" w:hAnsi="宋体"/>
          <w:color w:val="000000"/>
          <w:sz w:val="24"/>
          <w:szCs w:val="24"/>
        </w:rPr>
        <w:t>审核人：</w:t>
      </w:r>
      <w:r>
        <w:rPr>
          <w:rFonts w:ascii="Times New Roman" w:hAnsi="Times New Roman"/>
          <w:color w:val="000000"/>
          <w:sz w:val="24"/>
          <w:szCs w:val="24"/>
        </w:rPr>
        <w:t xml:space="preserve">          </w:t>
      </w:r>
      <w:r>
        <w:rPr>
          <w:rFonts w:ascii="Times New Roman" w:hAnsi="宋体"/>
          <w:color w:val="000000"/>
          <w:sz w:val="24"/>
          <w:szCs w:val="24"/>
        </w:rPr>
        <w:t>填表日期：</w:t>
      </w:r>
      <w:r>
        <w:rPr>
          <w:rFonts w:ascii="Times New Roman" w:hAnsi="Times New Roman"/>
          <w:color w:val="000000"/>
          <w:sz w:val="24"/>
          <w:szCs w:val="24"/>
        </w:rPr>
        <w:t xml:space="preserve">    </w:t>
      </w:r>
      <w:r>
        <w:rPr>
          <w:rFonts w:ascii="Times New Roman" w:hAnsi="宋体"/>
          <w:color w:val="000000"/>
          <w:sz w:val="24"/>
          <w:szCs w:val="24"/>
        </w:rPr>
        <w:t>年</w:t>
      </w:r>
      <w:r>
        <w:rPr>
          <w:rFonts w:ascii="Times New Roman" w:hAnsi="Times New Roman"/>
          <w:color w:val="000000"/>
          <w:sz w:val="24"/>
          <w:szCs w:val="24"/>
        </w:rPr>
        <w:t xml:space="preserve">    </w:t>
      </w:r>
      <w:r>
        <w:rPr>
          <w:rFonts w:ascii="Times New Roman" w:hAnsi="宋体"/>
          <w:color w:val="000000"/>
          <w:sz w:val="24"/>
          <w:szCs w:val="24"/>
        </w:rPr>
        <w:t>月</w:t>
      </w:r>
      <w:r>
        <w:rPr>
          <w:rFonts w:ascii="Times New Roman" w:hAnsi="Times New Roman"/>
          <w:color w:val="000000"/>
          <w:sz w:val="24"/>
          <w:szCs w:val="24"/>
        </w:rPr>
        <w:t xml:space="preserve">    </w:t>
      </w:r>
      <w:r>
        <w:rPr>
          <w:rFonts w:ascii="Times New Roman" w:hAnsi="宋体"/>
          <w:color w:val="000000"/>
          <w:sz w:val="24"/>
          <w:szCs w:val="24"/>
        </w:rPr>
        <w:t>日</w:t>
      </w:r>
    </w:p>
    <w:p w14:paraId="5D0F9237">
      <w:pPr>
        <w:spacing w:line="360" w:lineRule="auto"/>
        <w:ind w:firstLine="480" w:firstLineChars="200"/>
        <w:rPr>
          <w:rFonts w:ascii="Times New Roman" w:hAnsi="Times New Roman"/>
          <w:color w:val="000000"/>
          <w:sz w:val="24"/>
        </w:rPr>
      </w:pPr>
      <w:r>
        <w:rPr>
          <w:rFonts w:ascii="Times New Roman" w:hAnsi="宋体"/>
          <w:color w:val="000000"/>
          <w:sz w:val="24"/>
        </w:rPr>
        <w:t>（</w:t>
      </w:r>
      <w:r>
        <w:rPr>
          <w:rFonts w:ascii="Times New Roman" w:hAnsi="Times New Roman"/>
          <w:color w:val="000000"/>
          <w:sz w:val="24"/>
        </w:rPr>
        <w:t>3</w:t>
      </w:r>
      <w:r>
        <w:rPr>
          <w:rFonts w:ascii="Times New Roman" w:hAnsi="宋体"/>
          <w:color w:val="000000"/>
          <w:sz w:val="24"/>
        </w:rPr>
        <w:t>）监测方法及技术要求</w:t>
      </w:r>
    </w:p>
    <w:p w14:paraId="4A86AEFC">
      <w:pPr>
        <w:spacing w:line="360" w:lineRule="auto"/>
        <w:ind w:firstLine="480" w:firstLineChars="200"/>
        <w:rPr>
          <w:rFonts w:ascii="Times New Roman" w:hAnsi="Times New Roman"/>
          <w:color w:val="000000"/>
          <w:sz w:val="24"/>
        </w:rPr>
      </w:pPr>
      <w:r>
        <w:rPr>
          <w:rFonts w:ascii="Times New Roman" w:hAnsi="宋体"/>
          <w:color w:val="000000"/>
          <w:sz w:val="24"/>
        </w:rPr>
        <w:t>首先通过实地调查或人工测量方法，调查地面塌陷发生的地段及规模，圈定发生地面塌陷的范围；其次对已形成的地面塌陷，用水准、全站仪、皮尺、照相等方法测量其大小及深度。</w:t>
      </w:r>
    </w:p>
    <w:p w14:paraId="4E414464">
      <w:pPr>
        <w:spacing w:line="360" w:lineRule="auto"/>
        <w:ind w:firstLine="480" w:firstLineChars="200"/>
        <w:rPr>
          <w:rFonts w:ascii="Times New Roman" w:hAnsi="Times New Roman"/>
          <w:color w:val="000000"/>
          <w:sz w:val="24"/>
        </w:rPr>
      </w:pPr>
      <w:r>
        <w:rPr>
          <w:rFonts w:ascii="Times New Roman" w:hAnsi="宋体"/>
          <w:color w:val="000000"/>
          <w:sz w:val="24"/>
        </w:rPr>
        <w:t>（</w:t>
      </w:r>
      <w:r>
        <w:rPr>
          <w:rFonts w:ascii="Times New Roman" w:hAnsi="Times New Roman"/>
          <w:color w:val="000000"/>
          <w:sz w:val="24"/>
        </w:rPr>
        <w:t>4</w:t>
      </w:r>
      <w:r>
        <w:rPr>
          <w:rFonts w:ascii="Times New Roman" w:hAnsi="宋体"/>
          <w:color w:val="000000"/>
          <w:sz w:val="24"/>
        </w:rPr>
        <w:t>）监测频率</w:t>
      </w:r>
    </w:p>
    <w:p w14:paraId="01EBF835">
      <w:pPr>
        <w:spacing w:line="360" w:lineRule="auto"/>
        <w:ind w:firstLine="480" w:firstLineChars="200"/>
        <w:rPr>
          <w:rFonts w:ascii="Times New Roman" w:hAnsi="Times New Roman"/>
          <w:color w:val="000000"/>
          <w:sz w:val="24"/>
        </w:rPr>
      </w:pPr>
      <w:r>
        <w:rPr>
          <w:rFonts w:ascii="Times New Roman" w:hAnsi="宋体"/>
          <w:color w:val="000000"/>
          <w:sz w:val="24"/>
        </w:rPr>
        <w:t>监测频率为每月两次，并做好记录，在汛期、雨季，对已存在地表变形的地段应每周监测</w:t>
      </w:r>
      <w:r>
        <w:rPr>
          <w:rFonts w:ascii="Times New Roman" w:hAnsi="Times New Roman"/>
          <w:color w:val="000000"/>
          <w:sz w:val="24"/>
        </w:rPr>
        <w:t>1</w:t>
      </w:r>
      <w:r>
        <w:rPr>
          <w:rFonts w:ascii="Times New Roman" w:hAnsi="宋体"/>
          <w:color w:val="000000"/>
          <w:sz w:val="24"/>
        </w:rPr>
        <w:t>次，或者进行连续跟踪监测。</w:t>
      </w:r>
    </w:p>
    <w:p w14:paraId="062ADD61">
      <w:pPr>
        <w:spacing w:line="360" w:lineRule="auto"/>
        <w:ind w:firstLine="480" w:firstLineChars="200"/>
        <w:rPr>
          <w:rFonts w:ascii="Times New Roman" w:hAnsi="Times New Roman"/>
          <w:color w:val="000000"/>
          <w:sz w:val="24"/>
        </w:rPr>
      </w:pPr>
      <w:r>
        <w:rPr>
          <w:rFonts w:ascii="Times New Roman" w:hAnsi="宋体"/>
          <w:color w:val="000000"/>
          <w:sz w:val="24"/>
        </w:rPr>
        <w:t>（</w:t>
      </w:r>
      <w:r>
        <w:rPr>
          <w:rFonts w:ascii="Times New Roman" w:hAnsi="Times New Roman"/>
          <w:color w:val="000000"/>
          <w:sz w:val="24"/>
        </w:rPr>
        <w:t>5</w:t>
      </w:r>
      <w:r>
        <w:rPr>
          <w:rFonts w:ascii="Times New Roman" w:hAnsi="宋体"/>
          <w:color w:val="000000"/>
          <w:sz w:val="24"/>
        </w:rPr>
        <w:t>）监测时间</w:t>
      </w:r>
    </w:p>
    <w:p w14:paraId="573F9973">
      <w:pPr>
        <w:spacing w:line="360" w:lineRule="auto"/>
        <w:ind w:firstLine="480" w:firstLineChars="200"/>
        <w:rPr>
          <w:rFonts w:ascii="Times New Roman" w:hAnsi="Times New Roman"/>
          <w:color w:val="000000"/>
          <w:sz w:val="24"/>
        </w:rPr>
      </w:pPr>
      <w:r>
        <w:rPr>
          <w:rFonts w:ascii="Times New Roman" w:hAnsi="Times New Roman"/>
          <w:color w:val="000000"/>
          <w:sz w:val="24"/>
        </w:rPr>
        <w:t>202</w:t>
      </w:r>
      <w:r>
        <w:rPr>
          <w:rFonts w:hint="eastAsia" w:ascii="Times New Roman" w:hAnsi="Times New Roman"/>
          <w:color w:val="000000"/>
          <w:sz w:val="24"/>
          <w:lang w:val="en-US" w:eastAsia="zh-CN"/>
        </w:rPr>
        <w:t>5</w:t>
      </w:r>
      <w:r>
        <w:rPr>
          <w:rFonts w:ascii="Times New Roman" w:hAnsi="宋体"/>
          <w:color w:val="000000"/>
          <w:sz w:val="24"/>
        </w:rPr>
        <w:t>年</w:t>
      </w:r>
      <w:r>
        <w:rPr>
          <w:rFonts w:ascii="Times New Roman" w:hAnsi="Times New Roman"/>
          <w:color w:val="000000"/>
          <w:sz w:val="24"/>
        </w:rPr>
        <w:t>1</w:t>
      </w:r>
      <w:r>
        <w:rPr>
          <w:rFonts w:ascii="Times New Roman" w:hAnsi="宋体"/>
          <w:color w:val="000000"/>
          <w:sz w:val="24"/>
        </w:rPr>
        <w:t>月</w:t>
      </w:r>
      <w:r>
        <w:rPr>
          <w:rFonts w:ascii="Times New Roman" w:hAnsi="Times New Roman"/>
          <w:color w:val="000000"/>
          <w:sz w:val="24"/>
        </w:rPr>
        <w:t>1</w:t>
      </w:r>
      <w:r>
        <w:rPr>
          <w:rFonts w:ascii="Times New Roman" w:hAnsi="宋体"/>
          <w:color w:val="000000"/>
          <w:sz w:val="24"/>
        </w:rPr>
        <w:t>日至</w:t>
      </w:r>
      <w:r>
        <w:rPr>
          <w:rFonts w:ascii="Times New Roman" w:hAnsi="Times New Roman"/>
          <w:color w:val="000000"/>
          <w:sz w:val="24"/>
        </w:rPr>
        <w:t>202</w:t>
      </w:r>
      <w:r>
        <w:rPr>
          <w:rFonts w:hint="eastAsia" w:ascii="Times New Roman" w:hAnsi="Times New Roman"/>
          <w:color w:val="000000"/>
          <w:sz w:val="24"/>
          <w:lang w:val="en-US" w:eastAsia="zh-CN"/>
        </w:rPr>
        <w:t>5</w:t>
      </w:r>
      <w:r>
        <w:rPr>
          <w:rFonts w:ascii="Times New Roman" w:hAnsi="宋体"/>
          <w:color w:val="000000"/>
          <w:sz w:val="24"/>
        </w:rPr>
        <w:t>年</w:t>
      </w:r>
      <w:r>
        <w:rPr>
          <w:rFonts w:ascii="Times New Roman" w:hAnsi="Times New Roman"/>
          <w:color w:val="000000"/>
          <w:sz w:val="24"/>
        </w:rPr>
        <w:t>12</w:t>
      </w:r>
      <w:r>
        <w:rPr>
          <w:rFonts w:ascii="Times New Roman" w:hAnsi="宋体"/>
          <w:color w:val="000000"/>
          <w:sz w:val="24"/>
        </w:rPr>
        <w:t>月</w:t>
      </w:r>
      <w:r>
        <w:rPr>
          <w:rFonts w:ascii="Times New Roman" w:hAnsi="Times New Roman"/>
          <w:color w:val="000000"/>
          <w:sz w:val="24"/>
        </w:rPr>
        <w:t>31</w:t>
      </w:r>
      <w:r>
        <w:rPr>
          <w:rFonts w:ascii="Times New Roman" w:hAnsi="宋体"/>
          <w:color w:val="000000"/>
          <w:sz w:val="24"/>
        </w:rPr>
        <w:t>日。</w:t>
      </w:r>
    </w:p>
    <w:p w14:paraId="0D6E8E5A">
      <w:pPr>
        <w:spacing w:line="360" w:lineRule="auto"/>
        <w:ind w:firstLine="482" w:firstLineChars="200"/>
        <w:rPr>
          <w:rFonts w:ascii="Times New Roman" w:hAnsi="Times New Roman"/>
          <w:b/>
          <w:color w:val="000000"/>
          <w:sz w:val="24"/>
        </w:rPr>
      </w:pPr>
      <w:r>
        <w:rPr>
          <w:rFonts w:hint="eastAsia"/>
          <w:b/>
          <w:color w:val="000000"/>
          <w:sz w:val="24"/>
          <w:lang w:val="en-US" w:eastAsia="zh-CN"/>
        </w:rPr>
        <w:t>三</w:t>
      </w:r>
      <w:r>
        <w:rPr>
          <w:rFonts w:ascii="Times New Roman" w:hAnsi="宋体"/>
          <w:b/>
          <w:color w:val="000000"/>
          <w:sz w:val="24"/>
        </w:rPr>
        <w:t>、地形地貌景观及土地资源监测</w:t>
      </w:r>
    </w:p>
    <w:p w14:paraId="04A9D173">
      <w:pPr>
        <w:spacing w:line="360" w:lineRule="auto"/>
        <w:ind w:firstLine="480" w:firstLineChars="200"/>
        <w:rPr>
          <w:rFonts w:ascii="Times New Roman" w:hAnsi="Times New Roman"/>
          <w:color w:val="000000"/>
          <w:sz w:val="24"/>
        </w:rPr>
      </w:pPr>
      <w:r>
        <w:rPr>
          <w:rFonts w:ascii="Times New Roman" w:hAnsi="宋体"/>
          <w:color w:val="000000"/>
          <w:sz w:val="24"/>
        </w:rPr>
        <w:t>定期指定专人对矿山开采活动影响地段的地形地貌景观及土地损毁情况进行监测，防止矿山开采乱采乱挖以及废弃物的随意堆放。</w:t>
      </w:r>
    </w:p>
    <w:p w14:paraId="49E6CA3A">
      <w:pPr>
        <w:spacing w:line="360" w:lineRule="auto"/>
        <w:ind w:firstLine="480" w:firstLineChars="200"/>
        <w:rPr>
          <w:rFonts w:ascii="Times New Roman" w:hAnsi="Times New Roman"/>
          <w:color w:val="000000"/>
          <w:sz w:val="24"/>
        </w:rPr>
      </w:pPr>
      <w:r>
        <w:rPr>
          <w:rFonts w:ascii="Times New Roman" w:hAnsi="宋体"/>
          <w:color w:val="000000"/>
          <w:sz w:val="24"/>
        </w:rPr>
        <w:t>监测内容主要为为挖损、压占和占用破坏土地损毁情况进行监测，对于整个复垦工程的稳定实施具有重要作用，可以随时掌握损毁状况，制定相应对策。</w:t>
      </w:r>
    </w:p>
    <w:p w14:paraId="075D8C49">
      <w:pPr>
        <w:spacing w:line="360" w:lineRule="auto"/>
        <w:ind w:firstLine="480"/>
        <w:rPr>
          <w:rFonts w:ascii="Times New Roman" w:hAnsi="Times New Roman"/>
          <w:color w:val="000000"/>
          <w:sz w:val="24"/>
        </w:rPr>
      </w:pPr>
      <w:r>
        <w:rPr>
          <w:rFonts w:ascii="Times New Roman" w:hAnsi="宋体"/>
          <w:color w:val="000000"/>
          <w:sz w:val="24"/>
        </w:rPr>
        <w:t>监测方法：</w:t>
      </w:r>
      <w:r>
        <w:rPr>
          <w:color w:val="000000"/>
          <w:sz w:val="24"/>
          <w:highlight w:val="none"/>
        </w:rPr>
        <w:t>采用目测及拍照摄像相结合的方式，采用路线法，设计1条监测路线，对工程场地的外观表现特征参数进行监测，对各区破坏的土地类型进行实地调查。</w:t>
      </w:r>
      <w:r>
        <w:rPr>
          <w:rFonts w:hint="eastAsia" w:ascii="宋体" w:hAnsi="宋体" w:eastAsia="宋体" w:cs="宋体"/>
          <w:color w:val="000000"/>
          <w:kern w:val="0"/>
          <w:sz w:val="24"/>
          <w:szCs w:val="24"/>
          <w:lang w:val="en-US" w:eastAsia="zh-CN" w:bidi="ar"/>
        </w:rPr>
        <w:t>按监测路线进行监测，监测路线主要沿工程场地边缘布置，路线总长</w:t>
      </w:r>
      <w:r>
        <w:rPr>
          <w:rFonts w:hint="eastAsia" w:cs="Times New Roman"/>
          <w:color w:val="000000"/>
          <w:kern w:val="0"/>
          <w:sz w:val="24"/>
          <w:szCs w:val="24"/>
          <w:highlight w:val="none"/>
          <w:lang w:val="en-US" w:eastAsia="zh-CN" w:bidi="ar"/>
        </w:rPr>
        <w:t>3.50k</w:t>
      </w:r>
      <w:r>
        <w:rPr>
          <w:rFonts w:hint="default" w:ascii="Times New Roman" w:hAnsi="Times New Roman" w:eastAsia="宋体" w:cs="Times New Roman"/>
          <w:color w:val="000000"/>
          <w:kern w:val="0"/>
          <w:sz w:val="24"/>
          <w:szCs w:val="24"/>
          <w:highlight w:val="none"/>
          <w:lang w:val="en-US" w:eastAsia="zh-CN" w:bidi="ar"/>
        </w:rPr>
        <w:t>m</w:t>
      </w:r>
      <w:r>
        <w:rPr>
          <w:rFonts w:hint="eastAsia" w:cs="Times New Roman"/>
          <w:color w:val="000000"/>
          <w:kern w:val="0"/>
          <w:sz w:val="24"/>
          <w:szCs w:val="24"/>
          <w:highlight w:val="none"/>
          <w:lang w:val="en-US" w:eastAsia="zh-CN" w:bidi="ar"/>
        </w:rPr>
        <w:t>。</w:t>
      </w:r>
      <w:r>
        <w:rPr>
          <w:rFonts w:ascii="Times New Roman" w:hAnsi="宋体"/>
          <w:color w:val="000000"/>
          <w:sz w:val="24"/>
        </w:rPr>
        <w:t>（详见表</w:t>
      </w:r>
      <w:r>
        <w:rPr>
          <w:rFonts w:hint="eastAsia" w:ascii="Times New Roman" w:hAnsi="Times New Roman"/>
          <w:color w:val="000000"/>
          <w:sz w:val="24"/>
          <w:lang w:val="en-US" w:eastAsia="zh-CN"/>
        </w:rPr>
        <w:t>6</w:t>
      </w:r>
      <w:r>
        <w:rPr>
          <w:rFonts w:ascii="Times New Roman" w:hAnsi="Times New Roman"/>
          <w:color w:val="000000"/>
          <w:sz w:val="24"/>
        </w:rPr>
        <w:t>-</w:t>
      </w:r>
      <w:r>
        <w:rPr>
          <w:rFonts w:hint="eastAsia"/>
          <w:color w:val="000000"/>
          <w:sz w:val="24"/>
          <w:lang w:val="en-US" w:eastAsia="zh-CN"/>
        </w:rPr>
        <w:t>4</w:t>
      </w:r>
      <w:r>
        <w:rPr>
          <w:rFonts w:ascii="Times New Roman" w:hAnsi="宋体"/>
          <w:color w:val="000000"/>
          <w:sz w:val="24"/>
        </w:rPr>
        <w:t>）</w:t>
      </w:r>
    </w:p>
    <w:p w14:paraId="503BBFE4">
      <w:pPr>
        <w:spacing w:line="360" w:lineRule="auto"/>
        <w:ind w:firstLine="480" w:firstLineChars="200"/>
        <w:rPr>
          <w:rFonts w:ascii="Times New Roman" w:hAnsi="Times New Roman"/>
          <w:color w:val="000000"/>
          <w:sz w:val="24"/>
        </w:rPr>
      </w:pPr>
      <w:r>
        <w:rPr>
          <w:rFonts w:ascii="Times New Roman" w:hAnsi="宋体"/>
          <w:color w:val="000000"/>
          <w:sz w:val="24"/>
        </w:rPr>
        <w:t>监测频率：每月一次，每年</w:t>
      </w:r>
      <w:r>
        <w:rPr>
          <w:rFonts w:ascii="Times New Roman" w:hAnsi="Times New Roman"/>
          <w:color w:val="000000"/>
          <w:sz w:val="24"/>
        </w:rPr>
        <w:t>12</w:t>
      </w:r>
      <w:r>
        <w:rPr>
          <w:rFonts w:ascii="Times New Roman" w:hAnsi="宋体"/>
          <w:color w:val="000000"/>
          <w:sz w:val="24"/>
        </w:rPr>
        <w:t>次。</w:t>
      </w:r>
    </w:p>
    <w:p w14:paraId="5B101BAE">
      <w:pPr>
        <w:spacing w:line="360" w:lineRule="auto"/>
        <w:ind w:firstLine="480" w:firstLineChars="200"/>
        <w:rPr>
          <w:rFonts w:ascii="Times New Roman" w:hAnsi="宋体"/>
          <w:color w:val="000000"/>
          <w:sz w:val="24"/>
        </w:rPr>
      </w:pPr>
      <w:r>
        <w:rPr>
          <w:rFonts w:ascii="Times New Roman" w:hAnsi="宋体"/>
          <w:color w:val="000000"/>
          <w:sz w:val="24"/>
        </w:rPr>
        <w:t>监测时间：自</w:t>
      </w:r>
      <w:r>
        <w:rPr>
          <w:rFonts w:ascii="Times New Roman" w:hAnsi="Times New Roman"/>
          <w:color w:val="000000"/>
          <w:sz w:val="24"/>
        </w:rPr>
        <w:t>202</w:t>
      </w:r>
      <w:r>
        <w:rPr>
          <w:rFonts w:hint="eastAsia" w:ascii="Times New Roman" w:hAnsi="Times New Roman"/>
          <w:color w:val="000000"/>
          <w:sz w:val="24"/>
          <w:lang w:val="en-US" w:eastAsia="zh-CN"/>
        </w:rPr>
        <w:t>5</w:t>
      </w:r>
      <w:r>
        <w:rPr>
          <w:rFonts w:ascii="Times New Roman" w:hAnsi="宋体"/>
          <w:color w:val="000000"/>
          <w:sz w:val="24"/>
        </w:rPr>
        <w:t>年</w:t>
      </w:r>
      <w:r>
        <w:rPr>
          <w:rFonts w:ascii="Times New Roman" w:hAnsi="Times New Roman"/>
          <w:color w:val="000000"/>
          <w:sz w:val="24"/>
        </w:rPr>
        <w:t>1</w:t>
      </w:r>
      <w:r>
        <w:rPr>
          <w:rFonts w:ascii="Times New Roman" w:hAnsi="宋体"/>
          <w:color w:val="000000"/>
          <w:sz w:val="24"/>
        </w:rPr>
        <w:t>月</w:t>
      </w:r>
      <w:r>
        <w:rPr>
          <w:rFonts w:ascii="Times New Roman" w:hAnsi="Times New Roman"/>
          <w:color w:val="000000"/>
          <w:sz w:val="24"/>
        </w:rPr>
        <w:t>1</w:t>
      </w:r>
      <w:r>
        <w:rPr>
          <w:rFonts w:ascii="Times New Roman" w:hAnsi="宋体"/>
          <w:color w:val="000000"/>
          <w:sz w:val="24"/>
        </w:rPr>
        <w:t>日至</w:t>
      </w:r>
      <w:r>
        <w:rPr>
          <w:rFonts w:ascii="Times New Roman" w:hAnsi="Times New Roman"/>
          <w:color w:val="000000"/>
          <w:sz w:val="24"/>
        </w:rPr>
        <w:t>202</w:t>
      </w:r>
      <w:r>
        <w:rPr>
          <w:rFonts w:hint="eastAsia" w:ascii="Times New Roman" w:hAnsi="Times New Roman"/>
          <w:color w:val="000000"/>
          <w:sz w:val="24"/>
          <w:lang w:val="en-US" w:eastAsia="zh-CN"/>
        </w:rPr>
        <w:t>5</w:t>
      </w:r>
      <w:r>
        <w:rPr>
          <w:rFonts w:ascii="Times New Roman" w:hAnsi="宋体"/>
          <w:color w:val="000000"/>
          <w:sz w:val="24"/>
        </w:rPr>
        <w:t>年</w:t>
      </w:r>
      <w:r>
        <w:rPr>
          <w:rFonts w:ascii="Times New Roman" w:hAnsi="Times New Roman"/>
          <w:color w:val="000000"/>
          <w:sz w:val="24"/>
        </w:rPr>
        <w:t>12</w:t>
      </w:r>
      <w:r>
        <w:rPr>
          <w:rFonts w:ascii="Times New Roman" w:hAnsi="宋体"/>
          <w:color w:val="000000"/>
          <w:sz w:val="24"/>
        </w:rPr>
        <w:t>月</w:t>
      </w:r>
      <w:r>
        <w:rPr>
          <w:rFonts w:ascii="Times New Roman" w:hAnsi="Times New Roman"/>
          <w:color w:val="000000"/>
          <w:sz w:val="24"/>
        </w:rPr>
        <w:t>31</w:t>
      </w:r>
      <w:r>
        <w:rPr>
          <w:rFonts w:ascii="Times New Roman" w:hAnsi="宋体"/>
          <w:color w:val="000000"/>
          <w:sz w:val="24"/>
        </w:rPr>
        <w:t>日。</w:t>
      </w:r>
    </w:p>
    <w:p w14:paraId="71378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宋体"/>
          <w:b/>
          <w:szCs w:val="21"/>
        </w:rPr>
      </w:pPr>
      <w:r>
        <w:rPr>
          <w:rFonts w:ascii="Times New Roman" w:hAnsi="宋体"/>
          <w:b/>
          <w:szCs w:val="21"/>
        </w:rPr>
        <w:t>表</w:t>
      </w:r>
      <w:r>
        <w:rPr>
          <w:rFonts w:hint="eastAsia" w:ascii="Times New Roman" w:hAnsi="宋体"/>
          <w:b/>
          <w:szCs w:val="21"/>
          <w:lang w:val="en-US" w:eastAsia="zh-CN"/>
        </w:rPr>
        <w:t>6</w:t>
      </w:r>
      <w:r>
        <w:rPr>
          <w:rFonts w:ascii="Times New Roman" w:hAnsi="宋体"/>
          <w:b/>
          <w:szCs w:val="21"/>
        </w:rPr>
        <w:t>-</w:t>
      </w:r>
      <w:r>
        <w:rPr>
          <w:rFonts w:hint="eastAsia" w:hAnsi="宋体"/>
          <w:b/>
          <w:szCs w:val="21"/>
          <w:lang w:val="en-US" w:eastAsia="zh-CN"/>
        </w:rPr>
        <w:t>4</w:t>
      </w:r>
      <w:r>
        <w:rPr>
          <w:rFonts w:ascii="Times New Roman" w:hAnsi="宋体"/>
          <w:b/>
          <w:szCs w:val="21"/>
        </w:rPr>
        <w:t xml:space="preserve">  </w:t>
      </w:r>
      <w:r>
        <w:rPr>
          <w:rFonts w:hint="eastAsia" w:ascii="Times New Roman" w:hAnsi="宋体"/>
          <w:b/>
          <w:szCs w:val="21"/>
          <w:lang w:val="en-US" w:eastAsia="zh-CN"/>
        </w:rPr>
        <w:t xml:space="preserve">  </w:t>
      </w:r>
      <w:r>
        <w:rPr>
          <w:rFonts w:ascii="Times New Roman" w:hAnsi="宋体"/>
          <w:b/>
          <w:szCs w:val="21"/>
        </w:rPr>
        <w:t>地形地貌景观及土地资源监测记录表</w:t>
      </w:r>
    </w:p>
    <w:p w14:paraId="4100E6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bCs/>
          <w:color w:val="000000"/>
        </w:rPr>
      </w:pPr>
      <w:r>
        <w:rPr>
          <w:rFonts w:ascii="Times New Roman" w:hAnsi="宋体"/>
          <w:bCs/>
          <w:color w:val="000000"/>
        </w:rPr>
        <w:t>时间：</w:t>
      </w:r>
      <w:r>
        <w:rPr>
          <w:rFonts w:ascii="Times New Roman" w:hAnsi="Times New Roman"/>
          <w:bCs/>
          <w:color w:val="000000"/>
        </w:rPr>
        <w:t xml:space="preserve">    </w:t>
      </w:r>
      <w:r>
        <w:rPr>
          <w:rFonts w:ascii="Times New Roman" w:hAnsi="宋体"/>
          <w:bCs/>
          <w:color w:val="000000"/>
        </w:rPr>
        <w:t>年</w:t>
      </w:r>
      <w:r>
        <w:rPr>
          <w:rFonts w:ascii="Times New Roman" w:hAnsi="Times New Roman"/>
          <w:bCs/>
          <w:color w:val="000000"/>
        </w:rPr>
        <w:t xml:space="preserve">      </w:t>
      </w:r>
      <w:r>
        <w:rPr>
          <w:rFonts w:ascii="Times New Roman" w:hAnsi="宋体"/>
          <w:bCs/>
          <w:color w:val="000000"/>
        </w:rPr>
        <w:t>月</w:t>
      </w:r>
      <w:r>
        <w:rPr>
          <w:rFonts w:ascii="Times New Roman" w:hAnsi="Times New Roman"/>
          <w:bCs/>
          <w:color w:val="000000"/>
        </w:rPr>
        <w:t xml:space="preserve">     </w:t>
      </w:r>
      <w:r>
        <w:rPr>
          <w:rFonts w:ascii="Times New Roman" w:hAnsi="宋体"/>
          <w:bCs/>
          <w:color w:val="000000"/>
        </w:rPr>
        <w:t>日</w:t>
      </w:r>
      <w:r>
        <w:rPr>
          <w:rFonts w:ascii="Times New Roman" w:hAnsi="Times New Roman"/>
          <w:bCs/>
          <w:color w:val="000000"/>
        </w:rPr>
        <w:t xml:space="preserve">           </w:t>
      </w:r>
      <w:r>
        <w:rPr>
          <w:rFonts w:ascii="Times New Roman" w:hAnsi="宋体"/>
          <w:bCs/>
          <w:color w:val="000000"/>
        </w:rPr>
        <w:t>星期</w:t>
      </w:r>
      <w:r>
        <w:rPr>
          <w:rFonts w:ascii="Times New Roman" w:hAnsi="Times New Roman"/>
          <w:bCs/>
          <w:color w:val="000000"/>
        </w:rPr>
        <w:t xml:space="preserve">          </w:t>
      </w:r>
      <w:r>
        <w:rPr>
          <w:rFonts w:ascii="Times New Roman" w:hAnsi="宋体"/>
          <w:bCs/>
          <w:color w:val="000000"/>
        </w:rPr>
        <w:t>天气：</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2"/>
        <w:gridCol w:w="1329"/>
        <w:gridCol w:w="5480"/>
      </w:tblGrid>
      <w:tr w14:paraId="134B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8" w:type="dxa"/>
            <w:gridSpan w:val="3"/>
            <w:noWrap w:val="0"/>
            <w:vAlign w:val="center"/>
          </w:tcPr>
          <w:p w14:paraId="54EBF4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监测单元</w:t>
            </w:r>
          </w:p>
        </w:tc>
        <w:tc>
          <w:tcPr>
            <w:tcW w:w="5480" w:type="dxa"/>
            <w:noWrap w:val="0"/>
            <w:vAlign w:val="center"/>
          </w:tcPr>
          <w:p w14:paraId="74BF31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0796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restart"/>
            <w:noWrap w:val="0"/>
            <w:vAlign w:val="center"/>
          </w:tcPr>
          <w:p w14:paraId="154D63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监测内容</w:t>
            </w:r>
          </w:p>
        </w:tc>
        <w:tc>
          <w:tcPr>
            <w:tcW w:w="2231" w:type="dxa"/>
            <w:gridSpan w:val="2"/>
            <w:noWrap w:val="0"/>
            <w:vAlign w:val="center"/>
          </w:tcPr>
          <w:p w14:paraId="336031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损毁土地面积（m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w:t>
            </w:r>
          </w:p>
        </w:tc>
        <w:tc>
          <w:tcPr>
            <w:tcW w:w="5480" w:type="dxa"/>
            <w:noWrap w:val="0"/>
            <w:vAlign w:val="center"/>
          </w:tcPr>
          <w:p w14:paraId="482224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325C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continue"/>
            <w:noWrap w:val="0"/>
            <w:vAlign w:val="center"/>
          </w:tcPr>
          <w:p w14:paraId="1A88C1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c>
          <w:tcPr>
            <w:tcW w:w="2231" w:type="dxa"/>
            <w:gridSpan w:val="2"/>
            <w:noWrap w:val="0"/>
            <w:vAlign w:val="center"/>
          </w:tcPr>
          <w:p w14:paraId="1D0F70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破坏土地利用类型</w:t>
            </w:r>
          </w:p>
        </w:tc>
        <w:tc>
          <w:tcPr>
            <w:tcW w:w="5480" w:type="dxa"/>
            <w:noWrap w:val="0"/>
            <w:vAlign w:val="center"/>
          </w:tcPr>
          <w:p w14:paraId="0C6FEB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1A25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continue"/>
            <w:noWrap w:val="0"/>
            <w:vAlign w:val="center"/>
          </w:tcPr>
          <w:p w14:paraId="2EFC4F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c>
          <w:tcPr>
            <w:tcW w:w="2231" w:type="dxa"/>
            <w:gridSpan w:val="2"/>
            <w:noWrap w:val="0"/>
            <w:vAlign w:val="center"/>
          </w:tcPr>
          <w:p w14:paraId="71AE57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损毁方式</w:t>
            </w:r>
          </w:p>
        </w:tc>
        <w:tc>
          <w:tcPr>
            <w:tcW w:w="5480" w:type="dxa"/>
            <w:noWrap w:val="0"/>
            <w:vAlign w:val="center"/>
          </w:tcPr>
          <w:p w14:paraId="42C8F1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7D09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continue"/>
            <w:noWrap w:val="0"/>
            <w:vAlign w:val="center"/>
          </w:tcPr>
          <w:p w14:paraId="723ADB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c>
          <w:tcPr>
            <w:tcW w:w="2231" w:type="dxa"/>
            <w:gridSpan w:val="2"/>
            <w:noWrap w:val="0"/>
            <w:vAlign w:val="center"/>
          </w:tcPr>
          <w:p w14:paraId="41511D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损毁程度</w:t>
            </w:r>
          </w:p>
        </w:tc>
        <w:tc>
          <w:tcPr>
            <w:tcW w:w="5480" w:type="dxa"/>
            <w:noWrap w:val="0"/>
            <w:vAlign w:val="center"/>
          </w:tcPr>
          <w:p w14:paraId="3E0135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0CE6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7" w:type="dxa"/>
            <w:vMerge w:val="continue"/>
            <w:noWrap w:val="0"/>
            <w:vAlign w:val="center"/>
          </w:tcPr>
          <w:p w14:paraId="01F00A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c>
          <w:tcPr>
            <w:tcW w:w="2231" w:type="dxa"/>
            <w:gridSpan w:val="2"/>
            <w:noWrap w:val="0"/>
            <w:vAlign w:val="center"/>
          </w:tcPr>
          <w:p w14:paraId="7AAABC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治理难度</w:t>
            </w:r>
          </w:p>
        </w:tc>
        <w:tc>
          <w:tcPr>
            <w:tcW w:w="5480" w:type="dxa"/>
            <w:noWrap w:val="0"/>
            <w:vAlign w:val="center"/>
          </w:tcPr>
          <w:p w14:paraId="2F1D89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277F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48" w:type="dxa"/>
            <w:gridSpan w:val="3"/>
            <w:noWrap w:val="0"/>
            <w:vAlign w:val="center"/>
          </w:tcPr>
          <w:p w14:paraId="0A5B6C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监测人员</w:t>
            </w:r>
          </w:p>
        </w:tc>
        <w:tc>
          <w:tcPr>
            <w:tcW w:w="5480" w:type="dxa"/>
            <w:noWrap w:val="0"/>
            <w:vAlign w:val="center"/>
          </w:tcPr>
          <w:p w14:paraId="64BF41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4BEF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8" w:type="dxa"/>
            <w:gridSpan w:val="4"/>
            <w:tcBorders>
              <w:bottom w:val="nil"/>
            </w:tcBorders>
            <w:noWrap w:val="0"/>
            <w:vAlign w:val="center"/>
          </w:tcPr>
          <w:p w14:paraId="0E5174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监测情况：</w:t>
            </w:r>
          </w:p>
          <w:p w14:paraId="1688C9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sz w:val="21"/>
                <w:szCs w:val="21"/>
              </w:rPr>
            </w:pPr>
          </w:p>
        </w:tc>
      </w:tr>
      <w:tr w14:paraId="5DB4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9" w:type="dxa"/>
            <w:gridSpan w:val="2"/>
            <w:noWrap w:val="0"/>
            <w:vAlign w:val="center"/>
          </w:tcPr>
          <w:p w14:paraId="36E195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存在问题</w:t>
            </w:r>
          </w:p>
        </w:tc>
        <w:tc>
          <w:tcPr>
            <w:tcW w:w="6809" w:type="dxa"/>
            <w:gridSpan w:val="2"/>
            <w:noWrap w:val="0"/>
            <w:vAlign w:val="center"/>
          </w:tcPr>
          <w:p w14:paraId="4FAB64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p w14:paraId="1039FE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248A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9" w:type="dxa"/>
            <w:gridSpan w:val="2"/>
            <w:noWrap w:val="0"/>
            <w:vAlign w:val="center"/>
          </w:tcPr>
          <w:p w14:paraId="4FFE6B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处理意见</w:t>
            </w:r>
          </w:p>
        </w:tc>
        <w:tc>
          <w:tcPr>
            <w:tcW w:w="6809" w:type="dxa"/>
            <w:gridSpan w:val="2"/>
            <w:noWrap w:val="0"/>
            <w:vAlign w:val="center"/>
          </w:tcPr>
          <w:p w14:paraId="65146B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p w14:paraId="20B23A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r w14:paraId="56A0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19" w:type="dxa"/>
            <w:gridSpan w:val="2"/>
            <w:noWrap w:val="0"/>
            <w:vAlign w:val="center"/>
          </w:tcPr>
          <w:p w14:paraId="348C8C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处理结果</w:t>
            </w:r>
          </w:p>
        </w:tc>
        <w:tc>
          <w:tcPr>
            <w:tcW w:w="6809" w:type="dxa"/>
            <w:gridSpan w:val="2"/>
            <w:noWrap w:val="0"/>
            <w:vAlign w:val="center"/>
          </w:tcPr>
          <w:p w14:paraId="0CB75D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p w14:paraId="7E42C6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z w:val="21"/>
                <w:szCs w:val="21"/>
              </w:rPr>
            </w:pPr>
          </w:p>
        </w:tc>
      </w:tr>
    </w:tbl>
    <w:p w14:paraId="619F8C02">
      <w:pPr>
        <w:pStyle w:val="74"/>
        <w:keepNext w:val="0"/>
        <w:keepLines w:val="0"/>
        <w:pageBreakBefore w:val="0"/>
        <w:widowControl/>
        <w:kinsoku/>
        <w:wordWrap/>
        <w:overflowPunct/>
        <w:topLinePunct w:val="0"/>
        <w:autoSpaceDE/>
        <w:autoSpaceDN/>
        <w:bidi w:val="0"/>
        <w:adjustRightInd/>
        <w:snapToGrid/>
        <w:spacing w:before="157" w:beforeLines="50" w:after="0" w:line="360" w:lineRule="auto"/>
        <w:ind w:firstLine="482" w:firstLineChars="200"/>
        <w:jc w:val="left"/>
        <w:textAlignment w:val="auto"/>
        <w:rPr>
          <w:rFonts w:hint="default" w:ascii="Times New Roman" w:hAnsi="Times New Roman" w:cs="Times New Roman"/>
          <w:b/>
          <w:color w:val="000000"/>
          <w:sz w:val="24"/>
        </w:rPr>
      </w:pPr>
      <w:r>
        <w:rPr>
          <w:rFonts w:hint="eastAsia" w:cs="Times New Roman"/>
          <w:b/>
          <w:color w:val="000000"/>
          <w:sz w:val="24"/>
          <w:lang w:val="en-US" w:eastAsia="zh-CN"/>
        </w:rPr>
        <w:t>四</w:t>
      </w:r>
      <w:r>
        <w:rPr>
          <w:rFonts w:hint="default" w:ascii="Times New Roman" w:hAnsi="Times New Roman" w:cs="Times New Roman"/>
          <w:b/>
          <w:color w:val="000000"/>
          <w:sz w:val="24"/>
        </w:rPr>
        <w:t>、土地复垦监测</w:t>
      </w:r>
    </w:p>
    <w:p w14:paraId="25E586EA">
      <w:pPr>
        <w:keepNext w:val="0"/>
        <w:keepLines w:val="0"/>
        <w:pageBreakBefore w:val="0"/>
        <w:kinsoku/>
        <w:wordWrap/>
        <w:overflowPunct/>
        <w:topLinePunct w:val="0"/>
        <w:bidi w:val="0"/>
        <w:spacing w:after="0" w:line="360" w:lineRule="auto"/>
        <w:ind w:firstLine="480" w:firstLineChars="200"/>
        <w:contextualSpacing/>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土地复垦监测工程指植被恢复质量监测。为尽快恢复土地的生产力，保证植被恢复质量，拟采用随机调查样方的方法对植被恢复效果监测，主要参数见下表</w:t>
      </w:r>
      <w:r>
        <w:rPr>
          <w:rFonts w:hint="eastAsia" w:ascii="Times New Roman" w:hAnsi="Times New Roman" w:cs="Times New Roman"/>
          <w:color w:val="000000"/>
          <w:sz w:val="24"/>
          <w:szCs w:val="24"/>
          <w:lang w:val="en-US" w:eastAsia="zh-CN"/>
        </w:rPr>
        <w:t>6-</w:t>
      </w:r>
      <w:r>
        <w:rPr>
          <w:rFonts w:hint="eastAsia" w:cs="Times New Roman"/>
          <w:color w:val="000000"/>
          <w:sz w:val="24"/>
          <w:szCs w:val="24"/>
          <w:lang w:val="en-US" w:eastAsia="zh-CN"/>
        </w:rPr>
        <w:t>5</w:t>
      </w:r>
      <w:r>
        <w:rPr>
          <w:rFonts w:hint="default" w:ascii="Times New Roman" w:hAnsi="Times New Roman" w:cs="Times New Roman"/>
          <w:color w:val="000000"/>
          <w:sz w:val="24"/>
          <w:szCs w:val="24"/>
        </w:rPr>
        <w:t>。</w:t>
      </w:r>
    </w:p>
    <w:p w14:paraId="02E662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宋体"/>
          <w:b/>
          <w:szCs w:val="21"/>
        </w:rPr>
      </w:pPr>
      <w:r>
        <w:rPr>
          <w:rFonts w:hint="default" w:ascii="Times New Roman" w:hAnsi="宋体"/>
          <w:b/>
          <w:szCs w:val="21"/>
        </w:rPr>
        <w:t>表6-</w:t>
      </w:r>
      <w:r>
        <w:rPr>
          <w:rFonts w:hint="eastAsia" w:hAnsi="宋体"/>
          <w:b/>
          <w:szCs w:val="21"/>
          <w:lang w:val="en-US" w:eastAsia="zh-CN"/>
        </w:rPr>
        <w:t>5</w:t>
      </w:r>
      <w:r>
        <w:rPr>
          <w:rFonts w:hint="eastAsia" w:ascii="Times New Roman" w:hAnsi="宋体"/>
          <w:b/>
          <w:szCs w:val="21"/>
          <w:lang w:val="en-US" w:eastAsia="zh-CN"/>
        </w:rPr>
        <w:t xml:space="preserve">  </w:t>
      </w:r>
      <w:r>
        <w:rPr>
          <w:rFonts w:hint="default" w:ascii="Times New Roman" w:hAnsi="宋体"/>
          <w:b/>
          <w:szCs w:val="21"/>
        </w:rPr>
        <w:t xml:space="preserve">  植被恢复效果监测调查表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700"/>
        <w:gridCol w:w="2140"/>
        <w:gridCol w:w="1604"/>
        <w:gridCol w:w="1535"/>
      </w:tblGrid>
      <w:tr w14:paraId="0BB0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dxa"/>
            <w:noWrap w:val="0"/>
            <w:vAlign w:val="center"/>
          </w:tcPr>
          <w:p w14:paraId="032DA561">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监测方法</w:t>
            </w:r>
          </w:p>
        </w:tc>
        <w:tc>
          <w:tcPr>
            <w:tcW w:w="1700" w:type="dxa"/>
            <w:noWrap w:val="0"/>
            <w:vAlign w:val="center"/>
          </w:tcPr>
          <w:p w14:paraId="0484585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规格</w:t>
            </w:r>
          </w:p>
        </w:tc>
        <w:tc>
          <w:tcPr>
            <w:tcW w:w="2140" w:type="dxa"/>
            <w:noWrap w:val="0"/>
            <w:vAlign w:val="center"/>
          </w:tcPr>
          <w:p w14:paraId="0E5EA895">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监测内容</w:t>
            </w:r>
          </w:p>
        </w:tc>
        <w:tc>
          <w:tcPr>
            <w:tcW w:w="1604" w:type="dxa"/>
            <w:noWrap w:val="0"/>
            <w:vAlign w:val="center"/>
          </w:tcPr>
          <w:p w14:paraId="629FAD1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highlight w:val="none"/>
                <w:lang w:val="zh-CN"/>
              </w:rPr>
            </w:pPr>
            <w:r>
              <w:rPr>
                <w:rFonts w:hint="default" w:ascii="Times New Roman" w:hAnsi="Times New Roman" w:cs="Times New Roman"/>
                <w:color w:val="000000"/>
                <w:sz w:val="21"/>
                <w:szCs w:val="21"/>
                <w:highlight w:val="none"/>
                <w:lang w:val="zh-CN"/>
              </w:rPr>
              <w:t>监测时间</w:t>
            </w:r>
          </w:p>
        </w:tc>
        <w:tc>
          <w:tcPr>
            <w:tcW w:w="1535" w:type="dxa"/>
            <w:noWrap w:val="0"/>
            <w:vAlign w:val="center"/>
          </w:tcPr>
          <w:p w14:paraId="47459DE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监测频率</w:t>
            </w:r>
          </w:p>
        </w:tc>
      </w:tr>
      <w:tr w14:paraId="14EC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dxa"/>
            <w:noWrap w:val="0"/>
            <w:vAlign w:val="center"/>
          </w:tcPr>
          <w:p w14:paraId="2B6E36C4">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随机样方</w:t>
            </w:r>
          </w:p>
        </w:tc>
        <w:tc>
          <w:tcPr>
            <w:tcW w:w="1700" w:type="dxa"/>
            <w:noWrap w:val="0"/>
            <w:vAlign w:val="center"/>
          </w:tcPr>
          <w:p w14:paraId="3D90DB0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1m×1m</w:t>
            </w:r>
          </w:p>
        </w:tc>
        <w:tc>
          <w:tcPr>
            <w:tcW w:w="2140" w:type="dxa"/>
            <w:noWrap w:val="0"/>
            <w:vAlign w:val="center"/>
          </w:tcPr>
          <w:p w14:paraId="3403326B">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高度、盖度、密度</w:t>
            </w:r>
          </w:p>
        </w:tc>
        <w:tc>
          <w:tcPr>
            <w:tcW w:w="1604" w:type="dxa"/>
            <w:noWrap w:val="0"/>
            <w:vAlign w:val="center"/>
          </w:tcPr>
          <w:p w14:paraId="54EFEA5A">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highlight w:val="none"/>
                <w:lang w:val="zh-CN"/>
              </w:rPr>
            </w:pPr>
            <w:r>
              <w:rPr>
                <w:rFonts w:hint="eastAsia" w:cs="Times New Roman"/>
                <w:color w:val="000000"/>
                <w:sz w:val="21"/>
                <w:szCs w:val="21"/>
                <w:highlight w:val="none"/>
                <w:lang w:val="en-US" w:eastAsia="zh-CN"/>
              </w:rPr>
              <w:t>1</w:t>
            </w:r>
            <w:r>
              <w:rPr>
                <w:rFonts w:hint="default" w:ascii="Times New Roman" w:hAnsi="Times New Roman" w:cs="Times New Roman"/>
                <w:color w:val="000000"/>
                <w:sz w:val="21"/>
                <w:szCs w:val="21"/>
                <w:highlight w:val="none"/>
                <w:lang w:val="zh-CN"/>
              </w:rPr>
              <w:t>年</w:t>
            </w:r>
          </w:p>
        </w:tc>
        <w:tc>
          <w:tcPr>
            <w:tcW w:w="1535" w:type="dxa"/>
            <w:noWrap w:val="0"/>
            <w:vAlign w:val="center"/>
          </w:tcPr>
          <w:p w14:paraId="4B3AC48E">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left"/>
              <w:textAlignment w:val="auto"/>
              <w:rPr>
                <w:rFonts w:hint="default" w:ascii="Times New Roman" w:hAnsi="Times New Roman" w:cs="Times New Roman"/>
                <w:color w:val="000000"/>
                <w:sz w:val="21"/>
                <w:szCs w:val="21"/>
                <w:lang w:val="zh-CN"/>
              </w:rPr>
            </w:pPr>
            <w:r>
              <w:rPr>
                <w:rFonts w:hint="default" w:ascii="Times New Roman" w:hAnsi="Times New Roman" w:cs="Times New Roman"/>
                <w:color w:val="000000"/>
                <w:sz w:val="21"/>
                <w:szCs w:val="21"/>
                <w:lang w:val="zh-CN"/>
              </w:rPr>
              <w:t>每月一次</w:t>
            </w:r>
          </w:p>
        </w:tc>
      </w:tr>
    </w:tbl>
    <w:p w14:paraId="2316641E">
      <w:pPr>
        <w:keepNext w:val="0"/>
        <w:keepLines w:val="0"/>
        <w:pageBreakBefore w:val="0"/>
        <w:kinsoku/>
        <w:wordWrap/>
        <w:overflowPunct/>
        <w:topLinePunct w:val="0"/>
        <w:bidi w:val="0"/>
        <w:spacing w:before="120" w:beforeLines="50" w:after="0" w:line="360" w:lineRule="auto"/>
        <w:ind w:firstLine="480" w:firstLineChars="200"/>
        <w:contextualSpacing/>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在进行样方调查时，应对复垦林地、草地的生长情况作出评价，包括长势、形态、成活率、有无病虫害等。</w:t>
      </w:r>
    </w:p>
    <w:p w14:paraId="0A71D662">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ascii="Times New Roman" w:hAnsi="Times New Roman"/>
          <w:b/>
          <w:sz w:val="24"/>
        </w:rPr>
        <w:sectPr>
          <w:footerReference r:id="rId19" w:type="first"/>
          <w:footerReference r:id="rId18" w:type="default"/>
          <w:pgSz w:w="11906" w:h="16838"/>
          <w:pgMar w:top="1418" w:right="1701" w:bottom="1418" w:left="1701" w:header="851" w:footer="992" w:gutter="0"/>
          <w:paperSrc w:first="15"/>
          <w:pgNumType w:fmt="decimal"/>
          <w:cols w:space="720" w:num="1"/>
          <w:titlePg/>
          <w:docGrid w:type="lines" w:linePitch="328" w:charSpace="0"/>
        </w:sectPr>
      </w:pPr>
    </w:p>
    <w:p w14:paraId="16281D1E">
      <w:pPr>
        <w:pStyle w:val="4"/>
        <w:adjustRightInd/>
        <w:snapToGrid/>
        <w:spacing w:before="0"/>
        <w:ind w:firstLine="562" w:firstLineChars="200"/>
        <w:jc w:val="both"/>
        <w:rPr>
          <w:rFonts w:hint="eastAsia" w:ascii="Times New Roman" w:hAnsi="Times New Roman"/>
          <w:color w:val="auto"/>
          <w:sz w:val="28"/>
          <w:szCs w:val="28"/>
          <w:lang w:val="en-US" w:eastAsia="zh-CN"/>
        </w:rPr>
      </w:pPr>
      <w:bookmarkStart w:id="28" w:name="_Toc2722"/>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三</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经费投入和基金缴存、提取计划</w:t>
      </w:r>
      <w:bookmarkEnd w:id="28"/>
    </w:p>
    <w:p w14:paraId="2756938C">
      <w:pPr>
        <w:keepNext w:val="0"/>
        <w:keepLines w:val="0"/>
        <w:pageBreakBefore w:val="0"/>
        <w:widowControl w:val="0"/>
        <w:kinsoku/>
        <w:wordWrap/>
        <w:overflowPunct/>
        <w:topLinePunct w:val="0"/>
        <w:autoSpaceDE/>
        <w:autoSpaceDN/>
        <w:bidi w:val="0"/>
        <w:adjustRightInd w:val="0"/>
        <w:snapToGrid w:val="0"/>
        <w:ind w:firstLine="480" w:firstLineChars="200"/>
        <w:textAlignment w:val="auto"/>
      </w:pPr>
      <w:r>
        <w:rPr>
          <w:rFonts w:hint="eastAsia" w:ascii="宋体" w:hAnsi="宋体" w:cs="宋体"/>
          <w:bCs/>
          <w:szCs w:val="24"/>
        </w:rPr>
        <w:t>1、预算编制依据</w:t>
      </w:r>
    </w:p>
    <w:p w14:paraId="3F67173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矿山地质环境年度治理计划书设计的实物工程量、相关图件及说明；</w:t>
      </w:r>
    </w:p>
    <w:p w14:paraId="70F232A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中华人民共和国地质矿产行业标准《矿山地质环境保护与恢复治理方案编制规范》DZ/T0223-2011；</w:t>
      </w:r>
    </w:p>
    <w:p w14:paraId="168F22AB">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内蒙古财政厅、国土资源厅印发《内蒙古自治区矿山地质环境治理工程预算定额标准》（试行）的通知，内财建【2013】600号；</w:t>
      </w:r>
    </w:p>
    <w:p w14:paraId="0C31AB81">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szCs w:val="24"/>
        </w:rPr>
      </w:pPr>
      <w:r>
        <w:rPr>
          <w:rFonts w:hint="eastAsia" w:ascii="宋体" w:hAnsi="宋体" w:cs="宋体"/>
          <w:szCs w:val="24"/>
        </w:rPr>
        <w:t>赤峰市材料价格信息（202</w:t>
      </w:r>
      <w:r>
        <w:rPr>
          <w:rFonts w:ascii="宋体" w:hAnsi="宋体" w:cs="宋体"/>
          <w:szCs w:val="24"/>
        </w:rPr>
        <w:t>4</w:t>
      </w:r>
      <w:r>
        <w:rPr>
          <w:rFonts w:hint="eastAsia" w:ascii="宋体" w:hAnsi="宋体" w:cs="宋体"/>
          <w:szCs w:val="24"/>
        </w:rPr>
        <w:t>年4季度）及</w:t>
      </w:r>
      <w:r>
        <w:rPr>
          <w:rFonts w:hint="eastAsia" w:ascii="宋体" w:hAnsi="宋体" w:cs="宋体"/>
          <w:szCs w:val="24"/>
          <w:lang w:val="en-US" w:eastAsia="zh-CN"/>
        </w:rPr>
        <w:t>赤峰市松山区</w:t>
      </w:r>
      <w:r>
        <w:rPr>
          <w:rFonts w:hint="eastAsia" w:ascii="宋体" w:hAnsi="宋体" w:cs="宋体"/>
          <w:szCs w:val="24"/>
        </w:rPr>
        <w:t>材料价格市场询价。</w:t>
      </w:r>
    </w:p>
    <w:p w14:paraId="688D1BDF">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bCs/>
          <w:szCs w:val="24"/>
        </w:rPr>
      </w:pPr>
      <w:r>
        <w:rPr>
          <w:rFonts w:ascii="宋体" w:hAnsi="宋体" w:cs="宋体"/>
          <w:bCs/>
          <w:szCs w:val="24"/>
        </w:rPr>
        <w:t>2、</w:t>
      </w:r>
      <w:r>
        <w:rPr>
          <w:rFonts w:hint="eastAsia" w:ascii="宋体" w:hAnsi="宋体" w:cs="宋体"/>
          <w:bCs/>
          <w:szCs w:val="24"/>
        </w:rPr>
        <w:t>费用估算</w:t>
      </w:r>
    </w:p>
    <w:p w14:paraId="489F6E59">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该矿山地质环境治理项目费用由工程施工费、其他费用、不可预见费、监测管护费组成，具体内容如下：</w:t>
      </w:r>
    </w:p>
    <w:p w14:paraId="27593921">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（1）工程施工费</w:t>
      </w:r>
    </w:p>
    <w:p w14:paraId="24F176F0">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工程施工费由直接费、间接费、利润、税金组成。其中：直接费由直接工程费、措施费组成；间接费由规费、企业管理费组成；税金由营业税、城乡维护建设税、教育费附加组成。</w:t>
      </w:r>
    </w:p>
    <w:p w14:paraId="5E6CA7C2">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1）直接费</w:t>
      </w:r>
    </w:p>
    <w:p w14:paraId="096C9DC3">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直接费指工程施工过程中直接消耗在工程项目上的活劳动和物化劳动。由直接工程费、措施费组成。</w:t>
      </w:r>
    </w:p>
    <w:p w14:paraId="26ED04FA">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a）直接工程费</w:t>
      </w:r>
    </w:p>
    <w:p w14:paraId="6DE4BB11">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直接工程费由人工费、材料费、施工机械使用费组成。</w:t>
      </w:r>
    </w:p>
    <w:p w14:paraId="7AE9699E">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人工费=定额劳动量（工日）×人工预算单价（元／工日），人工单价根据《内蒙古自治区矿山地质环境治理工程预算定额标准》的规定及赤峰市市场价格计取，赤峰市喀喇沁旗工资标准地区类别为三类区：甲类工86.21元／工日，乙类工63.16元／工日。</w:t>
      </w:r>
    </w:p>
    <w:p w14:paraId="6785C8B5">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材料费=定额材料用量×材料单价，主要材料单价按照《内蒙古自治区矿山地质环境治理工程预算定额标准》编制，超出限价部分单独计算材料价差，主要材料以外的材料价格以赤峰市202</w:t>
      </w:r>
      <w:r>
        <w:rPr>
          <w:rFonts w:ascii="宋体" w:hAnsi="宋体" w:cs="宋体"/>
          <w:bCs/>
          <w:szCs w:val="24"/>
        </w:rPr>
        <w:t>4</w:t>
      </w:r>
      <w:r>
        <w:rPr>
          <w:rFonts w:hint="eastAsia" w:ascii="宋体" w:hAnsi="宋体" w:cs="宋体"/>
          <w:bCs/>
          <w:szCs w:val="24"/>
        </w:rPr>
        <w:t>年市场价格计取并以材料到工地实际价格计算。</w:t>
      </w:r>
    </w:p>
    <w:p w14:paraId="1271C0C4">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施工机械使用费=定额机械使用量（台班）×施工机械台班费（元／台班）。台班费定额依据《内蒙古自治区矿山地质环境治理工程预算定额标准》编制，（具体见定额单价取费表）。</w:t>
      </w:r>
    </w:p>
    <w:p w14:paraId="30FCE018">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b）措施费</w:t>
      </w:r>
    </w:p>
    <w:p w14:paraId="702DB7BB">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取费标准见表6-</w:t>
      </w:r>
      <w:r>
        <w:rPr>
          <w:rFonts w:hint="eastAsia" w:ascii="宋体" w:hAnsi="宋体" w:cs="宋体"/>
          <w:bCs/>
          <w:szCs w:val="24"/>
          <w:lang w:val="en-US" w:eastAsia="zh-CN"/>
        </w:rPr>
        <w:t>6</w:t>
      </w:r>
      <w:r>
        <w:rPr>
          <w:rFonts w:hint="eastAsia" w:ascii="宋体" w:hAnsi="宋体" w:cs="宋体"/>
          <w:bCs/>
          <w:szCs w:val="24"/>
        </w:rPr>
        <w:t>。</w:t>
      </w:r>
    </w:p>
    <w:p w14:paraId="24EE77E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宋体"/>
          <w:b/>
          <w:szCs w:val="21"/>
        </w:rPr>
      </w:pPr>
      <w:r>
        <w:rPr>
          <w:rFonts w:hint="eastAsia" w:ascii="Times New Roman" w:hAnsi="宋体"/>
          <w:b/>
          <w:szCs w:val="21"/>
        </w:rPr>
        <w:t>表6-</w:t>
      </w:r>
      <w:r>
        <w:rPr>
          <w:rFonts w:hint="eastAsia" w:hAnsi="宋体"/>
          <w:b/>
          <w:szCs w:val="21"/>
          <w:lang w:val="en-US" w:eastAsia="zh-CN"/>
        </w:rPr>
        <w:t>6</w:t>
      </w:r>
      <w:r>
        <w:rPr>
          <w:rFonts w:hint="eastAsia" w:ascii="Times New Roman" w:hAnsi="宋体"/>
          <w:b/>
          <w:szCs w:val="21"/>
          <w:lang w:val="en-US" w:eastAsia="zh-CN"/>
        </w:rPr>
        <w:t xml:space="preserve"> </w:t>
      </w:r>
      <w:r>
        <w:rPr>
          <w:rFonts w:hint="eastAsia" w:ascii="Times New Roman" w:hAnsi="宋体"/>
          <w:b/>
          <w:szCs w:val="21"/>
        </w:rPr>
        <w:t xml:space="preserve">   措施费费率表</w:t>
      </w:r>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9"/>
        <w:gridCol w:w="1423"/>
        <w:gridCol w:w="1138"/>
        <w:gridCol w:w="1138"/>
        <w:gridCol w:w="1138"/>
        <w:gridCol w:w="1138"/>
        <w:gridCol w:w="1138"/>
        <w:gridCol w:w="1170"/>
      </w:tblGrid>
      <w:tr w14:paraId="41C2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6B7B5D4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1423" w:type="dxa"/>
            <w:vAlign w:val="center"/>
          </w:tcPr>
          <w:p w14:paraId="76B6E7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1138" w:type="dxa"/>
            <w:vAlign w:val="center"/>
          </w:tcPr>
          <w:p w14:paraId="61E7907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临时设施费率（%）</w:t>
            </w:r>
          </w:p>
        </w:tc>
        <w:tc>
          <w:tcPr>
            <w:tcW w:w="1138" w:type="dxa"/>
            <w:vAlign w:val="center"/>
          </w:tcPr>
          <w:p w14:paraId="0B9F16B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冬雨季施工增加费率（%）</w:t>
            </w:r>
          </w:p>
        </w:tc>
        <w:tc>
          <w:tcPr>
            <w:tcW w:w="1138" w:type="dxa"/>
            <w:vAlign w:val="center"/>
          </w:tcPr>
          <w:p w14:paraId="7136C49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夜间施工</w:t>
            </w:r>
          </w:p>
          <w:p w14:paraId="5D1FCBF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增加费率（%）</w:t>
            </w:r>
          </w:p>
        </w:tc>
        <w:tc>
          <w:tcPr>
            <w:tcW w:w="1138" w:type="dxa"/>
            <w:vAlign w:val="center"/>
          </w:tcPr>
          <w:p w14:paraId="27E07BC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施工辅助</w:t>
            </w:r>
          </w:p>
          <w:p w14:paraId="69F8575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c>
          <w:tcPr>
            <w:tcW w:w="1138" w:type="dxa"/>
            <w:vAlign w:val="center"/>
          </w:tcPr>
          <w:p w14:paraId="773C196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安全施工措施费率（%）</w:t>
            </w:r>
          </w:p>
        </w:tc>
        <w:tc>
          <w:tcPr>
            <w:tcW w:w="1170" w:type="dxa"/>
            <w:vAlign w:val="center"/>
          </w:tcPr>
          <w:p w14:paraId="57A721A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费率合计（%）</w:t>
            </w:r>
          </w:p>
        </w:tc>
      </w:tr>
      <w:tr w14:paraId="227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599366E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1</w:t>
            </w:r>
          </w:p>
        </w:tc>
        <w:tc>
          <w:tcPr>
            <w:tcW w:w="1423" w:type="dxa"/>
            <w:vAlign w:val="center"/>
          </w:tcPr>
          <w:p w14:paraId="06DF02A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1138" w:type="dxa"/>
            <w:vAlign w:val="center"/>
          </w:tcPr>
          <w:p w14:paraId="3474D77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017AEF8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1138" w:type="dxa"/>
            <w:vAlign w:val="center"/>
          </w:tcPr>
          <w:p w14:paraId="6444258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1138" w:type="dxa"/>
            <w:vAlign w:val="center"/>
          </w:tcPr>
          <w:p w14:paraId="2561505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1138" w:type="dxa"/>
            <w:vAlign w:val="center"/>
          </w:tcPr>
          <w:p w14:paraId="2153EE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1170" w:type="dxa"/>
            <w:vAlign w:val="center"/>
          </w:tcPr>
          <w:p w14:paraId="2BFCF61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0012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457CA04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423" w:type="dxa"/>
            <w:vAlign w:val="center"/>
          </w:tcPr>
          <w:p w14:paraId="591CC3E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1138" w:type="dxa"/>
            <w:vAlign w:val="center"/>
          </w:tcPr>
          <w:p w14:paraId="3F93D95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2605E4C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4B277286">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436167A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0AD25DD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4367CC3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107F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537506D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1423" w:type="dxa"/>
            <w:vAlign w:val="center"/>
          </w:tcPr>
          <w:p w14:paraId="4B935F3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1138" w:type="dxa"/>
            <w:vAlign w:val="center"/>
          </w:tcPr>
          <w:p w14:paraId="6FB96A1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3727163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718D435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535CE28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2D6C30F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2A9E286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62D5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10D2B05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1423" w:type="dxa"/>
            <w:vAlign w:val="center"/>
          </w:tcPr>
          <w:p w14:paraId="7DC3E60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1138" w:type="dxa"/>
            <w:vAlign w:val="center"/>
          </w:tcPr>
          <w:p w14:paraId="5F5C6E0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1138" w:type="dxa"/>
            <w:vAlign w:val="center"/>
          </w:tcPr>
          <w:p w14:paraId="77F5506A">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191ADEDB">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36E44436">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6E199E7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67E1F73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4.8</w:t>
            </w:r>
          </w:p>
        </w:tc>
      </w:tr>
      <w:tr w14:paraId="3F7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2EA99BE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1423" w:type="dxa"/>
            <w:vAlign w:val="center"/>
          </w:tcPr>
          <w:p w14:paraId="3BCEA2C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1138" w:type="dxa"/>
            <w:vAlign w:val="center"/>
          </w:tcPr>
          <w:p w14:paraId="0148103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44A349AD">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474E4C1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21C8DB6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3196C7BB">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0079105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7BA4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69" w:type="dxa"/>
            <w:vAlign w:val="center"/>
          </w:tcPr>
          <w:p w14:paraId="622D4CE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rPr>
              <w:t>6</w:t>
            </w:r>
          </w:p>
        </w:tc>
        <w:tc>
          <w:tcPr>
            <w:tcW w:w="1423" w:type="dxa"/>
            <w:vAlign w:val="center"/>
          </w:tcPr>
          <w:p w14:paraId="7EED355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1138" w:type="dxa"/>
            <w:vAlign w:val="center"/>
          </w:tcPr>
          <w:p w14:paraId="6D24B74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138" w:type="dxa"/>
            <w:vAlign w:val="center"/>
          </w:tcPr>
          <w:p w14:paraId="3498FDA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6C48EE06">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38" w:type="dxa"/>
            <w:vAlign w:val="center"/>
          </w:tcPr>
          <w:p w14:paraId="44E05903">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1138" w:type="dxa"/>
            <w:vAlign w:val="center"/>
          </w:tcPr>
          <w:p w14:paraId="6DC3933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1170" w:type="dxa"/>
            <w:vAlign w:val="center"/>
          </w:tcPr>
          <w:p w14:paraId="02F4927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bl>
    <w:p w14:paraId="6A43AD3F">
      <w:pPr>
        <w:keepNext w:val="0"/>
        <w:keepLines w:val="0"/>
        <w:pageBreakBefore w:val="0"/>
        <w:widowControl w:val="0"/>
        <w:kinsoku/>
        <w:wordWrap/>
        <w:overflowPunct/>
        <w:topLinePunct w:val="0"/>
        <w:autoSpaceDE/>
        <w:autoSpaceDN/>
        <w:bidi w:val="0"/>
        <w:adjustRightInd w:val="0"/>
        <w:snapToGrid w:val="0"/>
        <w:spacing w:before="329" w:beforeLines="100"/>
        <w:ind w:firstLine="480" w:firstLineChars="200"/>
        <w:jc w:val="left"/>
        <w:textAlignment w:val="auto"/>
        <w:rPr>
          <w:rFonts w:ascii="宋体" w:hAnsi="宋体" w:cs="宋体"/>
          <w:bCs/>
          <w:szCs w:val="24"/>
        </w:rPr>
      </w:pPr>
      <w:r>
        <w:rPr>
          <w:rFonts w:hint="eastAsia" w:ascii="宋体" w:hAnsi="宋体" w:cs="宋体"/>
          <w:bCs/>
          <w:szCs w:val="24"/>
        </w:rPr>
        <w:t>2）间接费</w:t>
      </w:r>
    </w:p>
    <w:p w14:paraId="415A4A8A">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间接费包括企业管理费和规费，依据《内蒙古自治区矿山地质环境治理工程预算定额标准》规定，间接费率按工程类别进行计取，间接费按项目直接费×间接费费率进行计算，取费标准见表6-</w:t>
      </w:r>
      <w:r>
        <w:rPr>
          <w:rFonts w:hint="eastAsia" w:ascii="宋体" w:hAnsi="宋体" w:cs="宋体"/>
          <w:bCs/>
          <w:szCs w:val="24"/>
          <w:lang w:val="en-US" w:eastAsia="zh-CN"/>
        </w:rPr>
        <w:t>7</w:t>
      </w:r>
      <w:r>
        <w:rPr>
          <w:rFonts w:hint="eastAsia" w:ascii="宋体" w:hAnsi="宋体" w:cs="宋体"/>
          <w:bCs/>
          <w:szCs w:val="24"/>
        </w:rPr>
        <w:t>。</w:t>
      </w:r>
    </w:p>
    <w:p w14:paraId="3FEA65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imes New Roman" w:hAnsi="宋体"/>
          <w:b/>
          <w:szCs w:val="21"/>
        </w:rPr>
      </w:pPr>
      <w:r>
        <w:rPr>
          <w:rFonts w:hint="eastAsia" w:ascii="Times New Roman" w:hAnsi="宋体"/>
          <w:b/>
          <w:szCs w:val="21"/>
        </w:rPr>
        <w:t>表6-</w:t>
      </w:r>
      <w:r>
        <w:rPr>
          <w:rFonts w:hint="eastAsia" w:hAnsi="宋体"/>
          <w:b/>
          <w:szCs w:val="21"/>
          <w:lang w:val="en-US" w:eastAsia="zh-CN"/>
        </w:rPr>
        <w:t>7</w:t>
      </w:r>
      <w:r>
        <w:rPr>
          <w:rFonts w:hint="eastAsia" w:ascii="Times New Roman" w:hAnsi="宋体"/>
          <w:b/>
          <w:szCs w:val="21"/>
        </w:rPr>
        <w:t xml:space="preserve">  </w:t>
      </w:r>
      <w:r>
        <w:rPr>
          <w:rFonts w:hint="eastAsia" w:ascii="Times New Roman" w:hAnsi="宋体"/>
          <w:b/>
          <w:szCs w:val="21"/>
          <w:lang w:val="en-US" w:eastAsia="zh-CN"/>
        </w:rPr>
        <w:t xml:space="preserve"> </w:t>
      </w:r>
      <w:r>
        <w:rPr>
          <w:rFonts w:hint="eastAsia" w:ascii="Times New Roman" w:hAnsi="宋体"/>
          <w:b/>
          <w:szCs w:val="21"/>
        </w:rPr>
        <w:t xml:space="preserve"> 间接费费率表</w:t>
      </w:r>
    </w:p>
    <w:tbl>
      <w:tblPr>
        <w:tblStyle w:val="86"/>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2411"/>
        <w:gridCol w:w="2432"/>
        <w:gridCol w:w="2215"/>
      </w:tblGrid>
      <w:tr w14:paraId="1E46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blHeader/>
          <w:jc w:val="center"/>
        </w:trPr>
        <w:tc>
          <w:tcPr>
            <w:tcW w:w="1550" w:type="dxa"/>
            <w:vAlign w:val="center"/>
          </w:tcPr>
          <w:p w14:paraId="1E3B2F4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2411" w:type="dxa"/>
            <w:vAlign w:val="center"/>
          </w:tcPr>
          <w:p w14:paraId="5F91874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2432" w:type="dxa"/>
            <w:vAlign w:val="center"/>
          </w:tcPr>
          <w:p w14:paraId="6CFF18B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计算基础</w:t>
            </w:r>
          </w:p>
        </w:tc>
        <w:tc>
          <w:tcPr>
            <w:tcW w:w="2215" w:type="dxa"/>
            <w:vAlign w:val="center"/>
          </w:tcPr>
          <w:p w14:paraId="116301B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r>
      <w:tr w14:paraId="5B95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550" w:type="dxa"/>
            <w:vAlign w:val="center"/>
          </w:tcPr>
          <w:p w14:paraId="101367D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l</w:t>
            </w:r>
          </w:p>
        </w:tc>
        <w:tc>
          <w:tcPr>
            <w:tcW w:w="2411" w:type="dxa"/>
            <w:vAlign w:val="center"/>
          </w:tcPr>
          <w:p w14:paraId="538327A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2432" w:type="dxa"/>
            <w:vAlign w:val="center"/>
          </w:tcPr>
          <w:p w14:paraId="6995F4C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38DB994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565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550" w:type="dxa"/>
            <w:vAlign w:val="center"/>
          </w:tcPr>
          <w:p w14:paraId="06354C5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2411" w:type="dxa"/>
            <w:vAlign w:val="center"/>
          </w:tcPr>
          <w:p w14:paraId="45BEED8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2432" w:type="dxa"/>
            <w:vAlign w:val="center"/>
          </w:tcPr>
          <w:p w14:paraId="48AAAC1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569968C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7015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550" w:type="dxa"/>
            <w:vAlign w:val="center"/>
          </w:tcPr>
          <w:p w14:paraId="165511D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2411" w:type="dxa"/>
            <w:vAlign w:val="center"/>
          </w:tcPr>
          <w:p w14:paraId="5899971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2432" w:type="dxa"/>
            <w:vAlign w:val="center"/>
          </w:tcPr>
          <w:p w14:paraId="1746BD4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2215" w:type="dxa"/>
            <w:vAlign w:val="center"/>
          </w:tcPr>
          <w:p w14:paraId="0FD817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52BC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550" w:type="dxa"/>
            <w:vAlign w:val="center"/>
          </w:tcPr>
          <w:p w14:paraId="0D7895B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2411" w:type="dxa"/>
            <w:vAlign w:val="center"/>
          </w:tcPr>
          <w:p w14:paraId="661484B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2432" w:type="dxa"/>
            <w:vAlign w:val="center"/>
          </w:tcPr>
          <w:p w14:paraId="3C3353C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18215B6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7FCE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550" w:type="dxa"/>
            <w:vAlign w:val="center"/>
          </w:tcPr>
          <w:p w14:paraId="16186F4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2411" w:type="dxa"/>
            <w:vAlign w:val="center"/>
          </w:tcPr>
          <w:p w14:paraId="4272473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2432" w:type="dxa"/>
            <w:vAlign w:val="center"/>
          </w:tcPr>
          <w:p w14:paraId="3523FB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2215" w:type="dxa"/>
            <w:vAlign w:val="center"/>
          </w:tcPr>
          <w:p w14:paraId="407FBEF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1303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1550" w:type="dxa"/>
            <w:vAlign w:val="center"/>
          </w:tcPr>
          <w:p w14:paraId="3C04921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c>
          <w:tcPr>
            <w:tcW w:w="2411" w:type="dxa"/>
            <w:vAlign w:val="center"/>
          </w:tcPr>
          <w:p w14:paraId="1664CC0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2432" w:type="dxa"/>
            <w:vAlign w:val="center"/>
          </w:tcPr>
          <w:p w14:paraId="33F3FC5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2215" w:type="dxa"/>
            <w:vAlign w:val="center"/>
          </w:tcPr>
          <w:p w14:paraId="322365C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bl>
    <w:p w14:paraId="7F6E7716">
      <w:pPr>
        <w:keepNext w:val="0"/>
        <w:keepLines w:val="0"/>
        <w:pageBreakBefore w:val="0"/>
        <w:widowControl w:val="0"/>
        <w:kinsoku/>
        <w:wordWrap/>
        <w:overflowPunct/>
        <w:topLinePunct w:val="0"/>
        <w:autoSpaceDE/>
        <w:autoSpaceDN/>
        <w:bidi w:val="0"/>
        <w:adjustRightInd w:val="0"/>
        <w:snapToGrid w:val="0"/>
        <w:spacing w:before="329" w:beforeLines="100"/>
        <w:ind w:firstLine="480" w:firstLineChars="200"/>
        <w:jc w:val="left"/>
        <w:textAlignment w:val="auto"/>
        <w:rPr>
          <w:rFonts w:ascii="宋体" w:hAnsi="宋体" w:cs="宋体"/>
          <w:bCs/>
          <w:szCs w:val="24"/>
        </w:rPr>
      </w:pPr>
      <w:r>
        <w:rPr>
          <w:rFonts w:hint="eastAsia" w:ascii="宋体" w:hAnsi="宋体" w:cs="宋体"/>
          <w:bCs/>
          <w:szCs w:val="24"/>
        </w:rPr>
        <w:t>3）利润</w:t>
      </w:r>
    </w:p>
    <w:p w14:paraId="4BDB89D1">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依据《内蒙古自治区矿山地质环境治理工程预算定额标准》规定，利润按直接费与间接费之和的3%计取。</w:t>
      </w:r>
    </w:p>
    <w:p w14:paraId="4042F67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4）税金</w:t>
      </w:r>
    </w:p>
    <w:p w14:paraId="63F5D70B">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依据《内蒙古自治区矿山地质环境治理工程预算定额标准》税金按直接费、间接费、利润之和的3.28%计取。</w:t>
      </w:r>
    </w:p>
    <w:p w14:paraId="6947BA74">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（2）监测、管护费</w:t>
      </w:r>
    </w:p>
    <w:p w14:paraId="7FC8DED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1）监测费</w:t>
      </w:r>
    </w:p>
    <w:p w14:paraId="5819AAC2">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监测费按每年</w:t>
      </w:r>
      <w:r>
        <w:rPr>
          <w:rFonts w:ascii="宋体" w:hAnsi="宋体" w:cs="宋体"/>
          <w:bCs/>
          <w:szCs w:val="24"/>
        </w:rPr>
        <w:t>5</w:t>
      </w:r>
      <w:r>
        <w:rPr>
          <w:rFonts w:hint="eastAsia" w:ascii="宋体" w:hAnsi="宋体" w:cs="宋体"/>
          <w:bCs/>
          <w:szCs w:val="24"/>
        </w:rPr>
        <w:t>000元计取。</w:t>
      </w:r>
    </w:p>
    <w:p w14:paraId="6BB8A76B">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2）管护费</w:t>
      </w:r>
    </w:p>
    <w:p w14:paraId="25FBB6FF">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ascii="宋体" w:hAnsi="宋体" w:cs="宋体"/>
          <w:bCs/>
          <w:szCs w:val="24"/>
        </w:rPr>
      </w:pPr>
      <w:r>
        <w:rPr>
          <w:rFonts w:hint="eastAsia" w:ascii="宋体" w:hAnsi="宋体" w:cs="宋体"/>
          <w:bCs/>
          <w:szCs w:val="24"/>
        </w:rPr>
        <w:t>管护费是指复垦植被恢复工程完成后正常管护所需的费用，主要包括有针对性的巡查、补植、除草等管护工作所发生的费用。依据《内蒙古自治区矿山地质环境治理工程预算定额标准（试行）》规定及实际情况，确定管护费以项目植物工程的工程施工费为计费基数，一次管护费按照植物工程施工费的8%计算。管护费计算公式为：管护费=植物工程的施工费×8%×管护次数。</w:t>
      </w:r>
    </w:p>
    <w:p w14:paraId="44A829AE">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cs="宋体"/>
          <w:bCs/>
          <w:szCs w:val="24"/>
        </w:rPr>
      </w:pPr>
      <w:r>
        <w:rPr>
          <w:rFonts w:ascii="宋体" w:hAnsi="宋体" w:cs="宋体"/>
          <w:bCs/>
          <w:szCs w:val="24"/>
        </w:rPr>
        <w:t>3、</w:t>
      </w:r>
      <w:r>
        <w:rPr>
          <w:rFonts w:hint="eastAsia" w:ascii="宋体" w:hAnsi="宋体" w:cs="宋体"/>
          <w:bCs/>
          <w:szCs w:val="24"/>
        </w:rPr>
        <w:t>经费预算结果</w:t>
      </w:r>
    </w:p>
    <w:p w14:paraId="0253D84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宋体" w:hAnsi="宋体" w:cs="宋体"/>
          <w:szCs w:val="24"/>
          <w:highlight w:val="none"/>
        </w:rPr>
      </w:pPr>
      <w:r>
        <w:rPr>
          <w:rFonts w:hint="eastAsia" w:ascii="宋体" w:hAnsi="宋体" w:cs="宋体"/>
          <w:szCs w:val="24"/>
          <w:highlight w:val="none"/>
        </w:rPr>
        <w:t>经预算，202</w:t>
      </w:r>
      <w:r>
        <w:rPr>
          <w:rFonts w:ascii="宋体" w:hAnsi="宋体" w:cs="宋体"/>
          <w:szCs w:val="24"/>
          <w:highlight w:val="none"/>
        </w:rPr>
        <w:t>5</w:t>
      </w:r>
      <w:r>
        <w:rPr>
          <w:rFonts w:hint="eastAsia" w:ascii="宋体" w:hAnsi="宋体" w:cs="宋体"/>
          <w:szCs w:val="24"/>
          <w:highlight w:val="none"/>
        </w:rPr>
        <w:t>年度</w:t>
      </w:r>
      <w:r>
        <w:rPr>
          <w:rFonts w:hint="eastAsia" w:ascii="宋体" w:hAnsi="宋体"/>
          <w:sz w:val="24"/>
          <w:szCs w:val="24"/>
          <w:highlight w:val="none"/>
          <w:lang w:val="en-US" w:eastAsia="zh-CN"/>
        </w:rPr>
        <w:t>赤峰市伟宏矿业有限责任公司松山区木头沟乡金矿</w:t>
      </w:r>
      <w:r>
        <w:rPr>
          <w:highlight w:val="none"/>
        </w:rPr>
        <w:t>矿山地质环境治理与土地复垦</w:t>
      </w:r>
      <w:r>
        <w:rPr>
          <w:rFonts w:hint="eastAsia" w:ascii="宋体" w:hAnsi="宋体" w:cs="宋体"/>
          <w:bCs/>
          <w:szCs w:val="24"/>
          <w:highlight w:val="none"/>
        </w:rPr>
        <w:t>费用</w:t>
      </w:r>
      <w:r>
        <w:rPr>
          <w:rFonts w:hint="eastAsia" w:ascii="宋体" w:hAnsi="宋体" w:cs="宋体"/>
          <w:bCs/>
          <w:szCs w:val="24"/>
          <w:highlight w:val="none"/>
          <w:lang w:val="en-US" w:eastAsia="zh-CN"/>
        </w:rPr>
        <w:t>2.90</w:t>
      </w:r>
      <w:r>
        <w:rPr>
          <w:rFonts w:hint="eastAsia" w:ascii="宋体" w:hAnsi="宋体" w:cs="宋体"/>
          <w:bCs/>
          <w:szCs w:val="24"/>
          <w:highlight w:val="none"/>
        </w:rPr>
        <w:t>万</w:t>
      </w:r>
      <w:r>
        <w:rPr>
          <w:rFonts w:hint="eastAsia" w:ascii="宋体" w:hAnsi="宋体" w:cs="宋体"/>
          <w:szCs w:val="24"/>
          <w:highlight w:val="none"/>
        </w:rPr>
        <w:t>元（见表6-</w:t>
      </w:r>
      <w:r>
        <w:rPr>
          <w:rFonts w:hint="eastAsia" w:ascii="宋体" w:hAnsi="宋体" w:cs="宋体"/>
          <w:szCs w:val="24"/>
          <w:highlight w:val="none"/>
          <w:lang w:val="en-US" w:eastAsia="zh-CN"/>
        </w:rPr>
        <w:t>8</w:t>
      </w:r>
      <w:r>
        <w:rPr>
          <w:rFonts w:ascii="宋体" w:hAnsi="宋体" w:cs="宋体"/>
          <w:szCs w:val="24"/>
          <w:highlight w:val="none"/>
        </w:rPr>
        <w:t>）</w:t>
      </w:r>
      <w:r>
        <w:rPr>
          <w:rFonts w:hint="eastAsia" w:ascii="宋体" w:hAnsi="宋体" w:cs="宋体"/>
          <w:szCs w:val="24"/>
          <w:highlight w:val="none"/>
        </w:rPr>
        <w:t>。</w:t>
      </w:r>
    </w:p>
    <w:p w14:paraId="6B889A43">
      <w:pPr>
        <w:keepNext w:val="0"/>
        <w:keepLines w:val="0"/>
        <w:pageBreakBefore w:val="0"/>
        <w:widowControl w:val="0"/>
        <w:kinsoku/>
        <w:wordWrap/>
        <w:overflowPunct/>
        <w:topLinePunct w:val="0"/>
        <w:autoSpaceDE/>
        <w:autoSpaceDN/>
        <w:bidi w:val="0"/>
        <w:adjustRightInd w:val="0"/>
        <w:snapToGrid w:val="0"/>
        <w:ind w:firstLine="0" w:firstLineChars="0"/>
        <w:contextualSpacing/>
        <w:jc w:val="center"/>
        <w:textAlignment w:val="auto"/>
        <w:rPr>
          <w:rFonts w:hint="eastAsia" w:ascii="宋体" w:hAnsi="宋体" w:eastAsia="宋体" w:cs="宋体"/>
          <w:b/>
          <w:color w:val="000000" w:themeColor="text1"/>
          <w:sz w:val="24"/>
        </w:rPr>
      </w:pPr>
      <w:r>
        <w:rPr>
          <w:rFonts w:hint="eastAsia" w:ascii="宋体" w:hAnsi="宋体" w:eastAsia="宋体" w:cs="宋体"/>
          <w:b/>
          <w:color w:val="000000" w:themeColor="text1"/>
          <w:sz w:val="24"/>
        </w:rPr>
        <w:t>表</w:t>
      </w:r>
      <w:r>
        <w:rPr>
          <w:rFonts w:hint="eastAsia" w:ascii="宋体" w:hAnsi="宋体" w:eastAsia="宋体" w:cs="宋体"/>
          <w:b/>
          <w:color w:val="000000" w:themeColor="text1"/>
          <w:sz w:val="24"/>
          <w:lang w:val="en-US" w:eastAsia="zh-CN"/>
        </w:rPr>
        <w:t>6-8</w:t>
      </w:r>
      <w:r>
        <w:rPr>
          <w:rFonts w:hint="eastAsia" w:ascii="宋体" w:hAnsi="宋体" w:eastAsia="宋体" w:cs="宋体"/>
          <w:b/>
          <w:color w:val="000000" w:themeColor="text1"/>
          <w:sz w:val="24"/>
        </w:rPr>
        <w:t xml:space="preserve">  </w:t>
      </w:r>
      <w:r>
        <w:rPr>
          <w:rFonts w:hint="eastAsia" w:ascii="宋体" w:hAnsi="宋体" w:eastAsia="宋体" w:cs="宋体"/>
          <w:b/>
          <w:color w:val="000000" w:themeColor="text1"/>
          <w:sz w:val="24"/>
          <w:lang w:val="en-US" w:eastAsia="zh-CN"/>
        </w:rPr>
        <w:t xml:space="preserve">  </w:t>
      </w:r>
      <w:r>
        <w:rPr>
          <w:rFonts w:hint="eastAsia" w:ascii="宋体" w:hAnsi="宋体" w:eastAsia="宋体" w:cs="宋体"/>
          <w:b/>
          <w:color w:val="000000" w:themeColor="text1"/>
          <w:sz w:val="24"/>
        </w:rPr>
        <w:t>总预算表</w:t>
      </w:r>
    </w:p>
    <w:tbl>
      <w:tblPr>
        <w:tblStyle w:val="86"/>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2771"/>
        <w:gridCol w:w="1373"/>
        <w:gridCol w:w="1142"/>
        <w:gridCol w:w="1142"/>
        <w:gridCol w:w="1142"/>
        <w:gridCol w:w="1150"/>
      </w:tblGrid>
      <w:tr w14:paraId="67E6B44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19" w:hRule="exact"/>
          <w:jc w:val="center"/>
        </w:trPr>
        <w:tc>
          <w:tcPr>
            <w:tcW w:w="5000" w:type="pct"/>
            <w:gridSpan w:val="6"/>
            <w:vAlign w:val="center"/>
          </w:tcPr>
          <w:p w14:paraId="6E36A3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金额单位：万元</w:t>
            </w:r>
          </w:p>
        </w:tc>
      </w:tr>
      <w:tr w14:paraId="4FC6102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2" w:hRule="exact"/>
          <w:jc w:val="center"/>
        </w:trPr>
        <w:tc>
          <w:tcPr>
            <w:tcW w:w="1589" w:type="pct"/>
            <w:vMerge w:val="restart"/>
            <w:tcBorders>
              <w:tl2br w:val="single" w:color="auto" w:sz="4" w:space="0"/>
            </w:tcBorders>
            <w:vAlign w:val="center"/>
          </w:tcPr>
          <w:p w14:paraId="0DA54F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类别</w:t>
            </w:r>
          </w:p>
          <w:p w14:paraId="563ECF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p w14:paraId="65BD3B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项目名称</w:t>
            </w:r>
          </w:p>
        </w:tc>
        <w:tc>
          <w:tcPr>
            <w:tcW w:w="787" w:type="pct"/>
            <w:vMerge w:val="restart"/>
            <w:vAlign w:val="center"/>
          </w:tcPr>
          <w:p w14:paraId="04D147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项目地点</w:t>
            </w:r>
          </w:p>
        </w:tc>
        <w:tc>
          <w:tcPr>
            <w:tcW w:w="2623" w:type="pct"/>
            <w:gridSpan w:val="4"/>
            <w:vAlign w:val="center"/>
          </w:tcPr>
          <w:p w14:paraId="1A55C7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项目资金</w:t>
            </w:r>
          </w:p>
        </w:tc>
      </w:tr>
      <w:tr w14:paraId="20C57CF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2" w:hRule="exact"/>
          <w:jc w:val="center"/>
        </w:trPr>
        <w:tc>
          <w:tcPr>
            <w:tcW w:w="1589" w:type="pct"/>
            <w:vMerge w:val="continue"/>
            <w:vAlign w:val="center"/>
          </w:tcPr>
          <w:p w14:paraId="14F8D8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tc>
        <w:tc>
          <w:tcPr>
            <w:tcW w:w="787" w:type="pct"/>
            <w:vMerge w:val="continue"/>
            <w:vAlign w:val="center"/>
          </w:tcPr>
          <w:p w14:paraId="1F7699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tc>
        <w:tc>
          <w:tcPr>
            <w:tcW w:w="2623" w:type="pct"/>
            <w:gridSpan w:val="4"/>
            <w:vAlign w:val="center"/>
          </w:tcPr>
          <w:p w14:paraId="47B79E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总预算</w:t>
            </w:r>
          </w:p>
        </w:tc>
      </w:tr>
      <w:tr w14:paraId="2C13225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72" w:hRule="exact"/>
          <w:jc w:val="center"/>
        </w:trPr>
        <w:tc>
          <w:tcPr>
            <w:tcW w:w="1589" w:type="pct"/>
            <w:vMerge w:val="continue"/>
            <w:vAlign w:val="center"/>
          </w:tcPr>
          <w:p w14:paraId="4D8C39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tc>
        <w:tc>
          <w:tcPr>
            <w:tcW w:w="787" w:type="pct"/>
            <w:vMerge w:val="continue"/>
            <w:vAlign w:val="center"/>
          </w:tcPr>
          <w:p w14:paraId="10D4B5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tc>
        <w:tc>
          <w:tcPr>
            <w:tcW w:w="655" w:type="pct"/>
            <w:vAlign w:val="center"/>
          </w:tcPr>
          <w:p w14:paraId="32659C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合计</w:t>
            </w:r>
          </w:p>
        </w:tc>
        <w:tc>
          <w:tcPr>
            <w:tcW w:w="655" w:type="pct"/>
            <w:vAlign w:val="center"/>
          </w:tcPr>
          <w:p w14:paraId="3ECE11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中央投入</w:t>
            </w:r>
          </w:p>
        </w:tc>
        <w:tc>
          <w:tcPr>
            <w:tcW w:w="655" w:type="pct"/>
            <w:vAlign w:val="center"/>
          </w:tcPr>
          <w:p w14:paraId="1C6C2A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地方投入</w:t>
            </w:r>
          </w:p>
        </w:tc>
        <w:tc>
          <w:tcPr>
            <w:tcW w:w="659" w:type="pct"/>
            <w:vAlign w:val="center"/>
          </w:tcPr>
          <w:p w14:paraId="6C0265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企业自筹</w:t>
            </w:r>
          </w:p>
        </w:tc>
      </w:tr>
      <w:tr w14:paraId="43FBEE6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58" w:hRule="exact"/>
          <w:jc w:val="center"/>
        </w:trPr>
        <w:tc>
          <w:tcPr>
            <w:tcW w:w="1589" w:type="pct"/>
            <w:vAlign w:val="center"/>
          </w:tcPr>
          <w:p w14:paraId="6A7619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赤峰市伟宏矿业有限公司松山区木头沟乡金矿</w:t>
            </w:r>
          </w:p>
        </w:tc>
        <w:tc>
          <w:tcPr>
            <w:tcW w:w="787" w:type="pct"/>
            <w:vAlign w:val="center"/>
          </w:tcPr>
          <w:p w14:paraId="5ABA52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赤峰市</w:t>
            </w:r>
            <w:r>
              <w:rPr>
                <w:rFonts w:hint="eastAsia" w:ascii="宋体" w:hAnsi="宋体" w:eastAsia="宋体" w:cs="宋体"/>
                <w:color w:val="000000" w:themeColor="text1"/>
                <w:sz w:val="21"/>
                <w:szCs w:val="21"/>
              </w:rPr>
              <w:t>松山区</w:t>
            </w:r>
          </w:p>
        </w:tc>
        <w:tc>
          <w:tcPr>
            <w:tcW w:w="655" w:type="pct"/>
            <w:vAlign w:val="center"/>
          </w:tcPr>
          <w:p w14:paraId="5FE4EA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2.90</w:t>
            </w:r>
          </w:p>
        </w:tc>
        <w:tc>
          <w:tcPr>
            <w:tcW w:w="655" w:type="pct"/>
            <w:vAlign w:val="center"/>
          </w:tcPr>
          <w:p w14:paraId="756DD0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tc>
        <w:tc>
          <w:tcPr>
            <w:tcW w:w="655" w:type="pct"/>
            <w:vAlign w:val="center"/>
          </w:tcPr>
          <w:p w14:paraId="0A641C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1"/>
                <w:szCs w:val="21"/>
              </w:rPr>
            </w:pPr>
          </w:p>
        </w:tc>
        <w:tc>
          <w:tcPr>
            <w:tcW w:w="659" w:type="pct"/>
            <w:vAlign w:val="center"/>
          </w:tcPr>
          <w:p w14:paraId="460223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2.90</w:t>
            </w:r>
          </w:p>
        </w:tc>
      </w:tr>
      <w:tr w14:paraId="79C2CF3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72" w:hRule="exact"/>
          <w:jc w:val="center"/>
        </w:trPr>
        <w:tc>
          <w:tcPr>
            <w:tcW w:w="1589" w:type="pct"/>
            <w:tcBorders>
              <w:bottom w:val="single" w:color="auto" w:sz="4" w:space="0"/>
            </w:tcBorders>
            <w:vAlign w:val="center"/>
          </w:tcPr>
          <w:p w14:paraId="5E6B8B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总计</w:t>
            </w:r>
          </w:p>
        </w:tc>
        <w:tc>
          <w:tcPr>
            <w:tcW w:w="787" w:type="pct"/>
            <w:tcBorders>
              <w:bottom w:val="single" w:color="auto" w:sz="4" w:space="0"/>
            </w:tcBorders>
            <w:vAlign w:val="center"/>
          </w:tcPr>
          <w:p w14:paraId="320F78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w:t>
            </w:r>
          </w:p>
        </w:tc>
        <w:tc>
          <w:tcPr>
            <w:tcW w:w="655" w:type="pct"/>
            <w:tcBorders>
              <w:bottom w:val="single" w:color="auto" w:sz="4" w:space="0"/>
            </w:tcBorders>
            <w:vAlign w:val="center"/>
          </w:tcPr>
          <w:p w14:paraId="65C42C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2.90</w:t>
            </w:r>
          </w:p>
        </w:tc>
        <w:tc>
          <w:tcPr>
            <w:tcW w:w="655" w:type="pct"/>
            <w:tcBorders>
              <w:bottom w:val="single" w:color="auto" w:sz="4" w:space="0"/>
            </w:tcBorders>
            <w:vAlign w:val="center"/>
          </w:tcPr>
          <w:p w14:paraId="4F285C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themeColor="text1"/>
                <w:sz w:val="21"/>
                <w:szCs w:val="21"/>
              </w:rPr>
            </w:pPr>
          </w:p>
        </w:tc>
        <w:tc>
          <w:tcPr>
            <w:tcW w:w="655" w:type="pct"/>
            <w:tcBorders>
              <w:bottom w:val="single" w:color="auto" w:sz="4" w:space="0"/>
            </w:tcBorders>
            <w:vAlign w:val="center"/>
          </w:tcPr>
          <w:p w14:paraId="6B5FAA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themeColor="text1"/>
                <w:sz w:val="21"/>
                <w:szCs w:val="21"/>
              </w:rPr>
            </w:pPr>
          </w:p>
        </w:tc>
        <w:tc>
          <w:tcPr>
            <w:tcW w:w="659" w:type="pct"/>
            <w:tcBorders>
              <w:bottom w:val="single" w:color="auto" w:sz="4" w:space="0"/>
            </w:tcBorders>
            <w:vAlign w:val="center"/>
          </w:tcPr>
          <w:p w14:paraId="2118C5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2.90</w:t>
            </w:r>
          </w:p>
        </w:tc>
      </w:tr>
    </w:tbl>
    <w:p w14:paraId="5C4BD5A4">
      <w:pPr>
        <w:keepNext w:val="0"/>
        <w:keepLines w:val="0"/>
        <w:pageBreakBefore w:val="0"/>
        <w:widowControl w:val="0"/>
        <w:tabs>
          <w:tab w:val="left" w:pos="7235"/>
        </w:tabs>
        <w:kinsoku/>
        <w:wordWrap/>
        <w:overflowPunct/>
        <w:topLinePunct w:val="0"/>
        <w:autoSpaceDE/>
        <w:autoSpaceDN/>
        <w:bidi w:val="0"/>
        <w:adjustRightInd w:val="0"/>
        <w:snapToGrid w:val="0"/>
        <w:spacing w:before="165" w:beforeLines="50"/>
        <w:ind w:firstLine="0" w:firstLineChars="0"/>
        <w:jc w:val="center"/>
        <w:textAlignment w:val="auto"/>
        <w:rPr>
          <w:b/>
          <w:color w:val="000000" w:themeColor="text1"/>
        </w:rPr>
      </w:pPr>
      <w:r>
        <w:rPr>
          <w:b/>
          <w:color w:val="000000" w:themeColor="text1"/>
          <w:sz w:val="24"/>
        </w:rPr>
        <w:t>表</w:t>
      </w:r>
      <w:r>
        <w:rPr>
          <w:rFonts w:hint="eastAsia"/>
          <w:b/>
          <w:color w:val="000000" w:themeColor="text1"/>
          <w:sz w:val="24"/>
          <w:lang w:val="en-US" w:eastAsia="zh-CN"/>
        </w:rPr>
        <w:t xml:space="preserve">6-9 </w:t>
      </w:r>
      <w:r>
        <w:rPr>
          <w:b/>
          <w:color w:val="000000" w:themeColor="text1"/>
          <w:sz w:val="24"/>
        </w:rPr>
        <w:t xml:space="preserve"> 矿山地质环境保护与恢复治理工程经费预算总表</w:t>
      </w:r>
    </w:p>
    <w:tbl>
      <w:tblPr>
        <w:tblStyle w:val="86"/>
        <w:tblW w:w="5000" w:type="pct"/>
        <w:tblInd w:w="0" w:type="dxa"/>
        <w:tblLayout w:type="autofit"/>
        <w:tblCellMar>
          <w:top w:w="0" w:type="dxa"/>
          <w:left w:w="108" w:type="dxa"/>
          <w:bottom w:w="0" w:type="dxa"/>
          <w:right w:w="108" w:type="dxa"/>
        </w:tblCellMar>
      </w:tblPr>
      <w:tblGrid>
        <w:gridCol w:w="1997"/>
        <w:gridCol w:w="2578"/>
        <w:gridCol w:w="1976"/>
        <w:gridCol w:w="2169"/>
      </w:tblGrid>
      <w:tr w14:paraId="08359604">
        <w:tblPrEx>
          <w:tblCellMar>
            <w:top w:w="0" w:type="dxa"/>
            <w:left w:w="108" w:type="dxa"/>
            <w:bottom w:w="0" w:type="dxa"/>
            <w:right w:w="108" w:type="dxa"/>
          </w:tblCellMar>
        </w:tblPrEx>
        <w:trPr>
          <w:trHeight w:val="555" w:hRule="atLeast"/>
        </w:trPr>
        <w:tc>
          <w:tcPr>
            <w:tcW w:w="114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7B227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478" w:type="pct"/>
            <w:tcBorders>
              <w:top w:val="single" w:color="auto" w:sz="8" w:space="0"/>
              <w:left w:val="nil"/>
              <w:bottom w:val="single" w:color="auto" w:sz="8" w:space="0"/>
              <w:right w:val="single" w:color="auto" w:sz="8" w:space="0"/>
            </w:tcBorders>
            <w:shd w:val="clear" w:color="auto" w:fill="auto"/>
            <w:vAlign w:val="center"/>
          </w:tcPr>
          <w:p w14:paraId="69E089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工程或费用名称</w:t>
            </w:r>
          </w:p>
        </w:tc>
        <w:tc>
          <w:tcPr>
            <w:tcW w:w="1133" w:type="pct"/>
            <w:tcBorders>
              <w:top w:val="single" w:color="auto" w:sz="8" w:space="0"/>
              <w:left w:val="nil"/>
              <w:bottom w:val="single" w:color="auto" w:sz="8" w:space="0"/>
              <w:right w:val="single" w:color="auto" w:sz="8" w:space="0"/>
            </w:tcBorders>
            <w:shd w:val="clear" w:color="auto" w:fill="auto"/>
            <w:vAlign w:val="center"/>
          </w:tcPr>
          <w:p w14:paraId="656BD9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预算金额（万元）</w:t>
            </w:r>
          </w:p>
        </w:tc>
        <w:tc>
          <w:tcPr>
            <w:tcW w:w="1243" w:type="pct"/>
            <w:tcBorders>
              <w:top w:val="single" w:color="auto" w:sz="8" w:space="0"/>
              <w:left w:val="nil"/>
              <w:bottom w:val="single" w:color="auto" w:sz="8" w:space="0"/>
              <w:right w:val="single" w:color="auto" w:sz="8" w:space="0"/>
            </w:tcBorders>
            <w:shd w:val="clear" w:color="auto" w:fill="auto"/>
            <w:vAlign w:val="center"/>
          </w:tcPr>
          <w:p w14:paraId="03F91E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各费用占总费用的比例（%）</w:t>
            </w:r>
          </w:p>
        </w:tc>
      </w:tr>
      <w:tr w14:paraId="47756592">
        <w:tblPrEx>
          <w:tblCellMar>
            <w:top w:w="0" w:type="dxa"/>
            <w:left w:w="108" w:type="dxa"/>
            <w:bottom w:w="0" w:type="dxa"/>
            <w:right w:w="108" w:type="dxa"/>
          </w:tblCellMar>
        </w:tblPrEx>
        <w:trPr>
          <w:trHeight w:val="315" w:hRule="atLeast"/>
        </w:trPr>
        <w:tc>
          <w:tcPr>
            <w:tcW w:w="1145" w:type="pct"/>
            <w:vMerge w:val="continue"/>
            <w:tcBorders>
              <w:top w:val="single" w:color="auto" w:sz="8" w:space="0"/>
              <w:left w:val="single" w:color="auto" w:sz="8" w:space="0"/>
              <w:bottom w:val="single" w:color="000000" w:sz="8" w:space="0"/>
              <w:right w:val="single" w:color="auto" w:sz="8" w:space="0"/>
            </w:tcBorders>
            <w:vAlign w:val="center"/>
          </w:tcPr>
          <w:p w14:paraId="184E37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kern w:val="0"/>
                <w:sz w:val="21"/>
                <w:szCs w:val="21"/>
              </w:rPr>
            </w:pPr>
          </w:p>
        </w:tc>
        <w:tc>
          <w:tcPr>
            <w:tcW w:w="1478" w:type="pct"/>
            <w:tcBorders>
              <w:top w:val="nil"/>
              <w:left w:val="nil"/>
              <w:bottom w:val="single" w:color="auto" w:sz="8" w:space="0"/>
              <w:right w:val="single" w:color="auto" w:sz="8" w:space="0"/>
            </w:tcBorders>
            <w:shd w:val="clear" w:color="auto" w:fill="auto"/>
            <w:vAlign w:val="center"/>
          </w:tcPr>
          <w:p w14:paraId="5943F6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3" w:type="pct"/>
            <w:tcBorders>
              <w:top w:val="nil"/>
              <w:left w:val="nil"/>
              <w:bottom w:val="single" w:color="auto" w:sz="8" w:space="0"/>
              <w:right w:val="single" w:color="auto" w:sz="8" w:space="0"/>
            </w:tcBorders>
            <w:shd w:val="clear" w:color="auto" w:fill="auto"/>
            <w:vAlign w:val="center"/>
          </w:tcPr>
          <w:p w14:paraId="7B0C53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43" w:type="pct"/>
            <w:tcBorders>
              <w:top w:val="nil"/>
              <w:left w:val="nil"/>
              <w:bottom w:val="single" w:color="auto" w:sz="8" w:space="0"/>
              <w:right w:val="single" w:color="auto" w:sz="8" w:space="0"/>
            </w:tcBorders>
            <w:shd w:val="clear" w:color="auto" w:fill="auto"/>
            <w:vAlign w:val="center"/>
          </w:tcPr>
          <w:p w14:paraId="799899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r>
      <w:tr w14:paraId="425B4673">
        <w:tblPrEx>
          <w:tblCellMar>
            <w:top w:w="0" w:type="dxa"/>
            <w:left w:w="108" w:type="dxa"/>
            <w:bottom w:w="0" w:type="dxa"/>
            <w:right w:w="108" w:type="dxa"/>
          </w:tblCellMar>
        </w:tblPrEx>
        <w:trPr>
          <w:trHeight w:val="315" w:hRule="atLeast"/>
        </w:trPr>
        <w:tc>
          <w:tcPr>
            <w:tcW w:w="1145" w:type="pct"/>
            <w:tcBorders>
              <w:top w:val="nil"/>
              <w:left w:val="single" w:color="auto" w:sz="8" w:space="0"/>
              <w:bottom w:val="single" w:color="auto" w:sz="8" w:space="0"/>
              <w:right w:val="single" w:color="auto" w:sz="8" w:space="0"/>
            </w:tcBorders>
            <w:shd w:val="clear" w:color="auto" w:fill="auto"/>
            <w:vAlign w:val="center"/>
          </w:tcPr>
          <w:p w14:paraId="27EB34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w:t>
            </w:r>
          </w:p>
        </w:tc>
        <w:tc>
          <w:tcPr>
            <w:tcW w:w="1478" w:type="pct"/>
            <w:tcBorders>
              <w:top w:val="nil"/>
              <w:left w:val="nil"/>
              <w:bottom w:val="single" w:color="auto" w:sz="8" w:space="0"/>
              <w:right w:val="single" w:color="auto" w:sz="8" w:space="0"/>
            </w:tcBorders>
            <w:shd w:val="clear" w:color="auto" w:fill="auto"/>
            <w:vAlign w:val="center"/>
          </w:tcPr>
          <w:p w14:paraId="3737CA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工程施工费</w:t>
            </w:r>
          </w:p>
        </w:tc>
        <w:tc>
          <w:tcPr>
            <w:tcW w:w="1133" w:type="pct"/>
            <w:tcBorders>
              <w:top w:val="nil"/>
              <w:left w:val="nil"/>
              <w:bottom w:val="single" w:color="auto" w:sz="8" w:space="0"/>
              <w:right w:val="single" w:color="auto" w:sz="8" w:space="0"/>
            </w:tcBorders>
            <w:shd w:val="clear" w:color="auto" w:fill="auto"/>
            <w:vAlign w:val="center"/>
          </w:tcPr>
          <w:p w14:paraId="1B70D2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1.30</w:t>
            </w:r>
          </w:p>
        </w:tc>
        <w:tc>
          <w:tcPr>
            <w:tcW w:w="1243" w:type="pct"/>
            <w:tcBorders>
              <w:top w:val="nil"/>
              <w:left w:val="nil"/>
              <w:bottom w:val="single" w:color="auto" w:sz="8" w:space="0"/>
              <w:right w:val="single" w:color="auto" w:sz="8" w:space="0"/>
            </w:tcBorders>
            <w:shd w:val="clear" w:color="auto" w:fill="auto"/>
            <w:vAlign w:val="center"/>
          </w:tcPr>
          <w:p w14:paraId="6BD84C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44.83</w:t>
            </w:r>
          </w:p>
        </w:tc>
      </w:tr>
      <w:tr w14:paraId="432A6C53">
        <w:tblPrEx>
          <w:tblCellMar>
            <w:top w:w="0" w:type="dxa"/>
            <w:left w:w="108" w:type="dxa"/>
            <w:bottom w:w="0" w:type="dxa"/>
            <w:right w:w="108" w:type="dxa"/>
          </w:tblCellMar>
        </w:tblPrEx>
        <w:trPr>
          <w:trHeight w:val="315" w:hRule="atLeast"/>
        </w:trPr>
        <w:tc>
          <w:tcPr>
            <w:tcW w:w="1145" w:type="pct"/>
            <w:tcBorders>
              <w:top w:val="nil"/>
              <w:left w:val="single" w:color="auto" w:sz="8" w:space="0"/>
              <w:bottom w:val="single" w:color="auto" w:sz="8" w:space="0"/>
              <w:right w:val="single" w:color="auto" w:sz="8" w:space="0"/>
            </w:tcBorders>
            <w:shd w:val="clear" w:color="auto" w:fill="auto"/>
            <w:vAlign w:val="center"/>
          </w:tcPr>
          <w:p w14:paraId="4A219A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w:t>
            </w:r>
          </w:p>
        </w:tc>
        <w:tc>
          <w:tcPr>
            <w:tcW w:w="1478" w:type="pct"/>
            <w:tcBorders>
              <w:top w:val="nil"/>
              <w:left w:val="nil"/>
              <w:bottom w:val="single" w:color="auto" w:sz="8" w:space="0"/>
              <w:right w:val="single" w:color="auto" w:sz="8" w:space="0"/>
            </w:tcBorders>
            <w:shd w:val="clear" w:color="auto" w:fill="auto"/>
            <w:vAlign w:val="center"/>
          </w:tcPr>
          <w:p w14:paraId="783FEF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监测与管护费</w:t>
            </w:r>
          </w:p>
        </w:tc>
        <w:tc>
          <w:tcPr>
            <w:tcW w:w="1133" w:type="pct"/>
            <w:tcBorders>
              <w:top w:val="nil"/>
              <w:left w:val="nil"/>
              <w:bottom w:val="single" w:color="auto" w:sz="8" w:space="0"/>
              <w:right w:val="single" w:color="auto" w:sz="8" w:space="0"/>
            </w:tcBorders>
            <w:shd w:val="clear" w:color="auto" w:fill="auto"/>
            <w:vAlign w:val="center"/>
          </w:tcPr>
          <w:p w14:paraId="736402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1.60</w:t>
            </w:r>
          </w:p>
        </w:tc>
        <w:tc>
          <w:tcPr>
            <w:tcW w:w="1243" w:type="pct"/>
            <w:tcBorders>
              <w:top w:val="nil"/>
              <w:left w:val="nil"/>
              <w:bottom w:val="single" w:color="auto" w:sz="8" w:space="0"/>
              <w:right w:val="single" w:color="auto" w:sz="8" w:space="0"/>
            </w:tcBorders>
            <w:shd w:val="clear" w:color="auto" w:fill="auto"/>
            <w:vAlign w:val="center"/>
          </w:tcPr>
          <w:p w14:paraId="30AB48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55.17</w:t>
            </w:r>
          </w:p>
        </w:tc>
      </w:tr>
      <w:tr w14:paraId="138618CF">
        <w:tblPrEx>
          <w:tblCellMar>
            <w:top w:w="0" w:type="dxa"/>
            <w:left w:w="108" w:type="dxa"/>
            <w:bottom w:w="0" w:type="dxa"/>
            <w:right w:w="108" w:type="dxa"/>
          </w:tblCellMar>
        </w:tblPrEx>
        <w:trPr>
          <w:trHeight w:val="315" w:hRule="atLeast"/>
        </w:trPr>
        <w:tc>
          <w:tcPr>
            <w:tcW w:w="1145" w:type="pct"/>
            <w:tcBorders>
              <w:top w:val="nil"/>
              <w:left w:val="single" w:color="auto" w:sz="8" w:space="0"/>
              <w:bottom w:val="single" w:color="auto" w:sz="8" w:space="0"/>
              <w:right w:val="single" w:color="auto" w:sz="8" w:space="0"/>
            </w:tcBorders>
            <w:shd w:val="clear" w:color="auto" w:fill="auto"/>
            <w:vAlign w:val="center"/>
          </w:tcPr>
          <w:p w14:paraId="25189C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478" w:type="pct"/>
            <w:tcBorders>
              <w:top w:val="nil"/>
              <w:left w:val="nil"/>
              <w:bottom w:val="single" w:color="auto" w:sz="8" w:space="0"/>
              <w:right w:val="single" w:color="auto" w:sz="8" w:space="0"/>
            </w:tcBorders>
            <w:shd w:val="clear" w:color="auto" w:fill="auto"/>
            <w:vAlign w:val="center"/>
          </w:tcPr>
          <w:p w14:paraId="15B5AB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p>
        </w:tc>
        <w:tc>
          <w:tcPr>
            <w:tcW w:w="1133" w:type="pct"/>
            <w:tcBorders>
              <w:top w:val="nil"/>
              <w:left w:val="nil"/>
              <w:bottom w:val="single" w:color="auto" w:sz="8" w:space="0"/>
              <w:right w:val="single" w:color="auto" w:sz="8" w:space="0"/>
            </w:tcBorders>
            <w:shd w:val="clear" w:color="auto" w:fill="auto"/>
            <w:vAlign w:val="center"/>
          </w:tcPr>
          <w:p w14:paraId="3153BB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2.90</w:t>
            </w:r>
          </w:p>
        </w:tc>
        <w:tc>
          <w:tcPr>
            <w:tcW w:w="1243" w:type="pct"/>
            <w:tcBorders>
              <w:top w:val="nil"/>
              <w:left w:val="nil"/>
              <w:bottom w:val="single" w:color="auto" w:sz="8" w:space="0"/>
              <w:right w:val="single" w:color="auto" w:sz="8" w:space="0"/>
            </w:tcBorders>
            <w:shd w:val="clear" w:color="auto" w:fill="auto"/>
            <w:vAlign w:val="center"/>
          </w:tcPr>
          <w:p w14:paraId="0F2D69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100.00 </w:t>
            </w:r>
          </w:p>
        </w:tc>
      </w:tr>
    </w:tbl>
    <w:p w14:paraId="012306CB">
      <w:pPr>
        <w:keepNext w:val="0"/>
        <w:keepLines w:val="0"/>
        <w:pageBreakBefore w:val="0"/>
        <w:widowControl w:val="0"/>
        <w:tabs>
          <w:tab w:val="left" w:pos="7235"/>
        </w:tabs>
        <w:kinsoku/>
        <w:wordWrap/>
        <w:overflowPunct/>
        <w:topLinePunct w:val="0"/>
        <w:autoSpaceDE/>
        <w:autoSpaceDN/>
        <w:bidi w:val="0"/>
        <w:adjustRightInd w:val="0"/>
        <w:snapToGrid w:val="0"/>
        <w:spacing w:before="165" w:beforeLines="50" w:line="360" w:lineRule="auto"/>
        <w:ind w:firstLine="0" w:firstLineChars="0"/>
        <w:jc w:val="center"/>
        <w:textAlignment w:val="auto"/>
        <w:rPr>
          <w:b/>
          <w:color w:val="000000" w:themeColor="text1"/>
          <w:sz w:val="24"/>
        </w:rPr>
        <w:sectPr>
          <w:pgSz w:w="11906" w:h="16838"/>
          <w:pgMar w:top="1418" w:right="1701" w:bottom="1418" w:left="1701" w:header="851" w:footer="992" w:gutter="0"/>
          <w:paperSrc w:first="15"/>
          <w:pgNumType w:fmt="decimal"/>
          <w:cols w:space="720" w:num="1"/>
          <w:titlePg/>
          <w:docGrid w:type="lines" w:linePitch="328" w:charSpace="0"/>
        </w:sectPr>
      </w:pPr>
    </w:p>
    <w:p w14:paraId="4E559CB8">
      <w:pPr>
        <w:keepNext w:val="0"/>
        <w:keepLines w:val="0"/>
        <w:pageBreakBefore w:val="0"/>
        <w:widowControl w:val="0"/>
        <w:tabs>
          <w:tab w:val="left" w:pos="7235"/>
        </w:tabs>
        <w:kinsoku/>
        <w:wordWrap/>
        <w:overflowPunct/>
        <w:topLinePunct w:val="0"/>
        <w:autoSpaceDE/>
        <w:autoSpaceDN/>
        <w:bidi w:val="0"/>
        <w:adjustRightInd w:val="0"/>
        <w:snapToGrid w:val="0"/>
        <w:spacing w:before="165" w:beforeLines="50" w:line="360" w:lineRule="auto"/>
        <w:ind w:firstLine="0" w:firstLineChars="0"/>
        <w:jc w:val="center"/>
        <w:textAlignment w:val="auto"/>
        <w:rPr>
          <w:b/>
          <w:color w:val="000000" w:themeColor="text1"/>
          <w:sz w:val="24"/>
        </w:rPr>
      </w:pPr>
      <w:r>
        <w:rPr>
          <w:b/>
          <w:color w:val="000000" w:themeColor="text1"/>
          <w:sz w:val="24"/>
        </w:rPr>
        <w:t>表</w:t>
      </w:r>
      <w:r>
        <w:rPr>
          <w:rFonts w:hint="eastAsia"/>
          <w:b/>
          <w:color w:val="000000" w:themeColor="text1"/>
          <w:sz w:val="24"/>
          <w:lang w:val="en-US" w:eastAsia="zh-CN"/>
        </w:rPr>
        <w:t xml:space="preserve">6-10  </w:t>
      </w:r>
      <w:r>
        <w:rPr>
          <w:b/>
          <w:color w:val="000000" w:themeColor="text1"/>
          <w:sz w:val="24"/>
        </w:rPr>
        <w:t xml:space="preserve">  工程施工费预算总表</w:t>
      </w:r>
    </w:p>
    <w:tbl>
      <w:tblPr>
        <w:tblStyle w:val="86"/>
        <w:tblW w:w="5000" w:type="pct"/>
        <w:tblInd w:w="0" w:type="dxa"/>
        <w:tblLayout w:type="autofit"/>
        <w:tblCellMar>
          <w:top w:w="0" w:type="dxa"/>
          <w:left w:w="108" w:type="dxa"/>
          <w:bottom w:w="0" w:type="dxa"/>
          <w:right w:w="108" w:type="dxa"/>
        </w:tblCellMar>
      </w:tblPr>
      <w:tblGrid>
        <w:gridCol w:w="1527"/>
        <w:gridCol w:w="2095"/>
        <w:gridCol w:w="2181"/>
        <w:gridCol w:w="2917"/>
      </w:tblGrid>
      <w:tr w14:paraId="0E6F2FF4">
        <w:tblPrEx>
          <w:tblCellMar>
            <w:top w:w="0" w:type="dxa"/>
            <w:left w:w="108" w:type="dxa"/>
            <w:bottom w:w="0" w:type="dxa"/>
            <w:right w:w="108" w:type="dxa"/>
          </w:tblCellMar>
        </w:tblPrEx>
        <w:trPr>
          <w:trHeight w:val="285" w:hRule="atLeast"/>
        </w:trPr>
        <w:tc>
          <w:tcPr>
            <w:tcW w:w="87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C8609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201"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8A722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单项名称</w:t>
            </w:r>
          </w:p>
        </w:tc>
        <w:tc>
          <w:tcPr>
            <w:tcW w:w="1250" w:type="pct"/>
            <w:tcBorders>
              <w:top w:val="single" w:color="auto" w:sz="8" w:space="0"/>
              <w:left w:val="nil"/>
              <w:bottom w:val="single" w:color="auto" w:sz="8" w:space="0"/>
              <w:right w:val="single" w:color="auto" w:sz="8" w:space="0"/>
            </w:tcBorders>
            <w:shd w:val="clear" w:color="auto" w:fill="auto"/>
            <w:vAlign w:val="center"/>
          </w:tcPr>
          <w:p w14:paraId="7DC953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预算金额</w:t>
            </w:r>
          </w:p>
        </w:tc>
        <w:tc>
          <w:tcPr>
            <w:tcW w:w="1672"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4E535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各费用占工程施工费的比例（%）</w:t>
            </w:r>
          </w:p>
        </w:tc>
      </w:tr>
      <w:tr w14:paraId="5D8DF1AC">
        <w:tblPrEx>
          <w:tblCellMar>
            <w:top w:w="0" w:type="dxa"/>
            <w:left w:w="108" w:type="dxa"/>
            <w:bottom w:w="0" w:type="dxa"/>
            <w:right w:w="108" w:type="dxa"/>
          </w:tblCellMar>
        </w:tblPrEx>
        <w:trPr>
          <w:trHeight w:val="285" w:hRule="atLeast"/>
        </w:trPr>
        <w:tc>
          <w:tcPr>
            <w:tcW w:w="875" w:type="pct"/>
            <w:vMerge w:val="continue"/>
            <w:tcBorders>
              <w:top w:val="single" w:color="auto" w:sz="8" w:space="0"/>
              <w:left w:val="single" w:color="auto" w:sz="8" w:space="0"/>
              <w:bottom w:val="single" w:color="000000" w:sz="8" w:space="0"/>
              <w:right w:val="single" w:color="auto" w:sz="8" w:space="0"/>
            </w:tcBorders>
            <w:vAlign w:val="center"/>
          </w:tcPr>
          <w:p w14:paraId="540F23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kern w:val="0"/>
                <w:sz w:val="21"/>
                <w:szCs w:val="21"/>
              </w:rPr>
            </w:pPr>
          </w:p>
        </w:tc>
        <w:tc>
          <w:tcPr>
            <w:tcW w:w="1201" w:type="pct"/>
            <w:vMerge w:val="continue"/>
            <w:tcBorders>
              <w:top w:val="single" w:color="auto" w:sz="8" w:space="0"/>
              <w:left w:val="single" w:color="auto" w:sz="8" w:space="0"/>
              <w:bottom w:val="single" w:color="000000" w:sz="8" w:space="0"/>
              <w:right w:val="single" w:color="auto" w:sz="8" w:space="0"/>
            </w:tcBorders>
            <w:vAlign w:val="center"/>
          </w:tcPr>
          <w:p w14:paraId="06513A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kern w:val="0"/>
                <w:sz w:val="21"/>
                <w:szCs w:val="21"/>
              </w:rPr>
            </w:pPr>
          </w:p>
        </w:tc>
        <w:tc>
          <w:tcPr>
            <w:tcW w:w="1250" w:type="pct"/>
            <w:tcBorders>
              <w:top w:val="nil"/>
              <w:left w:val="nil"/>
              <w:bottom w:val="single" w:color="auto" w:sz="8" w:space="0"/>
              <w:right w:val="single" w:color="auto" w:sz="8" w:space="0"/>
            </w:tcBorders>
            <w:shd w:val="clear" w:color="auto" w:fill="auto"/>
            <w:vAlign w:val="center"/>
          </w:tcPr>
          <w:p w14:paraId="504B51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万元</w:t>
            </w:r>
          </w:p>
        </w:tc>
        <w:tc>
          <w:tcPr>
            <w:tcW w:w="1672" w:type="pct"/>
            <w:vMerge w:val="continue"/>
            <w:tcBorders>
              <w:top w:val="single" w:color="auto" w:sz="8" w:space="0"/>
              <w:left w:val="single" w:color="auto" w:sz="8" w:space="0"/>
              <w:bottom w:val="single" w:color="000000" w:sz="8" w:space="0"/>
              <w:right w:val="single" w:color="auto" w:sz="8" w:space="0"/>
            </w:tcBorders>
            <w:vAlign w:val="center"/>
          </w:tcPr>
          <w:p w14:paraId="752BCC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kern w:val="0"/>
                <w:sz w:val="21"/>
                <w:szCs w:val="21"/>
              </w:rPr>
            </w:pPr>
          </w:p>
        </w:tc>
      </w:tr>
      <w:tr w14:paraId="629A4EA4">
        <w:tblPrEx>
          <w:tblCellMar>
            <w:top w:w="0" w:type="dxa"/>
            <w:left w:w="108" w:type="dxa"/>
            <w:bottom w:w="0" w:type="dxa"/>
            <w:right w:w="108" w:type="dxa"/>
          </w:tblCellMar>
        </w:tblPrEx>
        <w:trPr>
          <w:trHeight w:val="315" w:hRule="atLeast"/>
        </w:trPr>
        <w:tc>
          <w:tcPr>
            <w:tcW w:w="875" w:type="pct"/>
            <w:tcBorders>
              <w:top w:val="nil"/>
              <w:left w:val="single" w:color="auto" w:sz="8" w:space="0"/>
              <w:bottom w:val="single" w:color="auto" w:sz="8" w:space="0"/>
              <w:right w:val="single" w:color="auto" w:sz="8" w:space="0"/>
            </w:tcBorders>
            <w:shd w:val="clear" w:color="auto" w:fill="auto"/>
            <w:vAlign w:val="center"/>
          </w:tcPr>
          <w:p w14:paraId="5DF0B6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01" w:type="pct"/>
            <w:tcBorders>
              <w:top w:val="nil"/>
              <w:left w:val="nil"/>
              <w:bottom w:val="single" w:color="auto" w:sz="8" w:space="0"/>
              <w:right w:val="single" w:color="auto" w:sz="8" w:space="0"/>
            </w:tcBorders>
            <w:shd w:val="clear" w:color="auto" w:fill="auto"/>
            <w:vAlign w:val="center"/>
          </w:tcPr>
          <w:p w14:paraId="0ADAFF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土方工程</w:t>
            </w:r>
          </w:p>
        </w:tc>
        <w:tc>
          <w:tcPr>
            <w:tcW w:w="1250" w:type="pct"/>
            <w:tcBorders>
              <w:top w:val="nil"/>
              <w:left w:val="nil"/>
              <w:bottom w:val="single" w:color="auto" w:sz="8" w:space="0"/>
              <w:right w:val="single" w:color="auto" w:sz="8" w:space="0"/>
            </w:tcBorders>
            <w:shd w:val="clear" w:color="auto" w:fill="auto"/>
            <w:vAlign w:val="center"/>
          </w:tcPr>
          <w:p w14:paraId="3485B1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0.19</w:t>
            </w:r>
          </w:p>
        </w:tc>
        <w:tc>
          <w:tcPr>
            <w:tcW w:w="1672" w:type="pct"/>
            <w:tcBorders>
              <w:top w:val="nil"/>
              <w:left w:val="nil"/>
              <w:bottom w:val="single" w:color="auto" w:sz="8" w:space="0"/>
              <w:right w:val="single" w:color="auto" w:sz="8" w:space="0"/>
            </w:tcBorders>
            <w:shd w:val="clear" w:color="auto" w:fill="auto"/>
            <w:vAlign w:val="center"/>
          </w:tcPr>
          <w:p w14:paraId="535EE4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14.62</w:t>
            </w:r>
            <w:r>
              <w:rPr>
                <w:rFonts w:hint="eastAsia" w:ascii="宋体" w:hAnsi="宋体" w:eastAsia="宋体" w:cs="宋体"/>
                <w:color w:val="000000"/>
                <w:kern w:val="0"/>
                <w:sz w:val="21"/>
                <w:szCs w:val="21"/>
              </w:rPr>
              <w:t>%</w:t>
            </w:r>
          </w:p>
        </w:tc>
      </w:tr>
      <w:tr w14:paraId="46A43996">
        <w:tblPrEx>
          <w:tblCellMar>
            <w:top w:w="0" w:type="dxa"/>
            <w:left w:w="108" w:type="dxa"/>
            <w:bottom w:w="0" w:type="dxa"/>
            <w:right w:w="108" w:type="dxa"/>
          </w:tblCellMar>
        </w:tblPrEx>
        <w:trPr>
          <w:trHeight w:val="315" w:hRule="atLeast"/>
        </w:trPr>
        <w:tc>
          <w:tcPr>
            <w:tcW w:w="875" w:type="pct"/>
            <w:tcBorders>
              <w:top w:val="nil"/>
              <w:left w:val="single" w:color="auto" w:sz="8" w:space="0"/>
              <w:bottom w:val="single" w:color="auto" w:sz="8" w:space="0"/>
              <w:right w:val="single" w:color="auto" w:sz="8" w:space="0"/>
            </w:tcBorders>
            <w:shd w:val="clear" w:color="auto" w:fill="auto"/>
            <w:vAlign w:val="center"/>
          </w:tcPr>
          <w:p w14:paraId="1C96D4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01" w:type="pct"/>
            <w:tcBorders>
              <w:top w:val="nil"/>
              <w:left w:val="nil"/>
              <w:bottom w:val="single" w:color="auto" w:sz="8" w:space="0"/>
              <w:right w:val="single" w:color="auto" w:sz="8" w:space="0"/>
            </w:tcBorders>
            <w:shd w:val="clear" w:color="auto" w:fill="auto"/>
            <w:vAlign w:val="center"/>
          </w:tcPr>
          <w:p w14:paraId="6D8809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石方工程</w:t>
            </w:r>
          </w:p>
        </w:tc>
        <w:tc>
          <w:tcPr>
            <w:tcW w:w="1250" w:type="pct"/>
            <w:tcBorders>
              <w:top w:val="nil"/>
              <w:left w:val="nil"/>
              <w:bottom w:val="single" w:color="auto" w:sz="8" w:space="0"/>
              <w:right w:val="single" w:color="auto" w:sz="8" w:space="0"/>
            </w:tcBorders>
            <w:shd w:val="clear" w:color="auto" w:fill="auto"/>
            <w:vAlign w:val="center"/>
          </w:tcPr>
          <w:p w14:paraId="4D64E9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0.43</w:t>
            </w:r>
          </w:p>
        </w:tc>
        <w:tc>
          <w:tcPr>
            <w:tcW w:w="1672" w:type="pct"/>
            <w:tcBorders>
              <w:top w:val="nil"/>
              <w:left w:val="nil"/>
              <w:bottom w:val="single" w:color="auto" w:sz="8" w:space="0"/>
              <w:right w:val="single" w:color="auto" w:sz="8" w:space="0"/>
            </w:tcBorders>
            <w:shd w:val="clear" w:color="auto" w:fill="auto"/>
            <w:vAlign w:val="center"/>
          </w:tcPr>
          <w:p w14:paraId="519690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33.07</w:t>
            </w:r>
            <w:r>
              <w:rPr>
                <w:rFonts w:hint="eastAsia" w:ascii="宋体" w:hAnsi="宋体" w:eastAsia="宋体" w:cs="宋体"/>
                <w:color w:val="000000"/>
                <w:kern w:val="0"/>
                <w:sz w:val="21"/>
                <w:szCs w:val="21"/>
              </w:rPr>
              <w:t>%</w:t>
            </w:r>
          </w:p>
        </w:tc>
      </w:tr>
      <w:tr w14:paraId="732581B7">
        <w:tblPrEx>
          <w:tblCellMar>
            <w:top w:w="0" w:type="dxa"/>
            <w:left w:w="108" w:type="dxa"/>
            <w:bottom w:w="0" w:type="dxa"/>
            <w:right w:w="108" w:type="dxa"/>
          </w:tblCellMar>
        </w:tblPrEx>
        <w:trPr>
          <w:trHeight w:val="315" w:hRule="atLeast"/>
        </w:trPr>
        <w:tc>
          <w:tcPr>
            <w:tcW w:w="875" w:type="pct"/>
            <w:tcBorders>
              <w:top w:val="nil"/>
              <w:left w:val="single" w:color="auto" w:sz="8" w:space="0"/>
              <w:bottom w:val="single" w:color="auto" w:sz="8" w:space="0"/>
              <w:right w:val="single" w:color="auto" w:sz="8" w:space="0"/>
            </w:tcBorders>
            <w:shd w:val="clear" w:color="auto" w:fill="auto"/>
            <w:vAlign w:val="center"/>
          </w:tcPr>
          <w:p w14:paraId="0C7F7C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201" w:type="pct"/>
            <w:tcBorders>
              <w:top w:val="nil"/>
              <w:left w:val="nil"/>
              <w:bottom w:val="single" w:color="auto" w:sz="8" w:space="0"/>
              <w:right w:val="single" w:color="auto" w:sz="8" w:space="0"/>
            </w:tcBorders>
            <w:shd w:val="clear" w:color="auto" w:fill="auto"/>
            <w:vAlign w:val="center"/>
          </w:tcPr>
          <w:p w14:paraId="7D510E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混凝土工程</w:t>
            </w:r>
          </w:p>
        </w:tc>
        <w:tc>
          <w:tcPr>
            <w:tcW w:w="1250" w:type="pct"/>
            <w:tcBorders>
              <w:top w:val="nil"/>
              <w:left w:val="nil"/>
              <w:bottom w:val="single" w:color="auto" w:sz="8" w:space="0"/>
              <w:right w:val="single" w:color="auto" w:sz="8" w:space="0"/>
            </w:tcBorders>
            <w:shd w:val="clear" w:color="auto" w:fill="auto"/>
            <w:vAlign w:val="center"/>
          </w:tcPr>
          <w:p w14:paraId="6041D3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0.53</w:t>
            </w:r>
            <w:r>
              <w:rPr>
                <w:rFonts w:hint="eastAsia" w:ascii="宋体" w:hAnsi="宋体" w:eastAsia="宋体" w:cs="宋体"/>
                <w:color w:val="000000"/>
                <w:kern w:val="0"/>
                <w:sz w:val="21"/>
                <w:szCs w:val="21"/>
              </w:rPr>
              <w:t xml:space="preserve"> </w:t>
            </w:r>
          </w:p>
        </w:tc>
        <w:tc>
          <w:tcPr>
            <w:tcW w:w="1672" w:type="pct"/>
            <w:tcBorders>
              <w:top w:val="nil"/>
              <w:left w:val="nil"/>
              <w:bottom w:val="single" w:color="auto" w:sz="8" w:space="0"/>
              <w:right w:val="single" w:color="auto" w:sz="8" w:space="0"/>
            </w:tcBorders>
            <w:shd w:val="clear" w:color="auto" w:fill="auto"/>
            <w:vAlign w:val="center"/>
          </w:tcPr>
          <w:p w14:paraId="73B1BC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40.77</w:t>
            </w:r>
            <w:r>
              <w:rPr>
                <w:rFonts w:hint="eastAsia" w:ascii="宋体" w:hAnsi="宋体" w:eastAsia="宋体" w:cs="宋体"/>
                <w:color w:val="000000"/>
                <w:kern w:val="0"/>
                <w:sz w:val="21"/>
                <w:szCs w:val="21"/>
              </w:rPr>
              <w:t>%</w:t>
            </w:r>
          </w:p>
        </w:tc>
      </w:tr>
      <w:tr w14:paraId="54761540">
        <w:tblPrEx>
          <w:tblCellMar>
            <w:top w:w="0" w:type="dxa"/>
            <w:left w:w="108" w:type="dxa"/>
            <w:bottom w:w="0" w:type="dxa"/>
            <w:right w:w="108" w:type="dxa"/>
          </w:tblCellMar>
        </w:tblPrEx>
        <w:trPr>
          <w:trHeight w:val="315" w:hRule="atLeast"/>
        </w:trPr>
        <w:tc>
          <w:tcPr>
            <w:tcW w:w="875" w:type="pct"/>
            <w:tcBorders>
              <w:top w:val="nil"/>
              <w:left w:val="single" w:color="auto" w:sz="8" w:space="0"/>
              <w:bottom w:val="single" w:color="auto" w:sz="8" w:space="0"/>
              <w:right w:val="single" w:color="auto" w:sz="8" w:space="0"/>
            </w:tcBorders>
            <w:shd w:val="clear" w:color="auto" w:fill="auto"/>
            <w:vAlign w:val="center"/>
          </w:tcPr>
          <w:p w14:paraId="79D58E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01" w:type="pct"/>
            <w:tcBorders>
              <w:top w:val="nil"/>
              <w:left w:val="nil"/>
              <w:bottom w:val="single" w:color="auto" w:sz="8" w:space="0"/>
              <w:right w:val="single" w:color="auto" w:sz="8" w:space="0"/>
            </w:tcBorders>
            <w:shd w:val="clear" w:color="auto" w:fill="auto"/>
            <w:vAlign w:val="center"/>
          </w:tcPr>
          <w:p w14:paraId="745AEC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植被恢复工程</w:t>
            </w:r>
          </w:p>
        </w:tc>
        <w:tc>
          <w:tcPr>
            <w:tcW w:w="1250" w:type="pct"/>
            <w:tcBorders>
              <w:top w:val="nil"/>
              <w:left w:val="nil"/>
              <w:bottom w:val="single" w:color="auto" w:sz="8" w:space="0"/>
              <w:right w:val="single" w:color="auto" w:sz="8" w:space="0"/>
            </w:tcBorders>
            <w:shd w:val="clear" w:color="auto" w:fill="auto"/>
            <w:vAlign w:val="center"/>
          </w:tcPr>
          <w:p w14:paraId="251635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0.15</w:t>
            </w:r>
          </w:p>
        </w:tc>
        <w:tc>
          <w:tcPr>
            <w:tcW w:w="1672" w:type="pct"/>
            <w:tcBorders>
              <w:top w:val="nil"/>
              <w:left w:val="nil"/>
              <w:bottom w:val="single" w:color="auto" w:sz="8" w:space="0"/>
              <w:right w:val="single" w:color="auto" w:sz="8" w:space="0"/>
            </w:tcBorders>
            <w:shd w:val="clear" w:color="auto" w:fill="auto"/>
            <w:vAlign w:val="center"/>
          </w:tcPr>
          <w:p w14:paraId="21727A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11.54</w:t>
            </w:r>
            <w:r>
              <w:rPr>
                <w:rFonts w:hint="eastAsia" w:ascii="宋体" w:hAnsi="宋体" w:eastAsia="宋体" w:cs="宋体"/>
                <w:color w:val="000000"/>
                <w:kern w:val="0"/>
                <w:sz w:val="21"/>
                <w:szCs w:val="21"/>
              </w:rPr>
              <w:t>%</w:t>
            </w:r>
          </w:p>
        </w:tc>
      </w:tr>
      <w:tr w14:paraId="552FC56A">
        <w:tblPrEx>
          <w:tblCellMar>
            <w:top w:w="0" w:type="dxa"/>
            <w:left w:w="108" w:type="dxa"/>
            <w:bottom w:w="0" w:type="dxa"/>
            <w:right w:w="108" w:type="dxa"/>
          </w:tblCellMar>
        </w:tblPrEx>
        <w:trPr>
          <w:trHeight w:val="285" w:hRule="atLeast"/>
        </w:trPr>
        <w:tc>
          <w:tcPr>
            <w:tcW w:w="2076"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EA8E7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      计</w:t>
            </w:r>
          </w:p>
        </w:tc>
        <w:tc>
          <w:tcPr>
            <w:tcW w:w="1250" w:type="pct"/>
            <w:tcBorders>
              <w:top w:val="nil"/>
              <w:left w:val="nil"/>
              <w:bottom w:val="single" w:color="auto" w:sz="8" w:space="0"/>
              <w:right w:val="single" w:color="auto" w:sz="8" w:space="0"/>
            </w:tcBorders>
            <w:shd w:val="clear" w:color="auto" w:fill="auto"/>
            <w:vAlign w:val="center"/>
          </w:tcPr>
          <w:p w14:paraId="2FDD61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1.30</w:t>
            </w:r>
          </w:p>
        </w:tc>
        <w:tc>
          <w:tcPr>
            <w:tcW w:w="1672" w:type="pct"/>
            <w:tcBorders>
              <w:top w:val="nil"/>
              <w:left w:val="nil"/>
              <w:bottom w:val="single" w:color="auto" w:sz="8" w:space="0"/>
              <w:right w:val="single" w:color="auto" w:sz="8" w:space="0"/>
            </w:tcBorders>
            <w:shd w:val="clear" w:color="auto" w:fill="auto"/>
            <w:vAlign w:val="center"/>
          </w:tcPr>
          <w:p w14:paraId="43D3AC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r>
    </w:tbl>
    <w:p w14:paraId="3D5899B8">
      <w:pPr>
        <w:keepNext w:val="0"/>
        <w:keepLines w:val="0"/>
        <w:pageBreakBefore w:val="0"/>
        <w:widowControl w:val="0"/>
        <w:kinsoku/>
        <w:wordWrap/>
        <w:overflowPunct/>
        <w:topLinePunct w:val="0"/>
        <w:autoSpaceDE/>
        <w:autoSpaceDN/>
        <w:bidi w:val="0"/>
        <w:adjustRightInd w:val="0"/>
        <w:snapToGrid w:val="0"/>
        <w:spacing w:before="165" w:beforeLines="50"/>
        <w:ind w:firstLine="0" w:firstLineChars="0"/>
        <w:jc w:val="center"/>
        <w:textAlignment w:val="auto"/>
        <w:rPr>
          <w:rFonts w:hint="eastAsia" w:ascii="Times New Roman" w:hAnsi="宋体"/>
          <w:b/>
          <w:szCs w:val="21"/>
        </w:rPr>
      </w:pPr>
      <w:r>
        <w:rPr>
          <w:rFonts w:hint="eastAsia" w:ascii="Times New Roman" w:hAnsi="宋体"/>
          <w:b/>
          <w:szCs w:val="21"/>
        </w:rPr>
        <w:t>表6-</w:t>
      </w:r>
      <w:r>
        <w:rPr>
          <w:rFonts w:hint="eastAsia" w:hAnsi="宋体"/>
          <w:b/>
          <w:szCs w:val="21"/>
          <w:lang w:val="en-US" w:eastAsia="zh-CN"/>
        </w:rPr>
        <w:t>11</w:t>
      </w:r>
      <w:r>
        <w:rPr>
          <w:rFonts w:hint="eastAsia" w:ascii="Times New Roman" w:hAnsi="宋体"/>
          <w:b/>
          <w:szCs w:val="21"/>
        </w:rPr>
        <w:t xml:space="preserve"> </w:t>
      </w:r>
      <w:r>
        <w:rPr>
          <w:rFonts w:hint="eastAsia" w:ascii="Times New Roman" w:hAnsi="宋体"/>
          <w:b/>
          <w:szCs w:val="21"/>
          <w:lang w:val="en-US" w:eastAsia="zh-CN"/>
        </w:rPr>
        <w:t xml:space="preserve">  </w:t>
      </w:r>
      <w:r>
        <w:rPr>
          <w:rFonts w:hint="eastAsia" w:ascii="Times New Roman" w:hAnsi="宋体"/>
          <w:b/>
          <w:szCs w:val="21"/>
        </w:rPr>
        <w:t xml:space="preserve"> 监测费用计算表</w:t>
      </w:r>
    </w:p>
    <w:tbl>
      <w:tblPr>
        <w:tblStyle w:val="86"/>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5"/>
        <w:gridCol w:w="1187"/>
        <w:gridCol w:w="1417"/>
        <w:gridCol w:w="981"/>
        <w:gridCol w:w="1004"/>
        <w:gridCol w:w="2656"/>
      </w:tblGrid>
      <w:tr w14:paraId="2043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375" w:type="dxa"/>
            <w:vMerge w:val="restart"/>
            <w:noWrap w:val="0"/>
            <w:tcMar>
              <w:top w:w="10" w:type="dxa"/>
              <w:left w:w="10" w:type="dxa"/>
              <w:right w:w="10" w:type="dxa"/>
            </w:tcMar>
            <w:vAlign w:val="center"/>
          </w:tcPr>
          <w:p w14:paraId="06F398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87" w:type="dxa"/>
            <w:vMerge w:val="restart"/>
            <w:noWrap w:val="0"/>
            <w:tcMar>
              <w:top w:w="10" w:type="dxa"/>
              <w:left w:w="10" w:type="dxa"/>
              <w:right w:w="10" w:type="dxa"/>
            </w:tcMar>
            <w:vAlign w:val="center"/>
          </w:tcPr>
          <w:p w14:paraId="2EB773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费用名称</w:t>
            </w:r>
          </w:p>
        </w:tc>
        <w:tc>
          <w:tcPr>
            <w:tcW w:w="1417" w:type="dxa"/>
            <w:noWrap w:val="0"/>
            <w:tcMar>
              <w:top w:w="10" w:type="dxa"/>
              <w:left w:w="10" w:type="dxa"/>
              <w:right w:w="10" w:type="dxa"/>
            </w:tcMar>
            <w:vAlign w:val="center"/>
          </w:tcPr>
          <w:p w14:paraId="7F39C3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个数</w:t>
            </w:r>
          </w:p>
        </w:tc>
        <w:tc>
          <w:tcPr>
            <w:tcW w:w="981" w:type="dxa"/>
            <w:noWrap w:val="0"/>
            <w:tcMar>
              <w:top w:w="10" w:type="dxa"/>
              <w:left w:w="10" w:type="dxa"/>
              <w:right w:w="10" w:type="dxa"/>
            </w:tcMar>
            <w:vAlign w:val="center"/>
          </w:tcPr>
          <w:p w14:paraId="1D63B3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1004" w:type="dxa"/>
            <w:vMerge w:val="restart"/>
            <w:noWrap w:val="0"/>
            <w:tcMar>
              <w:top w:w="10" w:type="dxa"/>
              <w:left w:w="10" w:type="dxa"/>
              <w:right w:w="10" w:type="dxa"/>
            </w:tcMar>
            <w:vAlign w:val="center"/>
          </w:tcPr>
          <w:p w14:paraId="614938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次数</w:t>
            </w:r>
          </w:p>
        </w:tc>
        <w:tc>
          <w:tcPr>
            <w:tcW w:w="2656" w:type="dxa"/>
            <w:vMerge w:val="restart"/>
            <w:noWrap w:val="0"/>
            <w:tcMar>
              <w:top w:w="10" w:type="dxa"/>
              <w:left w:w="10" w:type="dxa"/>
              <w:right w:w="10" w:type="dxa"/>
            </w:tcMar>
            <w:vAlign w:val="center"/>
          </w:tcPr>
          <w:p w14:paraId="5622E8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费用（万元）</w:t>
            </w:r>
          </w:p>
        </w:tc>
      </w:tr>
      <w:tr w14:paraId="27EF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375" w:type="dxa"/>
            <w:vMerge w:val="continue"/>
            <w:noWrap w:val="0"/>
            <w:tcMar>
              <w:top w:w="10" w:type="dxa"/>
              <w:left w:w="10" w:type="dxa"/>
              <w:right w:w="10" w:type="dxa"/>
            </w:tcMar>
            <w:vAlign w:val="center"/>
          </w:tcPr>
          <w:p w14:paraId="4E1279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1187" w:type="dxa"/>
            <w:vMerge w:val="continue"/>
            <w:noWrap w:val="0"/>
            <w:tcMar>
              <w:top w:w="10" w:type="dxa"/>
              <w:left w:w="10" w:type="dxa"/>
              <w:right w:w="10" w:type="dxa"/>
            </w:tcMar>
            <w:vAlign w:val="center"/>
          </w:tcPr>
          <w:p w14:paraId="1BD890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1417" w:type="dxa"/>
            <w:noWrap w:val="0"/>
            <w:tcMar>
              <w:top w:w="10" w:type="dxa"/>
              <w:left w:w="10" w:type="dxa"/>
              <w:right w:w="10" w:type="dxa"/>
            </w:tcMar>
            <w:vAlign w:val="center"/>
          </w:tcPr>
          <w:p w14:paraId="7FB103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（个）</w:t>
            </w:r>
          </w:p>
        </w:tc>
        <w:tc>
          <w:tcPr>
            <w:tcW w:w="981" w:type="dxa"/>
            <w:noWrap w:val="0"/>
            <w:tcMar>
              <w:top w:w="10" w:type="dxa"/>
              <w:left w:w="10" w:type="dxa"/>
              <w:right w:w="10" w:type="dxa"/>
            </w:tcMar>
            <w:vAlign w:val="center"/>
          </w:tcPr>
          <w:p w14:paraId="729F7C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1004" w:type="dxa"/>
            <w:vMerge w:val="continue"/>
            <w:noWrap w:val="0"/>
            <w:tcMar>
              <w:top w:w="10" w:type="dxa"/>
              <w:left w:w="10" w:type="dxa"/>
              <w:right w:w="10" w:type="dxa"/>
            </w:tcMar>
            <w:vAlign w:val="center"/>
          </w:tcPr>
          <w:p w14:paraId="42DDD3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2656" w:type="dxa"/>
            <w:vMerge w:val="continue"/>
            <w:noWrap w:val="0"/>
            <w:tcMar>
              <w:top w:w="10" w:type="dxa"/>
              <w:left w:w="10" w:type="dxa"/>
              <w:right w:w="10" w:type="dxa"/>
            </w:tcMar>
            <w:vAlign w:val="center"/>
          </w:tcPr>
          <w:p w14:paraId="4B8D22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r>
      <w:tr w14:paraId="4259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375" w:type="dxa"/>
            <w:vMerge w:val="continue"/>
            <w:noWrap w:val="0"/>
            <w:tcMar>
              <w:top w:w="10" w:type="dxa"/>
              <w:left w:w="10" w:type="dxa"/>
              <w:right w:w="10" w:type="dxa"/>
            </w:tcMar>
            <w:vAlign w:val="center"/>
          </w:tcPr>
          <w:p w14:paraId="39C209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1187" w:type="dxa"/>
            <w:noWrap w:val="0"/>
            <w:tcMar>
              <w:top w:w="10" w:type="dxa"/>
              <w:left w:w="10" w:type="dxa"/>
              <w:right w:w="10" w:type="dxa"/>
            </w:tcMar>
            <w:vAlign w:val="center"/>
          </w:tcPr>
          <w:p w14:paraId="513123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17" w:type="dxa"/>
            <w:noWrap w:val="0"/>
            <w:tcMar>
              <w:top w:w="10" w:type="dxa"/>
              <w:left w:w="10" w:type="dxa"/>
              <w:right w:w="10" w:type="dxa"/>
            </w:tcMar>
            <w:vAlign w:val="center"/>
          </w:tcPr>
          <w:p w14:paraId="3BE2A8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81" w:type="dxa"/>
            <w:noWrap w:val="0"/>
            <w:tcMar>
              <w:top w:w="10" w:type="dxa"/>
              <w:left w:w="10" w:type="dxa"/>
              <w:right w:w="10" w:type="dxa"/>
            </w:tcMar>
            <w:vAlign w:val="center"/>
          </w:tcPr>
          <w:p w14:paraId="446B0B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004" w:type="dxa"/>
            <w:noWrap w:val="0"/>
            <w:tcMar>
              <w:top w:w="10" w:type="dxa"/>
              <w:left w:w="10" w:type="dxa"/>
              <w:right w:w="10" w:type="dxa"/>
            </w:tcMar>
            <w:vAlign w:val="center"/>
          </w:tcPr>
          <w:p w14:paraId="230B29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656" w:type="dxa"/>
            <w:noWrap w:val="0"/>
            <w:tcMar>
              <w:top w:w="10" w:type="dxa"/>
              <w:left w:w="10" w:type="dxa"/>
              <w:right w:w="10" w:type="dxa"/>
            </w:tcMar>
            <w:vAlign w:val="center"/>
          </w:tcPr>
          <w:p w14:paraId="387CF7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（1）=（2）×（3）×（4）</w:t>
            </w:r>
          </w:p>
        </w:tc>
      </w:tr>
      <w:tr w14:paraId="612A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375" w:type="dxa"/>
            <w:noWrap w:val="0"/>
            <w:tcMar>
              <w:top w:w="10" w:type="dxa"/>
              <w:left w:w="10" w:type="dxa"/>
              <w:right w:w="10" w:type="dxa"/>
            </w:tcMar>
            <w:vAlign w:val="center"/>
          </w:tcPr>
          <w:p w14:paraId="562893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87" w:type="dxa"/>
            <w:noWrap w:val="0"/>
            <w:tcMar>
              <w:top w:w="10" w:type="dxa"/>
              <w:left w:w="10" w:type="dxa"/>
              <w:right w:w="10" w:type="dxa"/>
            </w:tcMar>
            <w:vAlign w:val="center"/>
          </w:tcPr>
          <w:p w14:paraId="79E9CF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监测费</w:t>
            </w:r>
          </w:p>
        </w:tc>
        <w:tc>
          <w:tcPr>
            <w:tcW w:w="1417" w:type="dxa"/>
            <w:noWrap w:val="0"/>
            <w:tcMar>
              <w:top w:w="10" w:type="dxa"/>
              <w:left w:w="10" w:type="dxa"/>
              <w:right w:w="10" w:type="dxa"/>
            </w:tcMar>
            <w:vAlign w:val="center"/>
          </w:tcPr>
          <w:p w14:paraId="74DE1C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981" w:type="dxa"/>
            <w:noWrap w:val="0"/>
            <w:tcMar>
              <w:top w:w="10" w:type="dxa"/>
              <w:left w:w="10" w:type="dxa"/>
              <w:right w:w="10" w:type="dxa"/>
            </w:tcMar>
            <w:vAlign w:val="center"/>
          </w:tcPr>
          <w:p w14:paraId="77EB30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125/点</w:t>
            </w:r>
          </w:p>
        </w:tc>
        <w:tc>
          <w:tcPr>
            <w:tcW w:w="1004" w:type="dxa"/>
            <w:noWrap w:val="0"/>
            <w:tcMar>
              <w:top w:w="10" w:type="dxa"/>
              <w:left w:w="10" w:type="dxa"/>
              <w:right w:w="10" w:type="dxa"/>
            </w:tcMar>
            <w:vAlign w:val="center"/>
          </w:tcPr>
          <w:p w14:paraId="241EDE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2656" w:type="dxa"/>
            <w:noWrap w:val="0"/>
            <w:tcMar>
              <w:top w:w="10" w:type="dxa"/>
              <w:left w:w="10" w:type="dxa"/>
              <w:right w:w="10" w:type="dxa"/>
            </w:tcMar>
            <w:vAlign w:val="center"/>
          </w:tcPr>
          <w:p w14:paraId="7F20C6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1.2</w:t>
            </w:r>
            <w:r>
              <w:rPr>
                <w:rFonts w:hint="eastAsia" w:ascii="宋体" w:hAnsi="宋体" w:cs="宋体"/>
                <w:sz w:val="21"/>
                <w:szCs w:val="21"/>
                <w:lang w:val="en-US" w:eastAsia="zh-CN"/>
              </w:rPr>
              <w:t>0</w:t>
            </w:r>
          </w:p>
        </w:tc>
      </w:tr>
      <w:tr w14:paraId="478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562" w:type="dxa"/>
            <w:gridSpan w:val="2"/>
            <w:noWrap w:val="0"/>
            <w:tcMar>
              <w:top w:w="10" w:type="dxa"/>
              <w:left w:w="10" w:type="dxa"/>
              <w:right w:w="10" w:type="dxa"/>
            </w:tcMar>
            <w:vAlign w:val="center"/>
          </w:tcPr>
          <w:p w14:paraId="2EF2E1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总计</w:t>
            </w:r>
          </w:p>
        </w:tc>
        <w:tc>
          <w:tcPr>
            <w:tcW w:w="1417" w:type="dxa"/>
            <w:noWrap w:val="0"/>
            <w:tcMar>
              <w:top w:w="10" w:type="dxa"/>
              <w:left w:w="10" w:type="dxa"/>
              <w:right w:w="10" w:type="dxa"/>
            </w:tcMar>
            <w:vAlign w:val="center"/>
          </w:tcPr>
          <w:p w14:paraId="2C8AB1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981" w:type="dxa"/>
            <w:noWrap w:val="0"/>
            <w:tcMar>
              <w:top w:w="10" w:type="dxa"/>
              <w:left w:w="10" w:type="dxa"/>
              <w:right w:w="10" w:type="dxa"/>
            </w:tcMar>
            <w:vAlign w:val="center"/>
          </w:tcPr>
          <w:p w14:paraId="48857C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004" w:type="dxa"/>
            <w:noWrap w:val="0"/>
            <w:tcMar>
              <w:top w:w="10" w:type="dxa"/>
              <w:left w:w="10" w:type="dxa"/>
              <w:right w:w="10" w:type="dxa"/>
            </w:tcMar>
            <w:vAlign w:val="center"/>
          </w:tcPr>
          <w:p w14:paraId="417B42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656" w:type="dxa"/>
            <w:noWrap w:val="0"/>
            <w:tcMar>
              <w:top w:w="10" w:type="dxa"/>
              <w:left w:w="10" w:type="dxa"/>
              <w:right w:w="10" w:type="dxa"/>
            </w:tcMar>
            <w:vAlign w:val="center"/>
          </w:tcPr>
          <w:p w14:paraId="244CD4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1.2</w:t>
            </w:r>
            <w:r>
              <w:rPr>
                <w:rFonts w:hint="eastAsia" w:ascii="宋体" w:hAnsi="宋体" w:cs="宋体"/>
                <w:sz w:val="21"/>
                <w:szCs w:val="21"/>
                <w:lang w:val="en-US" w:eastAsia="zh-CN"/>
              </w:rPr>
              <w:t>0</w:t>
            </w:r>
          </w:p>
        </w:tc>
      </w:tr>
    </w:tbl>
    <w:p w14:paraId="7EEBC22E">
      <w:pPr>
        <w:keepNext w:val="0"/>
        <w:keepLines w:val="0"/>
        <w:pageBreakBefore w:val="0"/>
        <w:widowControl w:val="0"/>
        <w:kinsoku/>
        <w:wordWrap/>
        <w:overflowPunct/>
        <w:topLinePunct w:val="0"/>
        <w:autoSpaceDE/>
        <w:autoSpaceDN/>
        <w:bidi w:val="0"/>
        <w:adjustRightInd w:val="0"/>
        <w:snapToGrid w:val="0"/>
        <w:spacing w:before="165" w:beforeLines="50"/>
        <w:ind w:firstLine="0" w:firstLineChars="0"/>
        <w:jc w:val="center"/>
        <w:textAlignment w:val="auto"/>
        <w:rPr>
          <w:rFonts w:hint="eastAsia" w:ascii="Times New Roman" w:hAnsi="宋体"/>
          <w:b/>
          <w:szCs w:val="21"/>
        </w:rPr>
      </w:pPr>
      <w:r>
        <w:rPr>
          <w:rFonts w:hint="eastAsia" w:ascii="Times New Roman" w:hAnsi="宋体"/>
          <w:b/>
          <w:szCs w:val="21"/>
        </w:rPr>
        <w:t>表6-</w:t>
      </w:r>
      <w:r>
        <w:rPr>
          <w:rFonts w:hint="eastAsia" w:hAnsi="宋体"/>
          <w:b/>
          <w:szCs w:val="21"/>
          <w:lang w:val="en-US" w:eastAsia="zh-CN"/>
        </w:rPr>
        <w:t>12</w:t>
      </w:r>
      <w:r>
        <w:rPr>
          <w:rFonts w:hint="eastAsia" w:ascii="Times New Roman" w:hAnsi="宋体"/>
          <w:b/>
          <w:szCs w:val="21"/>
        </w:rPr>
        <w:t xml:space="preserve"> </w:t>
      </w:r>
      <w:r>
        <w:rPr>
          <w:rFonts w:hint="eastAsia" w:ascii="Times New Roman" w:hAnsi="宋体"/>
          <w:b/>
          <w:szCs w:val="21"/>
          <w:lang w:val="en-US" w:eastAsia="zh-CN"/>
        </w:rPr>
        <w:t xml:space="preserve">  </w:t>
      </w:r>
      <w:r>
        <w:rPr>
          <w:rFonts w:hint="eastAsia" w:ascii="Times New Roman" w:hAnsi="宋体"/>
          <w:b/>
          <w:szCs w:val="21"/>
        </w:rPr>
        <w:t xml:space="preserve"> 管护费用计算表</w:t>
      </w:r>
    </w:p>
    <w:tbl>
      <w:tblPr>
        <w:tblStyle w:val="86"/>
        <w:tblW w:w="50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28"/>
        <w:gridCol w:w="1405"/>
        <w:gridCol w:w="1678"/>
        <w:gridCol w:w="1007"/>
        <w:gridCol w:w="2901"/>
      </w:tblGrid>
      <w:tr w14:paraId="50EB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44" w:type="pct"/>
            <w:vMerge w:val="restart"/>
            <w:noWrap w:val="0"/>
            <w:tcMar>
              <w:top w:w="10" w:type="dxa"/>
              <w:left w:w="10" w:type="dxa"/>
              <w:right w:w="10" w:type="dxa"/>
            </w:tcMar>
            <w:vAlign w:val="center"/>
          </w:tcPr>
          <w:p w14:paraId="1568B7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814" w:type="pct"/>
            <w:vMerge w:val="restart"/>
            <w:noWrap w:val="0"/>
            <w:tcMar>
              <w:top w:w="10" w:type="dxa"/>
              <w:left w:w="10" w:type="dxa"/>
              <w:right w:w="10" w:type="dxa"/>
            </w:tcMar>
            <w:vAlign w:val="center"/>
          </w:tcPr>
          <w:p w14:paraId="30D151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费用名称</w:t>
            </w:r>
          </w:p>
        </w:tc>
        <w:tc>
          <w:tcPr>
            <w:tcW w:w="973" w:type="pct"/>
            <w:noWrap w:val="0"/>
            <w:tcMar>
              <w:top w:w="10" w:type="dxa"/>
              <w:left w:w="10" w:type="dxa"/>
              <w:right w:w="10" w:type="dxa"/>
            </w:tcMar>
            <w:vAlign w:val="center"/>
          </w:tcPr>
          <w:p w14:paraId="0351F5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次数</w:t>
            </w:r>
          </w:p>
        </w:tc>
        <w:tc>
          <w:tcPr>
            <w:tcW w:w="584" w:type="pct"/>
            <w:noWrap w:val="0"/>
            <w:tcMar>
              <w:top w:w="10" w:type="dxa"/>
              <w:left w:w="10" w:type="dxa"/>
              <w:right w:w="10" w:type="dxa"/>
            </w:tcMar>
            <w:vAlign w:val="center"/>
          </w:tcPr>
          <w:p w14:paraId="108CBF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单价</w:t>
            </w:r>
          </w:p>
        </w:tc>
        <w:tc>
          <w:tcPr>
            <w:tcW w:w="1682" w:type="pct"/>
            <w:vMerge w:val="restart"/>
            <w:noWrap w:val="0"/>
            <w:tcMar>
              <w:top w:w="10" w:type="dxa"/>
              <w:left w:w="10" w:type="dxa"/>
              <w:right w:w="10" w:type="dxa"/>
            </w:tcMar>
            <w:vAlign w:val="center"/>
          </w:tcPr>
          <w:p w14:paraId="463515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费用（万元）</w:t>
            </w:r>
          </w:p>
        </w:tc>
      </w:tr>
      <w:tr w14:paraId="24F8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44" w:type="pct"/>
            <w:vMerge w:val="continue"/>
            <w:noWrap w:val="0"/>
            <w:tcMar>
              <w:top w:w="10" w:type="dxa"/>
              <w:left w:w="10" w:type="dxa"/>
              <w:right w:w="10" w:type="dxa"/>
            </w:tcMar>
            <w:vAlign w:val="center"/>
          </w:tcPr>
          <w:p w14:paraId="465421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814" w:type="pct"/>
            <w:vMerge w:val="continue"/>
            <w:noWrap w:val="0"/>
            <w:tcMar>
              <w:top w:w="10" w:type="dxa"/>
              <w:left w:w="10" w:type="dxa"/>
              <w:right w:w="10" w:type="dxa"/>
            </w:tcMar>
            <w:vAlign w:val="center"/>
          </w:tcPr>
          <w:p w14:paraId="177068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973" w:type="pct"/>
            <w:noWrap w:val="0"/>
            <w:tcMar>
              <w:top w:w="10" w:type="dxa"/>
              <w:left w:w="10" w:type="dxa"/>
              <w:right w:w="10" w:type="dxa"/>
            </w:tcMar>
            <w:vAlign w:val="center"/>
          </w:tcPr>
          <w:p w14:paraId="5AE77F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（次）</w:t>
            </w:r>
          </w:p>
        </w:tc>
        <w:tc>
          <w:tcPr>
            <w:tcW w:w="584" w:type="pct"/>
            <w:noWrap w:val="0"/>
            <w:tcMar>
              <w:top w:w="10" w:type="dxa"/>
              <w:left w:w="10" w:type="dxa"/>
              <w:right w:w="10" w:type="dxa"/>
            </w:tcMar>
            <w:vAlign w:val="center"/>
          </w:tcPr>
          <w:p w14:paraId="221153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（元）</w:t>
            </w:r>
          </w:p>
        </w:tc>
        <w:tc>
          <w:tcPr>
            <w:tcW w:w="1682" w:type="pct"/>
            <w:vMerge w:val="continue"/>
            <w:noWrap w:val="0"/>
            <w:tcMar>
              <w:top w:w="10" w:type="dxa"/>
              <w:left w:w="10" w:type="dxa"/>
              <w:right w:w="10" w:type="dxa"/>
            </w:tcMar>
            <w:vAlign w:val="center"/>
          </w:tcPr>
          <w:p w14:paraId="66FC79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r>
      <w:tr w14:paraId="30A7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44" w:type="pct"/>
            <w:vMerge w:val="continue"/>
            <w:noWrap w:val="0"/>
            <w:tcMar>
              <w:top w:w="10" w:type="dxa"/>
              <w:left w:w="10" w:type="dxa"/>
              <w:right w:w="10" w:type="dxa"/>
            </w:tcMar>
            <w:vAlign w:val="center"/>
          </w:tcPr>
          <w:p w14:paraId="012E2A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p>
        </w:tc>
        <w:tc>
          <w:tcPr>
            <w:tcW w:w="814" w:type="pct"/>
            <w:noWrap w:val="0"/>
            <w:tcMar>
              <w:top w:w="10" w:type="dxa"/>
              <w:left w:w="10" w:type="dxa"/>
              <w:right w:w="10" w:type="dxa"/>
            </w:tcMar>
            <w:vAlign w:val="center"/>
          </w:tcPr>
          <w:p w14:paraId="18CCE8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73" w:type="pct"/>
            <w:noWrap w:val="0"/>
            <w:tcMar>
              <w:top w:w="10" w:type="dxa"/>
              <w:left w:w="10" w:type="dxa"/>
              <w:right w:w="10" w:type="dxa"/>
            </w:tcMar>
            <w:vAlign w:val="center"/>
          </w:tcPr>
          <w:p w14:paraId="0D062A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84" w:type="pct"/>
            <w:noWrap w:val="0"/>
            <w:tcMar>
              <w:top w:w="10" w:type="dxa"/>
              <w:left w:w="10" w:type="dxa"/>
              <w:right w:w="10" w:type="dxa"/>
            </w:tcMar>
            <w:vAlign w:val="center"/>
          </w:tcPr>
          <w:p w14:paraId="45CAD2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682" w:type="pct"/>
            <w:noWrap w:val="0"/>
            <w:tcMar>
              <w:top w:w="10" w:type="dxa"/>
              <w:left w:w="10" w:type="dxa"/>
              <w:right w:w="10" w:type="dxa"/>
            </w:tcMar>
            <w:vAlign w:val="center"/>
          </w:tcPr>
          <w:p w14:paraId="3C99A5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（1）=（2）×（3）</w:t>
            </w:r>
          </w:p>
        </w:tc>
      </w:tr>
      <w:tr w14:paraId="396B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44" w:type="pct"/>
            <w:noWrap w:val="0"/>
            <w:tcMar>
              <w:top w:w="10" w:type="dxa"/>
              <w:left w:w="10" w:type="dxa"/>
              <w:right w:w="10" w:type="dxa"/>
            </w:tcMar>
            <w:vAlign w:val="center"/>
          </w:tcPr>
          <w:p w14:paraId="2A81F2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14" w:type="pct"/>
            <w:noWrap w:val="0"/>
            <w:tcMar>
              <w:top w:w="10" w:type="dxa"/>
              <w:left w:w="10" w:type="dxa"/>
              <w:right w:w="10" w:type="dxa"/>
            </w:tcMar>
            <w:vAlign w:val="center"/>
          </w:tcPr>
          <w:p w14:paraId="134171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管护费</w:t>
            </w:r>
          </w:p>
        </w:tc>
        <w:tc>
          <w:tcPr>
            <w:tcW w:w="973" w:type="pct"/>
            <w:noWrap w:val="0"/>
            <w:tcMar>
              <w:top w:w="10" w:type="dxa"/>
              <w:left w:w="10" w:type="dxa"/>
              <w:right w:w="10" w:type="dxa"/>
            </w:tcMar>
            <w:vAlign w:val="center"/>
          </w:tcPr>
          <w:p w14:paraId="439B9F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84" w:type="pct"/>
            <w:noWrap w:val="0"/>
            <w:tcMar>
              <w:top w:w="10" w:type="dxa"/>
              <w:left w:w="10" w:type="dxa"/>
              <w:right w:w="10" w:type="dxa"/>
            </w:tcMar>
            <w:vAlign w:val="center"/>
          </w:tcPr>
          <w:p w14:paraId="4C0E25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2000/次</w:t>
            </w:r>
          </w:p>
        </w:tc>
        <w:tc>
          <w:tcPr>
            <w:tcW w:w="1682" w:type="pct"/>
            <w:noWrap w:val="0"/>
            <w:tcMar>
              <w:top w:w="10" w:type="dxa"/>
              <w:left w:w="10" w:type="dxa"/>
              <w:right w:w="10" w:type="dxa"/>
            </w:tcMar>
            <w:vAlign w:val="center"/>
          </w:tcPr>
          <w:p w14:paraId="7B9FAB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0.4</w:t>
            </w:r>
            <w:r>
              <w:rPr>
                <w:rFonts w:hint="eastAsia" w:ascii="宋体" w:hAnsi="宋体" w:cs="宋体"/>
                <w:sz w:val="21"/>
                <w:szCs w:val="21"/>
                <w:lang w:val="en-US" w:eastAsia="zh-CN"/>
              </w:rPr>
              <w:t>0</w:t>
            </w:r>
          </w:p>
        </w:tc>
      </w:tr>
      <w:tr w14:paraId="6D45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759" w:type="pct"/>
            <w:gridSpan w:val="2"/>
            <w:noWrap w:val="0"/>
            <w:tcMar>
              <w:top w:w="10" w:type="dxa"/>
              <w:left w:w="10" w:type="dxa"/>
              <w:right w:w="10" w:type="dxa"/>
            </w:tcMar>
            <w:vAlign w:val="center"/>
          </w:tcPr>
          <w:p w14:paraId="025B18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总计</w:t>
            </w:r>
          </w:p>
        </w:tc>
        <w:tc>
          <w:tcPr>
            <w:tcW w:w="973" w:type="pct"/>
            <w:noWrap w:val="0"/>
            <w:tcMar>
              <w:top w:w="10" w:type="dxa"/>
              <w:left w:w="10" w:type="dxa"/>
              <w:right w:w="10" w:type="dxa"/>
            </w:tcMar>
            <w:vAlign w:val="center"/>
          </w:tcPr>
          <w:p w14:paraId="0ADAC4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584" w:type="pct"/>
            <w:noWrap w:val="0"/>
            <w:tcMar>
              <w:top w:w="10" w:type="dxa"/>
              <w:left w:w="10" w:type="dxa"/>
              <w:right w:w="10" w:type="dxa"/>
            </w:tcMar>
            <w:vAlign w:val="center"/>
          </w:tcPr>
          <w:p w14:paraId="0ACB97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682" w:type="pct"/>
            <w:noWrap w:val="0"/>
            <w:tcMar>
              <w:top w:w="10" w:type="dxa"/>
              <w:left w:w="10" w:type="dxa"/>
              <w:right w:w="10" w:type="dxa"/>
            </w:tcMar>
            <w:vAlign w:val="center"/>
          </w:tcPr>
          <w:p w14:paraId="41D3C0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0.4</w:t>
            </w:r>
            <w:r>
              <w:rPr>
                <w:rFonts w:hint="eastAsia" w:ascii="宋体" w:hAnsi="宋体" w:cs="宋体"/>
                <w:b/>
                <w:sz w:val="21"/>
                <w:szCs w:val="21"/>
                <w:lang w:val="en-US" w:eastAsia="zh-CN"/>
              </w:rPr>
              <w:t>0</w:t>
            </w:r>
          </w:p>
        </w:tc>
      </w:tr>
    </w:tbl>
    <w:p w14:paraId="570A311C">
      <w:pPr>
        <w:keepNext w:val="0"/>
        <w:keepLines w:val="0"/>
        <w:pageBreakBefore w:val="0"/>
        <w:widowControl w:val="0"/>
        <w:tabs>
          <w:tab w:val="left" w:pos="7235"/>
        </w:tabs>
        <w:kinsoku/>
        <w:wordWrap/>
        <w:overflowPunct/>
        <w:topLinePunct w:val="0"/>
        <w:autoSpaceDE/>
        <w:autoSpaceDN/>
        <w:bidi w:val="0"/>
        <w:adjustRightInd w:val="0"/>
        <w:snapToGrid w:val="0"/>
        <w:spacing w:before="165" w:beforeLines="50" w:line="360" w:lineRule="auto"/>
        <w:ind w:firstLine="0" w:firstLineChars="0"/>
        <w:jc w:val="center"/>
        <w:textAlignment w:val="auto"/>
        <w:rPr>
          <w:b/>
          <w:color w:val="000000" w:themeColor="text1"/>
          <w:sz w:val="24"/>
        </w:rPr>
      </w:pPr>
      <w:r>
        <w:rPr>
          <w:b/>
          <w:color w:val="000000" w:themeColor="text1"/>
          <w:sz w:val="24"/>
        </w:rPr>
        <w:t>表</w:t>
      </w:r>
      <w:r>
        <w:rPr>
          <w:rFonts w:hint="eastAsia"/>
          <w:b/>
          <w:color w:val="000000" w:themeColor="text1"/>
          <w:sz w:val="24"/>
          <w:lang w:val="en-US" w:eastAsia="zh-CN"/>
        </w:rPr>
        <w:t>6-13</w:t>
      </w:r>
      <w:r>
        <w:rPr>
          <w:b/>
          <w:color w:val="000000" w:themeColor="text1"/>
          <w:sz w:val="24"/>
        </w:rPr>
        <w:t xml:space="preserve"> </w:t>
      </w:r>
      <w:r>
        <w:rPr>
          <w:rFonts w:hint="eastAsia"/>
          <w:b/>
          <w:color w:val="000000" w:themeColor="text1"/>
          <w:sz w:val="24"/>
          <w:lang w:val="en-US" w:eastAsia="zh-CN"/>
        </w:rPr>
        <w:t xml:space="preserve">  </w:t>
      </w:r>
      <w:r>
        <w:rPr>
          <w:b/>
          <w:color w:val="000000" w:themeColor="text1"/>
          <w:sz w:val="24"/>
        </w:rPr>
        <w:t xml:space="preserve"> 工程施工费预算表</w:t>
      </w:r>
    </w:p>
    <w:tbl>
      <w:tblPr>
        <w:tblStyle w:val="86"/>
        <w:tblW w:w="5000" w:type="pct"/>
        <w:tblInd w:w="0" w:type="dxa"/>
        <w:tblLayout w:type="autofit"/>
        <w:tblCellMar>
          <w:top w:w="0" w:type="dxa"/>
          <w:left w:w="108" w:type="dxa"/>
          <w:bottom w:w="0" w:type="dxa"/>
          <w:right w:w="108" w:type="dxa"/>
        </w:tblCellMar>
      </w:tblPr>
      <w:tblGrid>
        <w:gridCol w:w="1204"/>
        <w:gridCol w:w="1204"/>
        <w:gridCol w:w="1428"/>
        <w:gridCol w:w="1205"/>
        <w:gridCol w:w="1205"/>
        <w:gridCol w:w="1205"/>
        <w:gridCol w:w="1269"/>
      </w:tblGrid>
      <w:tr w14:paraId="65E88C01">
        <w:tblPrEx>
          <w:tblCellMar>
            <w:top w:w="0" w:type="dxa"/>
            <w:left w:w="108" w:type="dxa"/>
            <w:bottom w:w="0" w:type="dxa"/>
            <w:right w:w="108" w:type="dxa"/>
          </w:tblCellMar>
        </w:tblPrEx>
        <w:trPr>
          <w:trHeight w:val="555" w:hRule="atLeast"/>
        </w:trPr>
        <w:tc>
          <w:tcPr>
            <w:tcW w:w="6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45E5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690" w:type="pct"/>
            <w:tcBorders>
              <w:top w:val="single" w:color="auto" w:sz="4" w:space="0"/>
              <w:left w:val="nil"/>
              <w:bottom w:val="single" w:color="auto" w:sz="4" w:space="0"/>
              <w:right w:val="single" w:color="auto" w:sz="4" w:space="0"/>
            </w:tcBorders>
            <w:shd w:val="clear" w:color="auto" w:fill="auto"/>
            <w:vAlign w:val="center"/>
          </w:tcPr>
          <w:p w14:paraId="0BE867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定额编号</w:t>
            </w:r>
          </w:p>
        </w:tc>
        <w:tc>
          <w:tcPr>
            <w:tcW w:w="818" w:type="pct"/>
            <w:tcBorders>
              <w:top w:val="single" w:color="auto" w:sz="4" w:space="0"/>
              <w:left w:val="nil"/>
              <w:bottom w:val="single" w:color="auto" w:sz="4" w:space="0"/>
              <w:right w:val="single" w:color="auto" w:sz="4" w:space="0"/>
            </w:tcBorders>
            <w:shd w:val="clear" w:color="auto" w:fill="auto"/>
            <w:vAlign w:val="center"/>
          </w:tcPr>
          <w:p w14:paraId="13E75F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单项名称</w:t>
            </w:r>
          </w:p>
        </w:tc>
        <w:tc>
          <w:tcPr>
            <w:tcW w:w="690" w:type="pct"/>
            <w:tcBorders>
              <w:top w:val="single" w:color="auto" w:sz="4" w:space="0"/>
              <w:left w:val="nil"/>
              <w:bottom w:val="single" w:color="auto" w:sz="4" w:space="0"/>
              <w:right w:val="single" w:color="auto" w:sz="4" w:space="0"/>
            </w:tcBorders>
            <w:shd w:val="clear" w:color="auto" w:fill="auto"/>
            <w:vAlign w:val="center"/>
          </w:tcPr>
          <w:p w14:paraId="4CFFAB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690" w:type="pct"/>
            <w:tcBorders>
              <w:top w:val="single" w:color="auto" w:sz="4" w:space="0"/>
              <w:left w:val="nil"/>
              <w:bottom w:val="single" w:color="auto" w:sz="4" w:space="0"/>
              <w:right w:val="single" w:color="auto" w:sz="4" w:space="0"/>
            </w:tcBorders>
            <w:shd w:val="clear" w:color="auto" w:fill="auto"/>
            <w:vAlign w:val="center"/>
          </w:tcPr>
          <w:p w14:paraId="1657E9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工程量</w:t>
            </w:r>
          </w:p>
        </w:tc>
        <w:tc>
          <w:tcPr>
            <w:tcW w:w="690" w:type="pct"/>
            <w:tcBorders>
              <w:top w:val="single" w:color="auto" w:sz="4" w:space="0"/>
              <w:left w:val="nil"/>
              <w:bottom w:val="single" w:color="auto" w:sz="4" w:space="0"/>
              <w:right w:val="single" w:color="auto" w:sz="4" w:space="0"/>
            </w:tcBorders>
            <w:shd w:val="clear" w:color="auto" w:fill="auto"/>
            <w:vAlign w:val="center"/>
          </w:tcPr>
          <w:p w14:paraId="554797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综合单价（元）</w:t>
            </w:r>
          </w:p>
        </w:tc>
        <w:tc>
          <w:tcPr>
            <w:tcW w:w="727" w:type="pct"/>
            <w:tcBorders>
              <w:top w:val="single" w:color="auto" w:sz="4" w:space="0"/>
              <w:left w:val="nil"/>
              <w:bottom w:val="single" w:color="auto" w:sz="4" w:space="0"/>
              <w:right w:val="single" w:color="auto" w:sz="4" w:space="0"/>
            </w:tcBorders>
            <w:shd w:val="clear" w:color="auto" w:fill="auto"/>
            <w:vAlign w:val="center"/>
          </w:tcPr>
          <w:p w14:paraId="68AEF2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合计（元）</w:t>
            </w:r>
          </w:p>
        </w:tc>
      </w:tr>
      <w:tr w14:paraId="68EDFE22">
        <w:tblPrEx>
          <w:tblCellMar>
            <w:top w:w="0" w:type="dxa"/>
            <w:left w:w="108" w:type="dxa"/>
            <w:bottom w:w="0" w:type="dxa"/>
            <w:right w:w="108" w:type="dxa"/>
          </w:tblCellMar>
        </w:tblPrEx>
        <w:trPr>
          <w:trHeight w:val="315" w:hRule="atLeast"/>
        </w:trPr>
        <w:tc>
          <w:tcPr>
            <w:tcW w:w="690" w:type="pct"/>
            <w:vMerge w:val="continue"/>
            <w:tcBorders>
              <w:top w:val="single" w:color="auto" w:sz="4" w:space="0"/>
              <w:left w:val="single" w:color="auto" w:sz="4" w:space="0"/>
              <w:bottom w:val="single" w:color="auto" w:sz="4" w:space="0"/>
              <w:right w:val="single" w:color="auto" w:sz="4" w:space="0"/>
            </w:tcBorders>
            <w:vAlign w:val="center"/>
          </w:tcPr>
          <w:p w14:paraId="7884E7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274C30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18" w:type="pct"/>
            <w:tcBorders>
              <w:top w:val="nil"/>
              <w:left w:val="nil"/>
              <w:bottom w:val="single" w:color="auto" w:sz="4" w:space="0"/>
              <w:right w:val="single" w:color="auto" w:sz="4" w:space="0"/>
            </w:tcBorders>
            <w:shd w:val="clear" w:color="auto" w:fill="auto"/>
            <w:vAlign w:val="center"/>
          </w:tcPr>
          <w:p w14:paraId="062CE7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90" w:type="pct"/>
            <w:tcBorders>
              <w:top w:val="nil"/>
              <w:left w:val="nil"/>
              <w:bottom w:val="single" w:color="auto" w:sz="4" w:space="0"/>
              <w:right w:val="single" w:color="auto" w:sz="4" w:space="0"/>
            </w:tcBorders>
            <w:shd w:val="clear" w:color="auto" w:fill="auto"/>
            <w:vAlign w:val="center"/>
          </w:tcPr>
          <w:p w14:paraId="338CAE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90" w:type="pct"/>
            <w:tcBorders>
              <w:top w:val="nil"/>
              <w:left w:val="nil"/>
              <w:bottom w:val="single" w:color="auto" w:sz="4" w:space="0"/>
              <w:right w:val="single" w:color="auto" w:sz="4" w:space="0"/>
            </w:tcBorders>
            <w:shd w:val="clear" w:color="auto" w:fill="auto"/>
            <w:vAlign w:val="center"/>
          </w:tcPr>
          <w:p w14:paraId="4D156B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690" w:type="pct"/>
            <w:tcBorders>
              <w:top w:val="nil"/>
              <w:left w:val="nil"/>
              <w:bottom w:val="single" w:color="auto" w:sz="4" w:space="0"/>
              <w:right w:val="single" w:color="auto" w:sz="4" w:space="0"/>
            </w:tcBorders>
            <w:shd w:val="clear" w:color="auto" w:fill="auto"/>
            <w:vAlign w:val="center"/>
          </w:tcPr>
          <w:p w14:paraId="75F116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727" w:type="pct"/>
            <w:tcBorders>
              <w:top w:val="nil"/>
              <w:left w:val="nil"/>
              <w:bottom w:val="single" w:color="auto" w:sz="4" w:space="0"/>
              <w:right w:val="single" w:color="auto" w:sz="4" w:space="0"/>
            </w:tcBorders>
            <w:shd w:val="clear" w:color="auto" w:fill="auto"/>
            <w:vAlign w:val="center"/>
          </w:tcPr>
          <w:p w14:paraId="36B185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r>
      <w:tr w14:paraId="368ACC0C">
        <w:tblPrEx>
          <w:tblCellMar>
            <w:top w:w="0" w:type="dxa"/>
            <w:left w:w="108" w:type="dxa"/>
            <w:bottom w:w="0" w:type="dxa"/>
            <w:right w:w="108" w:type="dxa"/>
          </w:tblCellMar>
        </w:tblPrEx>
        <w:trPr>
          <w:trHeight w:val="34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12661E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w:t>
            </w:r>
          </w:p>
        </w:tc>
        <w:tc>
          <w:tcPr>
            <w:tcW w:w="690" w:type="pct"/>
            <w:tcBorders>
              <w:top w:val="nil"/>
              <w:left w:val="nil"/>
              <w:bottom w:val="single" w:color="auto" w:sz="4" w:space="0"/>
              <w:right w:val="single" w:color="auto" w:sz="4" w:space="0"/>
            </w:tcBorders>
            <w:shd w:val="clear" w:color="auto" w:fill="auto"/>
            <w:vAlign w:val="center"/>
          </w:tcPr>
          <w:p w14:paraId="34DBD9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818" w:type="pct"/>
            <w:tcBorders>
              <w:top w:val="nil"/>
              <w:left w:val="nil"/>
              <w:bottom w:val="single" w:color="auto" w:sz="4" w:space="0"/>
              <w:right w:val="single" w:color="auto" w:sz="4" w:space="0"/>
            </w:tcBorders>
            <w:shd w:val="clear" w:color="auto" w:fill="auto"/>
            <w:vAlign w:val="center"/>
          </w:tcPr>
          <w:p w14:paraId="7ED723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土方工程</w:t>
            </w:r>
          </w:p>
        </w:tc>
        <w:tc>
          <w:tcPr>
            <w:tcW w:w="690" w:type="pct"/>
            <w:tcBorders>
              <w:top w:val="nil"/>
              <w:left w:val="nil"/>
              <w:bottom w:val="single" w:color="auto" w:sz="4" w:space="0"/>
              <w:right w:val="single" w:color="auto" w:sz="4" w:space="0"/>
            </w:tcBorders>
            <w:shd w:val="clear" w:color="auto" w:fill="auto"/>
            <w:vAlign w:val="center"/>
          </w:tcPr>
          <w:p w14:paraId="6FAFD1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790789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0E3BAA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727" w:type="pct"/>
            <w:tcBorders>
              <w:top w:val="nil"/>
              <w:left w:val="nil"/>
              <w:bottom w:val="single" w:color="auto" w:sz="4" w:space="0"/>
              <w:right w:val="single" w:color="auto" w:sz="4" w:space="0"/>
            </w:tcBorders>
            <w:shd w:val="clear" w:color="auto" w:fill="auto"/>
            <w:vAlign w:val="center"/>
          </w:tcPr>
          <w:p w14:paraId="5F8110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r>
      <w:tr w14:paraId="5208D43E">
        <w:tblPrEx>
          <w:tblCellMar>
            <w:top w:w="0" w:type="dxa"/>
            <w:left w:w="108" w:type="dxa"/>
            <w:bottom w:w="0" w:type="dxa"/>
            <w:right w:w="108" w:type="dxa"/>
          </w:tblCellMar>
        </w:tblPrEx>
        <w:trPr>
          <w:trHeight w:val="375" w:hRule="atLeast"/>
        </w:trPr>
        <w:tc>
          <w:tcPr>
            <w:tcW w:w="690" w:type="pct"/>
            <w:tcBorders>
              <w:top w:val="nil"/>
              <w:left w:val="single" w:color="auto" w:sz="4" w:space="0"/>
              <w:bottom w:val="single" w:color="auto" w:sz="4" w:space="0"/>
              <w:right w:val="single" w:color="auto" w:sz="4" w:space="0"/>
            </w:tcBorders>
            <w:shd w:val="clear" w:color="auto" w:fill="auto"/>
            <w:noWrap/>
            <w:vAlign w:val="center"/>
          </w:tcPr>
          <w:p w14:paraId="5D1C4C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0" w:type="pct"/>
            <w:tcBorders>
              <w:top w:val="nil"/>
              <w:left w:val="nil"/>
              <w:bottom w:val="single" w:color="auto" w:sz="4" w:space="0"/>
              <w:right w:val="single" w:color="auto" w:sz="4" w:space="0"/>
            </w:tcBorders>
            <w:shd w:val="clear" w:color="auto" w:fill="auto"/>
            <w:vAlign w:val="center"/>
          </w:tcPr>
          <w:p w14:paraId="68FC00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10195</w:t>
            </w:r>
          </w:p>
        </w:tc>
        <w:tc>
          <w:tcPr>
            <w:tcW w:w="818" w:type="pct"/>
            <w:tcBorders>
              <w:top w:val="nil"/>
              <w:left w:val="nil"/>
              <w:bottom w:val="single" w:color="auto" w:sz="4" w:space="0"/>
              <w:right w:val="single" w:color="auto" w:sz="4" w:space="0"/>
            </w:tcBorders>
            <w:shd w:val="clear" w:color="auto" w:fill="auto"/>
            <w:vAlign w:val="center"/>
          </w:tcPr>
          <w:p w14:paraId="46F214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覆土</w:t>
            </w:r>
          </w:p>
        </w:tc>
        <w:tc>
          <w:tcPr>
            <w:tcW w:w="690" w:type="pct"/>
            <w:tcBorders>
              <w:top w:val="nil"/>
              <w:left w:val="nil"/>
              <w:bottom w:val="single" w:color="auto" w:sz="4" w:space="0"/>
              <w:right w:val="single" w:color="auto" w:sz="4" w:space="0"/>
            </w:tcBorders>
            <w:shd w:val="clear" w:color="auto" w:fill="auto"/>
            <w:vAlign w:val="center"/>
          </w:tcPr>
          <w:p w14:paraId="403D2A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100m</w:t>
            </w:r>
            <w:r>
              <w:rPr>
                <w:rFonts w:hint="eastAsia" w:ascii="宋体" w:hAnsi="宋体" w:eastAsia="宋体" w:cs="宋体"/>
                <w:color w:val="000000"/>
                <w:kern w:val="0"/>
                <w:sz w:val="21"/>
                <w:szCs w:val="21"/>
                <w:vertAlign w:val="superscript"/>
              </w:rPr>
              <w:t>3</w:t>
            </w:r>
          </w:p>
        </w:tc>
        <w:tc>
          <w:tcPr>
            <w:tcW w:w="690" w:type="pct"/>
            <w:tcBorders>
              <w:top w:val="nil"/>
              <w:left w:val="nil"/>
              <w:bottom w:val="single" w:color="auto" w:sz="4" w:space="0"/>
              <w:right w:val="single" w:color="auto" w:sz="4" w:space="0"/>
            </w:tcBorders>
            <w:shd w:val="clear" w:color="auto" w:fill="auto"/>
            <w:vAlign w:val="center"/>
          </w:tcPr>
          <w:p w14:paraId="03B180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1.85</w:t>
            </w:r>
          </w:p>
        </w:tc>
        <w:tc>
          <w:tcPr>
            <w:tcW w:w="690" w:type="pct"/>
            <w:tcBorders>
              <w:top w:val="nil"/>
              <w:left w:val="nil"/>
              <w:bottom w:val="single" w:color="auto" w:sz="4" w:space="0"/>
              <w:right w:val="single" w:color="auto" w:sz="4" w:space="0"/>
            </w:tcBorders>
            <w:shd w:val="clear" w:color="auto" w:fill="auto"/>
            <w:vAlign w:val="center"/>
          </w:tcPr>
          <w:p w14:paraId="39DBC8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1033.51</w:t>
            </w:r>
          </w:p>
        </w:tc>
        <w:tc>
          <w:tcPr>
            <w:tcW w:w="727" w:type="pct"/>
            <w:tcBorders>
              <w:top w:val="nil"/>
              <w:left w:val="nil"/>
              <w:bottom w:val="single" w:color="auto" w:sz="4" w:space="0"/>
              <w:right w:val="single" w:color="auto" w:sz="4" w:space="0"/>
            </w:tcBorders>
            <w:shd w:val="clear" w:color="auto" w:fill="auto"/>
            <w:vAlign w:val="center"/>
          </w:tcPr>
          <w:p w14:paraId="7FC806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1911.99</w:t>
            </w:r>
          </w:p>
        </w:tc>
      </w:tr>
      <w:tr w14:paraId="10FB751F">
        <w:tblPrEx>
          <w:tblCellMar>
            <w:top w:w="0" w:type="dxa"/>
            <w:left w:w="108" w:type="dxa"/>
            <w:bottom w:w="0" w:type="dxa"/>
            <w:right w:w="108" w:type="dxa"/>
          </w:tblCellMar>
        </w:tblPrEx>
        <w:trPr>
          <w:trHeight w:val="34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3C94D7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二</w:t>
            </w:r>
          </w:p>
        </w:tc>
        <w:tc>
          <w:tcPr>
            <w:tcW w:w="690" w:type="pct"/>
            <w:tcBorders>
              <w:top w:val="nil"/>
              <w:left w:val="nil"/>
              <w:bottom w:val="single" w:color="auto" w:sz="4" w:space="0"/>
              <w:right w:val="single" w:color="auto" w:sz="4" w:space="0"/>
            </w:tcBorders>
            <w:shd w:val="clear" w:color="auto" w:fill="auto"/>
            <w:vAlign w:val="center"/>
          </w:tcPr>
          <w:p w14:paraId="76476B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818" w:type="pct"/>
            <w:tcBorders>
              <w:top w:val="nil"/>
              <w:left w:val="nil"/>
              <w:bottom w:val="single" w:color="auto" w:sz="4" w:space="0"/>
              <w:right w:val="single" w:color="auto" w:sz="4" w:space="0"/>
            </w:tcBorders>
            <w:shd w:val="clear" w:color="auto" w:fill="auto"/>
            <w:vAlign w:val="center"/>
          </w:tcPr>
          <w:p w14:paraId="764052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石方工程</w:t>
            </w:r>
          </w:p>
        </w:tc>
        <w:tc>
          <w:tcPr>
            <w:tcW w:w="690" w:type="pct"/>
            <w:tcBorders>
              <w:top w:val="nil"/>
              <w:left w:val="nil"/>
              <w:bottom w:val="single" w:color="auto" w:sz="4" w:space="0"/>
              <w:right w:val="single" w:color="auto" w:sz="4" w:space="0"/>
            </w:tcBorders>
            <w:shd w:val="clear" w:color="auto" w:fill="auto"/>
            <w:vAlign w:val="center"/>
          </w:tcPr>
          <w:p w14:paraId="40B390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606873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73B801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727" w:type="pct"/>
            <w:tcBorders>
              <w:top w:val="nil"/>
              <w:left w:val="nil"/>
              <w:bottom w:val="single" w:color="auto" w:sz="4" w:space="0"/>
              <w:right w:val="single" w:color="auto" w:sz="4" w:space="0"/>
            </w:tcBorders>
            <w:shd w:val="clear" w:color="auto" w:fill="auto"/>
            <w:vAlign w:val="center"/>
          </w:tcPr>
          <w:p w14:paraId="77EA6B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r>
      <w:tr w14:paraId="5749E4CE">
        <w:tblPrEx>
          <w:tblCellMar>
            <w:top w:w="0" w:type="dxa"/>
            <w:left w:w="108" w:type="dxa"/>
            <w:bottom w:w="0" w:type="dxa"/>
            <w:right w:w="108" w:type="dxa"/>
          </w:tblCellMar>
        </w:tblPrEx>
        <w:trPr>
          <w:trHeight w:val="37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12B0F3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0" w:type="pct"/>
            <w:tcBorders>
              <w:top w:val="nil"/>
              <w:left w:val="nil"/>
              <w:bottom w:val="single" w:color="auto" w:sz="4" w:space="0"/>
              <w:right w:val="single" w:color="auto" w:sz="4" w:space="0"/>
            </w:tcBorders>
            <w:shd w:val="clear" w:color="auto" w:fill="auto"/>
            <w:vAlign w:val="center"/>
          </w:tcPr>
          <w:p w14:paraId="408A39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20342</w:t>
            </w:r>
          </w:p>
        </w:tc>
        <w:tc>
          <w:tcPr>
            <w:tcW w:w="818" w:type="pct"/>
            <w:tcBorders>
              <w:top w:val="nil"/>
              <w:left w:val="nil"/>
              <w:bottom w:val="single" w:color="auto" w:sz="4" w:space="0"/>
              <w:right w:val="single" w:color="auto" w:sz="4" w:space="0"/>
            </w:tcBorders>
            <w:shd w:val="clear" w:color="auto" w:fill="auto"/>
            <w:vAlign w:val="center"/>
          </w:tcPr>
          <w:p w14:paraId="5D08F5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回填</w:t>
            </w:r>
          </w:p>
        </w:tc>
        <w:tc>
          <w:tcPr>
            <w:tcW w:w="690" w:type="pct"/>
            <w:tcBorders>
              <w:top w:val="nil"/>
              <w:left w:val="nil"/>
              <w:bottom w:val="single" w:color="auto" w:sz="4" w:space="0"/>
              <w:right w:val="single" w:color="auto" w:sz="4" w:space="0"/>
            </w:tcBorders>
            <w:shd w:val="clear" w:color="auto" w:fill="auto"/>
            <w:vAlign w:val="center"/>
          </w:tcPr>
          <w:p w14:paraId="0C9999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100m</w:t>
            </w:r>
            <w:r>
              <w:rPr>
                <w:rFonts w:hint="eastAsia" w:ascii="宋体" w:hAnsi="宋体" w:eastAsia="宋体" w:cs="宋体"/>
                <w:color w:val="000000"/>
                <w:kern w:val="0"/>
                <w:sz w:val="21"/>
                <w:szCs w:val="21"/>
                <w:vertAlign w:val="superscript"/>
              </w:rPr>
              <w:t>3</w:t>
            </w:r>
          </w:p>
        </w:tc>
        <w:tc>
          <w:tcPr>
            <w:tcW w:w="690" w:type="pct"/>
            <w:tcBorders>
              <w:top w:val="nil"/>
              <w:left w:val="nil"/>
              <w:bottom w:val="single" w:color="auto" w:sz="4" w:space="0"/>
              <w:right w:val="single" w:color="auto" w:sz="4" w:space="0"/>
            </w:tcBorders>
            <w:shd w:val="clear" w:color="auto" w:fill="auto"/>
            <w:vAlign w:val="center"/>
          </w:tcPr>
          <w:p w14:paraId="5DF4F2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1.44</w:t>
            </w:r>
          </w:p>
        </w:tc>
        <w:tc>
          <w:tcPr>
            <w:tcW w:w="690" w:type="pct"/>
            <w:tcBorders>
              <w:top w:val="nil"/>
              <w:left w:val="nil"/>
              <w:bottom w:val="single" w:color="auto" w:sz="4" w:space="0"/>
              <w:right w:val="single" w:color="auto" w:sz="4" w:space="0"/>
            </w:tcBorders>
            <w:shd w:val="clear" w:color="auto" w:fill="auto"/>
            <w:vAlign w:val="center"/>
          </w:tcPr>
          <w:p w14:paraId="25AE16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1926.31 </w:t>
            </w:r>
          </w:p>
        </w:tc>
        <w:tc>
          <w:tcPr>
            <w:tcW w:w="727" w:type="pct"/>
            <w:tcBorders>
              <w:top w:val="nil"/>
              <w:left w:val="nil"/>
              <w:bottom w:val="single" w:color="auto" w:sz="4" w:space="0"/>
              <w:right w:val="single" w:color="auto" w:sz="4" w:space="0"/>
            </w:tcBorders>
            <w:shd w:val="clear" w:color="auto" w:fill="auto"/>
            <w:vAlign w:val="center"/>
          </w:tcPr>
          <w:p w14:paraId="4D860E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2773.89</w:t>
            </w:r>
          </w:p>
        </w:tc>
      </w:tr>
      <w:tr w14:paraId="579E6D5C">
        <w:tblPrEx>
          <w:tblCellMar>
            <w:top w:w="0" w:type="dxa"/>
            <w:left w:w="108" w:type="dxa"/>
            <w:bottom w:w="0" w:type="dxa"/>
            <w:right w:w="108" w:type="dxa"/>
          </w:tblCellMar>
        </w:tblPrEx>
        <w:trPr>
          <w:trHeight w:val="37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44B07B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90" w:type="pct"/>
            <w:tcBorders>
              <w:top w:val="nil"/>
              <w:left w:val="nil"/>
              <w:bottom w:val="single" w:color="auto" w:sz="4" w:space="0"/>
              <w:right w:val="single" w:color="auto" w:sz="4" w:space="0"/>
            </w:tcBorders>
            <w:shd w:val="clear" w:color="auto" w:fill="auto"/>
            <w:vAlign w:val="center"/>
          </w:tcPr>
          <w:p w14:paraId="5C7F8B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2027</w:t>
            </w:r>
            <w:r>
              <w:rPr>
                <w:rFonts w:hint="eastAsia" w:ascii="宋体" w:hAnsi="宋体" w:eastAsia="宋体" w:cs="宋体"/>
                <w:color w:val="000000"/>
                <w:kern w:val="0"/>
                <w:sz w:val="21"/>
                <w:szCs w:val="21"/>
                <w:lang w:val="en-US" w:eastAsia="zh-CN"/>
              </w:rPr>
              <w:t>4</w:t>
            </w:r>
          </w:p>
        </w:tc>
        <w:tc>
          <w:tcPr>
            <w:tcW w:w="818" w:type="pct"/>
            <w:tcBorders>
              <w:top w:val="nil"/>
              <w:left w:val="nil"/>
              <w:bottom w:val="single" w:color="auto" w:sz="4" w:space="0"/>
              <w:right w:val="single" w:color="auto" w:sz="4" w:space="0"/>
            </w:tcBorders>
            <w:shd w:val="clear" w:color="auto" w:fill="auto"/>
            <w:vAlign w:val="center"/>
          </w:tcPr>
          <w:p w14:paraId="4EDFB4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石方整平</w:t>
            </w:r>
          </w:p>
        </w:tc>
        <w:tc>
          <w:tcPr>
            <w:tcW w:w="690" w:type="pct"/>
            <w:tcBorders>
              <w:top w:val="nil"/>
              <w:left w:val="nil"/>
              <w:bottom w:val="single" w:color="auto" w:sz="4" w:space="0"/>
              <w:right w:val="single" w:color="auto" w:sz="4" w:space="0"/>
            </w:tcBorders>
            <w:shd w:val="clear" w:color="auto" w:fill="auto"/>
            <w:vAlign w:val="center"/>
          </w:tcPr>
          <w:p w14:paraId="6B195B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100m</w:t>
            </w:r>
            <w:r>
              <w:rPr>
                <w:rFonts w:hint="eastAsia" w:ascii="宋体" w:hAnsi="宋体" w:eastAsia="宋体" w:cs="宋体"/>
                <w:color w:val="000000"/>
                <w:kern w:val="0"/>
                <w:sz w:val="21"/>
                <w:szCs w:val="21"/>
                <w:vertAlign w:val="superscript"/>
              </w:rPr>
              <w:t>3</w:t>
            </w:r>
          </w:p>
        </w:tc>
        <w:tc>
          <w:tcPr>
            <w:tcW w:w="690" w:type="pct"/>
            <w:tcBorders>
              <w:top w:val="nil"/>
              <w:left w:val="nil"/>
              <w:bottom w:val="single" w:color="auto" w:sz="4" w:space="0"/>
              <w:right w:val="single" w:color="auto" w:sz="4" w:space="0"/>
            </w:tcBorders>
            <w:shd w:val="clear" w:color="auto" w:fill="auto"/>
            <w:vAlign w:val="center"/>
          </w:tcPr>
          <w:p w14:paraId="4F054C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1.85</w:t>
            </w:r>
          </w:p>
        </w:tc>
        <w:tc>
          <w:tcPr>
            <w:tcW w:w="690" w:type="pct"/>
            <w:tcBorders>
              <w:top w:val="nil"/>
              <w:left w:val="nil"/>
              <w:bottom w:val="single" w:color="auto" w:sz="4" w:space="0"/>
              <w:right w:val="single" w:color="auto" w:sz="4" w:space="0"/>
            </w:tcBorders>
            <w:shd w:val="clear" w:color="auto" w:fill="auto"/>
            <w:vAlign w:val="center"/>
          </w:tcPr>
          <w:p w14:paraId="7E1BF7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805.05 </w:t>
            </w:r>
          </w:p>
        </w:tc>
        <w:tc>
          <w:tcPr>
            <w:tcW w:w="727" w:type="pct"/>
            <w:tcBorders>
              <w:top w:val="nil"/>
              <w:left w:val="nil"/>
              <w:bottom w:val="single" w:color="auto" w:sz="4" w:space="0"/>
              <w:right w:val="single" w:color="auto" w:sz="4" w:space="0"/>
            </w:tcBorders>
            <w:shd w:val="clear" w:color="auto" w:fill="auto"/>
            <w:vAlign w:val="center"/>
          </w:tcPr>
          <w:p w14:paraId="16BB02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1489.34</w:t>
            </w:r>
          </w:p>
        </w:tc>
      </w:tr>
      <w:tr w14:paraId="28D980BB">
        <w:tblPrEx>
          <w:tblCellMar>
            <w:top w:w="0" w:type="dxa"/>
            <w:left w:w="108" w:type="dxa"/>
            <w:bottom w:w="0" w:type="dxa"/>
            <w:right w:w="108" w:type="dxa"/>
          </w:tblCellMar>
        </w:tblPrEx>
        <w:trPr>
          <w:trHeight w:val="34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6C8A3C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四</w:t>
            </w:r>
          </w:p>
        </w:tc>
        <w:tc>
          <w:tcPr>
            <w:tcW w:w="690" w:type="pct"/>
            <w:tcBorders>
              <w:top w:val="nil"/>
              <w:left w:val="nil"/>
              <w:bottom w:val="single" w:color="auto" w:sz="4" w:space="0"/>
              <w:right w:val="single" w:color="auto" w:sz="4" w:space="0"/>
            </w:tcBorders>
            <w:shd w:val="clear" w:color="auto" w:fill="auto"/>
            <w:vAlign w:val="center"/>
          </w:tcPr>
          <w:p w14:paraId="7FF750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818" w:type="pct"/>
            <w:tcBorders>
              <w:top w:val="nil"/>
              <w:left w:val="nil"/>
              <w:bottom w:val="single" w:color="auto" w:sz="4" w:space="0"/>
              <w:right w:val="single" w:color="auto" w:sz="4" w:space="0"/>
            </w:tcBorders>
            <w:shd w:val="clear" w:color="auto" w:fill="auto"/>
            <w:vAlign w:val="center"/>
          </w:tcPr>
          <w:p w14:paraId="6154DE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混凝土工程</w:t>
            </w:r>
          </w:p>
        </w:tc>
        <w:tc>
          <w:tcPr>
            <w:tcW w:w="690" w:type="pct"/>
            <w:tcBorders>
              <w:top w:val="nil"/>
              <w:left w:val="nil"/>
              <w:bottom w:val="single" w:color="auto" w:sz="4" w:space="0"/>
              <w:right w:val="single" w:color="auto" w:sz="4" w:space="0"/>
            </w:tcBorders>
            <w:shd w:val="clear" w:color="auto" w:fill="auto"/>
            <w:vAlign w:val="center"/>
          </w:tcPr>
          <w:p w14:paraId="245B59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21E323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5944BA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727" w:type="pct"/>
            <w:tcBorders>
              <w:top w:val="nil"/>
              <w:left w:val="nil"/>
              <w:bottom w:val="single" w:color="auto" w:sz="4" w:space="0"/>
              <w:right w:val="single" w:color="auto" w:sz="4" w:space="0"/>
            </w:tcBorders>
            <w:shd w:val="clear" w:color="auto" w:fill="auto"/>
            <w:vAlign w:val="center"/>
          </w:tcPr>
          <w:p w14:paraId="049E5D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r>
      <w:tr w14:paraId="760E61F0">
        <w:tblPrEx>
          <w:tblCellMar>
            <w:top w:w="0" w:type="dxa"/>
            <w:left w:w="108" w:type="dxa"/>
            <w:bottom w:w="0" w:type="dxa"/>
            <w:right w:w="108" w:type="dxa"/>
          </w:tblCellMar>
        </w:tblPrEx>
        <w:trPr>
          <w:trHeight w:val="375" w:hRule="atLeast"/>
        </w:trPr>
        <w:tc>
          <w:tcPr>
            <w:tcW w:w="690" w:type="pct"/>
            <w:tcBorders>
              <w:top w:val="nil"/>
              <w:left w:val="single" w:color="auto" w:sz="4" w:space="0"/>
              <w:bottom w:val="single" w:color="auto" w:sz="4" w:space="0"/>
              <w:right w:val="single" w:color="auto" w:sz="4" w:space="0"/>
            </w:tcBorders>
            <w:shd w:val="clear" w:color="auto" w:fill="auto"/>
            <w:noWrap/>
            <w:vAlign w:val="center"/>
          </w:tcPr>
          <w:p w14:paraId="2FA84D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0" w:type="pct"/>
            <w:tcBorders>
              <w:top w:val="nil"/>
              <w:left w:val="nil"/>
              <w:bottom w:val="single" w:color="auto" w:sz="4" w:space="0"/>
              <w:right w:val="single" w:color="auto" w:sz="4" w:space="0"/>
            </w:tcBorders>
            <w:shd w:val="clear" w:color="auto" w:fill="auto"/>
            <w:vAlign w:val="center"/>
          </w:tcPr>
          <w:p w14:paraId="7CF02B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40009</w:t>
            </w:r>
          </w:p>
        </w:tc>
        <w:tc>
          <w:tcPr>
            <w:tcW w:w="818" w:type="pct"/>
            <w:tcBorders>
              <w:top w:val="nil"/>
              <w:left w:val="nil"/>
              <w:bottom w:val="single" w:color="auto" w:sz="4" w:space="0"/>
              <w:right w:val="single" w:color="auto" w:sz="4" w:space="0"/>
            </w:tcBorders>
            <w:shd w:val="clear" w:color="auto" w:fill="auto"/>
            <w:vAlign w:val="center"/>
          </w:tcPr>
          <w:p w14:paraId="6310D1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混凝土封堵</w:t>
            </w:r>
          </w:p>
        </w:tc>
        <w:tc>
          <w:tcPr>
            <w:tcW w:w="690" w:type="pct"/>
            <w:tcBorders>
              <w:top w:val="nil"/>
              <w:left w:val="nil"/>
              <w:bottom w:val="single" w:color="auto" w:sz="4" w:space="0"/>
              <w:right w:val="single" w:color="auto" w:sz="4" w:space="0"/>
            </w:tcBorders>
            <w:shd w:val="clear" w:color="auto" w:fill="auto"/>
            <w:vAlign w:val="center"/>
          </w:tcPr>
          <w:p w14:paraId="5E1E58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100m</w:t>
            </w:r>
            <w:r>
              <w:rPr>
                <w:rFonts w:hint="eastAsia" w:ascii="宋体" w:hAnsi="宋体" w:eastAsia="宋体" w:cs="宋体"/>
                <w:color w:val="000000"/>
                <w:kern w:val="0"/>
                <w:sz w:val="21"/>
                <w:szCs w:val="21"/>
                <w:vertAlign w:val="superscript"/>
              </w:rPr>
              <w:t>3</w:t>
            </w:r>
          </w:p>
        </w:tc>
        <w:tc>
          <w:tcPr>
            <w:tcW w:w="690" w:type="pct"/>
            <w:tcBorders>
              <w:top w:val="nil"/>
              <w:left w:val="nil"/>
              <w:bottom w:val="single" w:color="auto" w:sz="4" w:space="0"/>
              <w:right w:val="single" w:color="auto" w:sz="4" w:space="0"/>
            </w:tcBorders>
            <w:shd w:val="clear" w:color="auto" w:fill="auto"/>
            <w:vAlign w:val="center"/>
          </w:tcPr>
          <w:p w14:paraId="220575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0.072</w:t>
            </w:r>
          </w:p>
        </w:tc>
        <w:tc>
          <w:tcPr>
            <w:tcW w:w="690" w:type="pct"/>
            <w:tcBorders>
              <w:top w:val="nil"/>
              <w:left w:val="nil"/>
              <w:bottom w:val="single" w:color="auto" w:sz="4" w:space="0"/>
              <w:right w:val="single" w:color="auto" w:sz="4" w:space="0"/>
            </w:tcBorders>
            <w:shd w:val="clear" w:color="auto" w:fill="auto"/>
            <w:vAlign w:val="center"/>
          </w:tcPr>
          <w:p w14:paraId="68DADD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74078.48</w:t>
            </w:r>
          </w:p>
        </w:tc>
        <w:tc>
          <w:tcPr>
            <w:tcW w:w="727" w:type="pct"/>
            <w:tcBorders>
              <w:top w:val="nil"/>
              <w:left w:val="nil"/>
              <w:bottom w:val="single" w:color="auto" w:sz="4" w:space="0"/>
              <w:right w:val="single" w:color="auto" w:sz="4" w:space="0"/>
            </w:tcBorders>
            <w:shd w:val="clear" w:color="auto" w:fill="auto"/>
            <w:vAlign w:val="center"/>
          </w:tcPr>
          <w:p w14:paraId="74A381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5333.65</w:t>
            </w:r>
          </w:p>
        </w:tc>
      </w:tr>
      <w:tr w14:paraId="1BEC0843">
        <w:tblPrEx>
          <w:tblCellMar>
            <w:top w:w="0" w:type="dxa"/>
            <w:left w:w="108" w:type="dxa"/>
            <w:bottom w:w="0" w:type="dxa"/>
            <w:right w:w="108" w:type="dxa"/>
          </w:tblCellMar>
        </w:tblPrEx>
        <w:trPr>
          <w:trHeight w:val="34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30E3C6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五</w:t>
            </w:r>
          </w:p>
        </w:tc>
        <w:tc>
          <w:tcPr>
            <w:tcW w:w="690" w:type="pct"/>
            <w:tcBorders>
              <w:top w:val="nil"/>
              <w:left w:val="nil"/>
              <w:bottom w:val="single" w:color="auto" w:sz="4" w:space="0"/>
              <w:right w:val="single" w:color="auto" w:sz="4" w:space="0"/>
            </w:tcBorders>
            <w:shd w:val="clear" w:color="auto" w:fill="auto"/>
            <w:noWrap/>
            <w:vAlign w:val="center"/>
          </w:tcPr>
          <w:p w14:paraId="29C69D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818" w:type="pct"/>
            <w:tcBorders>
              <w:top w:val="nil"/>
              <w:left w:val="nil"/>
              <w:bottom w:val="single" w:color="auto" w:sz="4" w:space="0"/>
              <w:right w:val="single" w:color="auto" w:sz="4" w:space="0"/>
            </w:tcBorders>
            <w:shd w:val="clear" w:color="auto" w:fill="auto"/>
            <w:noWrap/>
            <w:vAlign w:val="center"/>
          </w:tcPr>
          <w:p w14:paraId="403847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植被工程</w:t>
            </w:r>
          </w:p>
        </w:tc>
        <w:tc>
          <w:tcPr>
            <w:tcW w:w="690" w:type="pct"/>
            <w:tcBorders>
              <w:top w:val="nil"/>
              <w:left w:val="nil"/>
              <w:bottom w:val="single" w:color="auto" w:sz="4" w:space="0"/>
              <w:right w:val="single" w:color="auto" w:sz="4" w:space="0"/>
            </w:tcBorders>
            <w:shd w:val="clear" w:color="auto" w:fill="auto"/>
            <w:noWrap/>
            <w:vAlign w:val="center"/>
          </w:tcPr>
          <w:p w14:paraId="376DB7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noWrap/>
            <w:vAlign w:val="center"/>
          </w:tcPr>
          <w:p w14:paraId="77BA8F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690" w:type="pct"/>
            <w:tcBorders>
              <w:top w:val="nil"/>
              <w:left w:val="nil"/>
              <w:bottom w:val="single" w:color="auto" w:sz="4" w:space="0"/>
              <w:right w:val="single" w:color="auto" w:sz="4" w:space="0"/>
            </w:tcBorders>
            <w:shd w:val="clear" w:color="auto" w:fill="auto"/>
            <w:noWrap/>
            <w:vAlign w:val="center"/>
          </w:tcPr>
          <w:p w14:paraId="5802BE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c>
          <w:tcPr>
            <w:tcW w:w="727" w:type="pct"/>
            <w:tcBorders>
              <w:top w:val="nil"/>
              <w:left w:val="nil"/>
              <w:bottom w:val="single" w:color="auto" w:sz="4" w:space="0"/>
              <w:right w:val="single" w:color="auto" w:sz="4" w:space="0"/>
            </w:tcBorders>
            <w:shd w:val="clear" w:color="auto" w:fill="auto"/>
            <w:vAlign w:val="center"/>
          </w:tcPr>
          <w:p w14:paraId="67F469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kern w:val="0"/>
                <w:sz w:val="21"/>
                <w:szCs w:val="21"/>
              </w:rPr>
            </w:pPr>
          </w:p>
        </w:tc>
      </w:tr>
      <w:tr w14:paraId="619C5ECD">
        <w:tblPrEx>
          <w:tblCellMar>
            <w:top w:w="0" w:type="dxa"/>
            <w:left w:w="108" w:type="dxa"/>
            <w:bottom w:w="0" w:type="dxa"/>
            <w:right w:w="108" w:type="dxa"/>
          </w:tblCellMar>
        </w:tblPrEx>
        <w:trPr>
          <w:trHeight w:val="315" w:hRule="atLeast"/>
        </w:trPr>
        <w:tc>
          <w:tcPr>
            <w:tcW w:w="690" w:type="pct"/>
            <w:tcBorders>
              <w:top w:val="nil"/>
              <w:left w:val="single" w:color="auto" w:sz="4" w:space="0"/>
              <w:bottom w:val="single" w:color="auto" w:sz="4" w:space="0"/>
              <w:right w:val="single" w:color="auto" w:sz="4" w:space="0"/>
            </w:tcBorders>
            <w:shd w:val="clear" w:color="auto" w:fill="auto"/>
            <w:noWrap/>
            <w:vAlign w:val="center"/>
          </w:tcPr>
          <w:p w14:paraId="0CBB86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90" w:type="pct"/>
            <w:tcBorders>
              <w:top w:val="nil"/>
              <w:left w:val="nil"/>
              <w:bottom w:val="single" w:color="auto" w:sz="4" w:space="0"/>
              <w:right w:val="single" w:color="auto" w:sz="4" w:space="0"/>
            </w:tcBorders>
            <w:shd w:val="clear" w:color="auto" w:fill="auto"/>
            <w:noWrap/>
            <w:vAlign w:val="center"/>
          </w:tcPr>
          <w:p w14:paraId="4B7FAF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50008</w:t>
            </w:r>
          </w:p>
        </w:tc>
        <w:tc>
          <w:tcPr>
            <w:tcW w:w="818" w:type="pct"/>
            <w:tcBorders>
              <w:top w:val="nil"/>
              <w:left w:val="nil"/>
              <w:bottom w:val="single" w:color="auto" w:sz="4" w:space="0"/>
              <w:right w:val="single" w:color="auto" w:sz="4" w:space="0"/>
            </w:tcBorders>
            <w:shd w:val="clear" w:color="auto" w:fill="auto"/>
            <w:vAlign w:val="center"/>
          </w:tcPr>
          <w:p w14:paraId="1A5BB8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种树</w:t>
            </w:r>
          </w:p>
        </w:tc>
        <w:tc>
          <w:tcPr>
            <w:tcW w:w="690" w:type="pct"/>
            <w:tcBorders>
              <w:top w:val="nil"/>
              <w:left w:val="nil"/>
              <w:bottom w:val="single" w:color="auto" w:sz="4" w:space="0"/>
              <w:right w:val="single" w:color="auto" w:sz="4" w:space="0"/>
            </w:tcBorders>
            <w:shd w:val="clear" w:color="auto" w:fill="auto"/>
            <w:vAlign w:val="center"/>
          </w:tcPr>
          <w:p w14:paraId="6AAA59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100株</w:t>
            </w:r>
          </w:p>
        </w:tc>
        <w:tc>
          <w:tcPr>
            <w:tcW w:w="690" w:type="pct"/>
            <w:tcBorders>
              <w:top w:val="nil"/>
              <w:left w:val="nil"/>
              <w:bottom w:val="single" w:color="auto" w:sz="4" w:space="0"/>
              <w:right w:val="single" w:color="auto" w:sz="4" w:space="0"/>
            </w:tcBorders>
            <w:shd w:val="clear" w:color="auto" w:fill="auto"/>
            <w:vAlign w:val="center"/>
          </w:tcPr>
          <w:p w14:paraId="2E0F26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1.54</w:t>
            </w:r>
          </w:p>
        </w:tc>
        <w:tc>
          <w:tcPr>
            <w:tcW w:w="690" w:type="pct"/>
            <w:tcBorders>
              <w:top w:val="nil"/>
              <w:left w:val="nil"/>
              <w:bottom w:val="single" w:color="auto" w:sz="4" w:space="0"/>
              <w:right w:val="single" w:color="auto" w:sz="4" w:space="0"/>
            </w:tcBorders>
            <w:shd w:val="clear" w:color="auto" w:fill="auto"/>
            <w:noWrap/>
            <w:vAlign w:val="bottom"/>
          </w:tcPr>
          <w:p w14:paraId="31D45C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987.84</w:t>
            </w:r>
          </w:p>
        </w:tc>
        <w:tc>
          <w:tcPr>
            <w:tcW w:w="727" w:type="pct"/>
            <w:tcBorders>
              <w:top w:val="nil"/>
              <w:left w:val="nil"/>
              <w:bottom w:val="single" w:color="auto" w:sz="4" w:space="0"/>
              <w:right w:val="single" w:color="auto" w:sz="4" w:space="0"/>
            </w:tcBorders>
            <w:shd w:val="clear" w:color="auto" w:fill="auto"/>
            <w:noWrap/>
            <w:vAlign w:val="bottom"/>
          </w:tcPr>
          <w:p w14:paraId="49A986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1521.27</w:t>
            </w:r>
          </w:p>
        </w:tc>
      </w:tr>
      <w:tr w14:paraId="0BA24524">
        <w:tblPrEx>
          <w:tblCellMar>
            <w:top w:w="0" w:type="dxa"/>
            <w:left w:w="108" w:type="dxa"/>
            <w:bottom w:w="0" w:type="dxa"/>
            <w:right w:w="108" w:type="dxa"/>
          </w:tblCellMar>
        </w:tblPrEx>
        <w:trPr>
          <w:trHeight w:val="475" w:hRule="atLeast"/>
        </w:trPr>
        <w:tc>
          <w:tcPr>
            <w:tcW w:w="690" w:type="pct"/>
            <w:tcBorders>
              <w:top w:val="nil"/>
              <w:left w:val="single" w:color="auto" w:sz="4" w:space="0"/>
              <w:bottom w:val="single" w:color="auto" w:sz="4" w:space="0"/>
              <w:right w:val="single" w:color="auto" w:sz="4" w:space="0"/>
            </w:tcBorders>
            <w:shd w:val="clear" w:color="auto" w:fill="auto"/>
            <w:vAlign w:val="center"/>
          </w:tcPr>
          <w:p w14:paraId="593055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  计</w:t>
            </w:r>
          </w:p>
        </w:tc>
        <w:tc>
          <w:tcPr>
            <w:tcW w:w="690" w:type="pct"/>
            <w:tcBorders>
              <w:top w:val="nil"/>
              <w:left w:val="nil"/>
              <w:bottom w:val="single" w:color="auto" w:sz="4" w:space="0"/>
              <w:right w:val="single" w:color="auto" w:sz="4" w:space="0"/>
            </w:tcBorders>
            <w:shd w:val="clear" w:color="auto" w:fill="auto"/>
            <w:vAlign w:val="center"/>
          </w:tcPr>
          <w:p w14:paraId="39DA70B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kern w:val="0"/>
                <w:sz w:val="21"/>
                <w:szCs w:val="21"/>
              </w:rPr>
            </w:pPr>
          </w:p>
        </w:tc>
        <w:tc>
          <w:tcPr>
            <w:tcW w:w="818" w:type="pct"/>
            <w:tcBorders>
              <w:top w:val="nil"/>
              <w:left w:val="nil"/>
              <w:bottom w:val="single" w:color="auto" w:sz="4" w:space="0"/>
              <w:right w:val="single" w:color="auto" w:sz="4" w:space="0"/>
            </w:tcBorders>
            <w:shd w:val="clear" w:color="auto" w:fill="auto"/>
            <w:vAlign w:val="center"/>
          </w:tcPr>
          <w:p w14:paraId="10A244F7">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kern w:val="0"/>
                <w:sz w:val="21"/>
                <w:szCs w:val="21"/>
              </w:rPr>
            </w:pPr>
          </w:p>
        </w:tc>
        <w:tc>
          <w:tcPr>
            <w:tcW w:w="690" w:type="pct"/>
            <w:tcBorders>
              <w:top w:val="nil"/>
              <w:left w:val="nil"/>
              <w:bottom w:val="single" w:color="auto" w:sz="4" w:space="0"/>
              <w:right w:val="single" w:color="auto" w:sz="4" w:space="0"/>
            </w:tcBorders>
            <w:shd w:val="clear" w:color="auto" w:fill="auto"/>
            <w:vAlign w:val="center"/>
          </w:tcPr>
          <w:p w14:paraId="3BE990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690" w:type="pct"/>
            <w:tcBorders>
              <w:top w:val="nil"/>
              <w:left w:val="nil"/>
              <w:bottom w:val="single" w:color="auto" w:sz="4" w:space="0"/>
              <w:right w:val="single" w:color="auto" w:sz="4" w:space="0"/>
            </w:tcBorders>
            <w:shd w:val="clear" w:color="auto" w:fill="auto"/>
            <w:vAlign w:val="center"/>
          </w:tcPr>
          <w:p w14:paraId="5AE564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690" w:type="pct"/>
            <w:tcBorders>
              <w:top w:val="nil"/>
              <w:left w:val="nil"/>
              <w:bottom w:val="single" w:color="auto" w:sz="4" w:space="0"/>
              <w:right w:val="single" w:color="auto" w:sz="4" w:space="0"/>
            </w:tcBorders>
            <w:shd w:val="clear" w:color="auto" w:fill="auto"/>
            <w:vAlign w:val="center"/>
          </w:tcPr>
          <w:p w14:paraId="368EEE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727" w:type="pct"/>
            <w:tcBorders>
              <w:top w:val="nil"/>
              <w:left w:val="nil"/>
              <w:bottom w:val="single" w:color="auto" w:sz="4" w:space="0"/>
              <w:right w:val="single" w:color="auto" w:sz="4" w:space="0"/>
            </w:tcBorders>
            <w:shd w:val="clear" w:color="auto" w:fill="auto"/>
            <w:vAlign w:val="center"/>
          </w:tcPr>
          <w:p w14:paraId="2F0129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13030.14</w:t>
            </w:r>
          </w:p>
        </w:tc>
      </w:tr>
    </w:tbl>
    <w:p w14:paraId="18A82BDF">
      <w:pPr>
        <w:keepNext w:val="0"/>
        <w:keepLines w:val="0"/>
        <w:pageBreakBefore w:val="0"/>
        <w:widowControl w:val="0"/>
        <w:tabs>
          <w:tab w:val="left" w:pos="7235"/>
        </w:tabs>
        <w:kinsoku/>
        <w:wordWrap/>
        <w:overflowPunct/>
        <w:topLinePunct w:val="0"/>
        <w:autoSpaceDE/>
        <w:autoSpaceDN/>
        <w:bidi w:val="0"/>
        <w:adjustRightInd w:val="0"/>
        <w:snapToGrid w:val="0"/>
        <w:spacing w:before="165" w:beforeLines="50"/>
        <w:jc w:val="left"/>
        <w:textAlignment w:val="auto"/>
        <w:rPr>
          <w:b/>
          <w:color w:val="000000" w:themeColor="text1"/>
        </w:rPr>
      </w:pPr>
      <w:r>
        <w:rPr>
          <w:b/>
          <w:color w:val="000000" w:themeColor="text1"/>
        </w:rPr>
        <w:t>注：回填、垫坡整形工程量等同于清运工程量，不重复计算。</w:t>
      </w:r>
    </w:p>
    <w:p w14:paraId="3BC4E8EA">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cs="宋体"/>
          <w:szCs w:val="24"/>
          <w:highlight w:val="none"/>
        </w:rPr>
      </w:pPr>
    </w:p>
    <w:p w14:paraId="251A2006">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rPr>
          <w:rFonts w:hint="eastAsia" w:ascii="宋体" w:hAnsi="宋体" w:cs="宋体"/>
          <w:szCs w:val="24"/>
          <w:highlight w:val="none"/>
        </w:rPr>
        <w:sectPr>
          <w:pgSz w:w="11906" w:h="16838"/>
          <w:pgMar w:top="1418" w:right="1701" w:bottom="1418" w:left="1701" w:header="851" w:footer="992" w:gutter="0"/>
          <w:paperSrc w:first="15"/>
          <w:pgNumType w:fmt="decimal"/>
          <w:cols w:space="720" w:num="1"/>
          <w:titlePg/>
          <w:docGrid w:type="lines" w:linePitch="328" w:charSpace="0"/>
        </w:sectPr>
      </w:pPr>
    </w:p>
    <w:p w14:paraId="73CB28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color w:val="000000" w:themeColor="text1"/>
          <w:sz w:val="24"/>
        </w:rPr>
      </w:pPr>
      <w:r>
        <w:rPr>
          <w:rFonts w:hint="eastAsia"/>
          <w:b/>
          <w:color w:val="000000" w:themeColor="text1"/>
          <w:sz w:val="24"/>
        </w:rPr>
        <w:t>表6-</w:t>
      </w:r>
      <w:r>
        <w:rPr>
          <w:rFonts w:hint="eastAsia"/>
          <w:b/>
          <w:color w:val="000000" w:themeColor="text1"/>
          <w:sz w:val="24"/>
          <w:lang w:val="en-US" w:eastAsia="zh-CN"/>
        </w:rPr>
        <w:t xml:space="preserve">15 </w:t>
      </w:r>
      <w:r>
        <w:rPr>
          <w:rFonts w:hint="eastAsia"/>
          <w:b/>
          <w:color w:val="000000" w:themeColor="text1"/>
          <w:sz w:val="24"/>
        </w:rPr>
        <w:t xml:space="preserve">   </w:t>
      </w:r>
      <w:r>
        <w:rPr>
          <w:rFonts w:hint="eastAsia"/>
          <w:b/>
          <w:color w:val="000000" w:themeColor="text1"/>
          <w:sz w:val="24"/>
          <w:lang w:val="en-US" w:eastAsia="zh-CN"/>
        </w:rPr>
        <w:t>覆土</w:t>
      </w:r>
      <w:r>
        <w:rPr>
          <w:rFonts w:hint="eastAsia"/>
          <w:b/>
          <w:color w:val="000000" w:themeColor="text1"/>
          <w:sz w:val="24"/>
        </w:rPr>
        <w:t>单价分析表</w:t>
      </w:r>
    </w:p>
    <w:tbl>
      <w:tblPr>
        <w:tblStyle w:val="86"/>
        <w:tblW w:w="5000" w:type="pct"/>
        <w:tblInd w:w="0" w:type="dxa"/>
        <w:tblLayout w:type="autofit"/>
        <w:tblCellMar>
          <w:top w:w="0" w:type="dxa"/>
          <w:left w:w="108" w:type="dxa"/>
          <w:bottom w:w="0" w:type="dxa"/>
          <w:right w:w="108" w:type="dxa"/>
        </w:tblCellMar>
      </w:tblPr>
      <w:tblGrid>
        <w:gridCol w:w="1453"/>
        <w:gridCol w:w="1454"/>
        <w:gridCol w:w="1453"/>
        <w:gridCol w:w="1453"/>
        <w:gridCol w:w="1453"/>
        <w:gridCol w:w="1454"/>
      </w:tblGrid>
      <w:tr w14:paraId="06AB25DC">
        <w:tblPrEx>
          <w:tblCellMar>
            <w:top w:w="0" w:type="dxa"/>
            <w:left w:w="108" w:type="dxa"/>
            <w:bottom w:w="0" w:type="dxa"/>
            <w:right w:w="108" w:type="dxa"/>
          </w:tblCellMar>
        </w:tblPrEx>
        <w:trPr>
          <w:trHeight w:val="312"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tcPr>
          <w:p w14:paraId="1EDF11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定额编号：10195                                                  单位：元/100m</w:t>
            </w:r>
            <w:r>
              <w:rPr>
                <w:rFonts w:hint="eastAsia" w:ascii="宋体" w:hAnsi="宋体" w:eastAsia="宋体" w:cs="宋体"/>
                <w:color w:val="000000" w:themeColor="text1"/>
                <w:kern w:val="0"/>
                <w:sz w:val="21"/>
                <w:szCs w:val="21"/>
                <w:vertAlign w:val="superscript"/>
              </w:rPr>
              <w:t>3</w:t>
            </w:r>
          </w:p>
        </w:tc>
      </w:tr>
      <w:tr w14:paraId="513455CD">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E453C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序号</w:t>
            </w:r>
          </w:p>
        </w:tc>
        <w:tc>
          <w:tcPr>
            <w:tcW w:w="833" w:type="pct"/>
            <w:tcBorders>
              <w:top w:val="nil"/>
              <w:left w:val="nil"/>
              <w:bottom w:val="single" w:color="000000" w:sz="8" w:space="0"/>
              <w:right w:val="single" w:color="000000" w:sz="8" w:space="0"/>
            </w:tcBorders>
            <w:shd w:val="clear" w:color="auto" w:fill="auto"/>
            <w:vAlign w:val="center"/>
          </w:tcPr>
          <w:p w14:paraId="132AEA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项目名称</w:t>
            </w:r>
          </w:p>
        </w:tc>
        <w:tc>
          <w:tcPr>
            <w:tcW w:w="833" w:type="pct"/>
            <w:tcBorders>
              <w:top w:val="nil"/>
              <w:left w:val="nil"/>
              <w:bottom w:val="single" w:color="000000" w:sz="8" w:space="0"/>
              <w:right w:val="single" w:color="000000" w:sz="8" w:space="0"/>
            </w:tcBorders>
            <w:shd w:val="clear" w:color="auto" w:fill="auto"/>
            <w:vAlign w:val="center"/>
          </w:tcPr>
          <w:p w14:paraId="34416F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单位</w:t>
            </w:r>
          </w:p>
        </w:tc>
        <w:tc>
          <w:tcPr>
            <w:tcW w:w="833" w:type="pct"/>
            <w:tcBorders>
              <w:top w:val="nil"/>
              <w:left w:val="nil"/>
              <w:bottom w:val="single" w:color="000000" w:sz="8" w:space="0"/>
              <w:right w:val="single" w:color="000000" w:sz="8" w:space="0"/>
            </w:tcBorders>
            <w:shd w:val="clear" w:color="auto" w:fill="auto"/>
            <w:vAlign w:val="center"/>
          </w:tcPr>
          <w:p w14:paraId="0CFCEB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数量</w:t>
            </w:r>
          </w:p>
        </w:tc>
        <w:tc>
          <w:tcPr>
            <w:tcW w:w="833" w:type="pct"/>
            <w:tcBorders>
              <w:top w:val="nil"/>
              <w:left w:val="nil"/>
              <w:bottom w:val="single" w:color="000000" w:sz="8" w:space="0"/>
              <w:right w:val="single" w:color="000000" w:sz="8" w:space="0"/>
            </w:tcBorders>
            <w:shd w:val="clear" w:color="auto" w:fill="auto"/>
            <w:vAlign w:val="center"/>
          </w:tcPr>
          <w:p w14:paraId="2A9455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单价（元）</w:t>
            </w:r>
          </w:p>
        </w:tc>
        <w:tc>
          <w:tcPr>
            <w:tcW w:w="833" w:type="pct"/>
            <w:tcBorders>
              <w:top w:val="nil"/>
              <w:left w:val="nil"/>
              <w:bottom w:val="single" w:color="000000" w:sz="8" w:space="0"/>
              <w:right w:val="single" w:color="000000" w:sz="8" w:space="0"/>
            </w:tcBorders>
            <w:shd w:val="clear" w:color="auto" w:fill="auto"/>
            <w:vAlign w:val="center"/>
          </w:tcPr>
          <w:p w14:paraId="411801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小计</w:t>
            </w:r>
          </w:p>
        </w:tc>
      </w:tr>
      <w:tr w14:paraId="1F0D1465">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568A65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000000" w:sz="8" w:space="0"/>
              <w:right w:val="single" w:color="000000" w:sz="8" w:space="0"/>
            </w:tcBorders>
            <w:shd w:val="clear" w:color="auto" w:fill="auto"/>
            <w:vAlign w:val="center"/>
          </w:tcPr>
          <w:p w14:paraId="2F860A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直接费</w:t>
            </w:r>
          </w:p>
        </w:tc>
        <w:tc>
          <w:tcPr>
            <w:tcW w:w="833" w:type="pct"/>
            <w:tcBorders>
              <w:top w:val="nil"/>
              <w:left w:val="nil"/>
              <w:bottom w:val="single" w:color="000000" w:sz="8" w:space="0"/>
              <w:right w:val="single" w:color="000000" w:sz="8" w:space="0"/>
            </w:tcBorders>
            <w:shd w:val="clear" w:color="auto" w:fill="auto"/>
            <w:vAlign w:val="center"/>
          </w:tcPr>
          <w:p w14:paraId="09F2B2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AE589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493CA3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A2C68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837.12 </w:t>
            </w:r>
          </w:p>
        </w:tc>
      </w:tr>
      <w:tr w14:paraId="7CAC8309">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A029A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000000" w:sz="8" w:space="0"/>
              <w:right w:val="single" w:color="000000" w:sz="8" w:space="0"/>
            </w:tcBorders>
            <w:shd w:val="clear" w:color="auto" w:fill="auto"/>
            <w:vAlign w:val="center"/>
          </w:tcPr>
          <w:p w14:paraId="1C158E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直接工程费</w:t>
            </w:r>
          </w:p>
        </w:tc>
        <w:tc>
          <w:tcPr>
            <w:tcW w:w="833" w:type="pct"/>
            <w:tcBorders>
              <w:top w:val="nil"/>
              <w:left w:val="nil"/>
              <w:bottom w:val="single" w:color="000000" w:sz="8" w:space="0"/>
              <w:right w:val="single" w:color="000000" w:sz="8" w:space="0"/>
            </w:tcBorders>
            <w:shd w:val="clear" w:color="auto" w:fill="auto"/>
            <w:vAlign w:val="center"/>
          </w:tcPr>
          <w:p w14:paraId="5B58AE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ADFCF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4AB6A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52D157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808.03 </w:t>
            </w:r>
          </w:p>
        </w:tc>
      </w:tr>
      <w:tr w14:paraId="556F127B">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D4AA6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0C1B9F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人工费</w:t>
            </w:r>
          </w:p>
        </w:tc>
        <w:tc>
          <w:tcPr>
            <w:tcW w:w="833" w:type="pct"/>
            <w:tcBorders>
              <w:top w:val="nil"/>
              <w:left w:val="nil"/>
              <w:bottom w:val="single" w:color="000000" w:sz="8" w:space="0"/>
              <w:right w:val="single" w:color="000000" w:sz="8" w:space="0"/>
            </w:tcBorders>
            <w:shd w:val="clear" w:color="auto" w:fill="auto"/>
            <w:vAlign w:val="center"/>
          </w:tcPr>
          <w:p w14:paraId="264CED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68C81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716405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95801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55.29 </w:t>
            </w:r>
          </w:p>
        </w:tc>
      </w:tr>
      <w:tr w14:paraId="7924A7FB">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7F0458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5E9E47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乙类工</w:t>
            </w:r>
          </w:p>
        </w:tc>
        <w:tc>
          <w:tcPr>
            <w:tcW w:w="833" w:type="pct"/>
            <w:tcBorders>
              <w:top w:val="nil"/>
              <w:left w:val="nil"/>
              <w:bottom w:val="single" w:color="000000" w:sz="8" w:space="0"/>
              <w:right w:val="single" w:color="000000" w:sz="8" w:space="0"/>
            </w:tcBorders>
            <w:shd w:val="clear" w:color="auto" w:fill="auto"/>
            <w:vAlign w:val="center"/>
          </w:tcPr>
          <w:p w14:paraId="30DB01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833" w:type="pct"/>
            <w:tcBorders>
              <w:top w:val="nil"/>
              <w:left w:val="nil"/>
              <w:bottom w:val="single" w:color="000000" w:sz="8" w:space="0"/>
              <w:right w:val="single" w:color="000000" w:sz="8" w:space="0"/>
            </w:tcBorders>
            <w:shd w:val="clear" w:color="auto" w:fill="auto"/>
            <w:vAlign w:val="center"/>
          </w:tcPr>
          <w:p w14:paraId="623366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0.8</w:t>
            </w:r>
          </w:p>
        </w:tc>
        <w:tc>
          <w:tcPr>
            <w:tcW w:w="833" w:type="pct"/>
            <w:tcBorders>
              <w:top w:val="nil"/>
              <w:left w:val="nil"/>
              <w:bottom w:val="single" w:color="000000" w:sz="8" w:space="0"/>
              <w:right w:val="single" w:color="000000" w:sz="8" w:space="0"/>
            </w:tcBorders>
            <w:shd w:val="clear" w:color="auto" w:fill="auto"/>
            <w:noWrap/>
            <w:vAlign w:val="center"/>
          </w:tcPr>
          <w:p w14:paraId="437912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69.11</w:t>
            </w:r>
          </w:p>
        </w:tc>
        <w:tc>
          <w:tcPr>
            <w:tcW w:w="833" w:type="pct"/>
            <w:tcBorders>
              <w:top w:val="nil"/>
              <w:left w:val="nil"/>
              <w:bottom w:val="single" w:color="000000" w:sz="8" w:space="0"/>
              <w:right w:val="single" w:color="000000" w:sz="8" w:space="0"/>
            </w:tcBorders>
            <w:shd w:val="clear" w:color="auto" w:fill="auto"/>
            <w:vAlign w:val="center"/>
          </w:tcPr>
          <w:p w14:paraId="2CA2A5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55.29 </w:t>
            </w:r>
          </w:p>
        </w:tc>
      </w:tr>
      <w:tr w14:paraId="3F588FA3">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6E31F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53BC8A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机械使用费</w:t>
            </w:r>
          </w:p>
        </w:tc>
        <w:tc>
          <w:tcPr>
            <w:tcW w:w="833" w:type="pct"/>
            <w:tcBorders>
              <w:top w:val="nil"/>
              <w:left w:val="nil"/>
              <w:bottom w:val="single" w:color="000000" w:sz="8" w:space="0"/>
              <w:right w:val="single" w:color="000000" w:sz="8" w:space="0"/>
            </w:tcBorders>
            <w:shd w:val="clear" w:color="auto" w:fill="auto"/>
            <w:vAlign w:val="center"/>
          </w:tcPr>
          <w:p w14:paraId="376A60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A9920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A1D24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467F8B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721.67 </w:t>
            </w:r>
          </w:p>
        </w:tc>
      </w:tr>
      <w:tr w14:paraId="4B2EB5DB">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5B78C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36AE51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装载机2.0m</w:t>
            </w:r>
            <w:r>
              <w:rPr>
                <w:rFonts w:hint="eastAsia" w:ascii="宋体" w:hAnsi="宋体" w:eastAsia="宋体" w:cs="宋体"/>
                <w:color w:val="000000" w:themeColor="text1"/>
                <w:kern w:val="0"/>
                <w:sz w:val="21"/>
                <w:szCs w:val="21"/>
                <w:vertAlign w:val="superscript"/>
              </w:rPr>
              <w:t>3</w:t>
            </w:r>
          </w:p>
        </w:tc>
        <w:tc>
          <w:tcPr>
            <w:tcW w:w="833" w:type="pct"/>
            <w:tcBorders>
              <w:top w:val="nil"/>
              <w:left w:val="nil"/>
              <w:bottom w:val="single" w:color="000000" w:sz="8" w:space="0"/>
              <w:right w:val="single" w:color="000000" w:sz="8" w:space="0"/>
            </w:tcBorders>
            <w:shd w:val="clear" w:color="auto" w:fill="auto"/>
            <w:vAlign w:val="center"/>
          </w:tcPr>
          <w:p w14:paraId="2F0D6BD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6247A9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0.24</w:t>
            </w:r>
          </w:p>
        </w:tc>
        <w:tc>
          <w:tcPr>
            <w:tcW w:w="833" w:type="pct"/>
            <w:tcBorders>
              <w:top w:val="nil"/>
              <w:left w:val="nil"/>
              <w:bottom w:val="single" w:color="000000" w:sz="8" w:space="0"/>
              <w:right w:val="single" w:color="000000" w:sz="8" w:space="0"/>
            </w:tcBorders>
            <w:shd w:val="clear" w:color="auto" w:fill="auto"/>
            <w:vAlign w:val="center"/>
          </w:tcPr>
          <w:p w14:paraId="0C1E75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914.68</w:t>
            </w:r>
          </w:p>
        </w:tc>
        <w:tc>
          <w:tcPr>
            <w:tcW w:w="833" w:type="pct"/>
            <w:tcBorders>
              <w:top w:val="nil"/>
              <w:left w:val="nil"/>
              <w:bottom w:val="single" w:color="000000" w:sz="8" w:space="0"/>
              <w:right w:val="single" w:color="000000" w:sz="8" w:space="0"/>
            </w:tcBorders>
            <w:shd w:val="clear" w:color="auto" w:fill="auto"/>
            <w:vAlign w:val="center"/>
          </w:tcPr>
          <w:p w14:paraId="3955DF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219.52 </w:t>
            </w:r>
          </w:p>
        </w:tc>
      </w:tr>
      <w:tr w14:paraId="318B16B6">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77DF55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3C925B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推土机59kw</w:t>
            </w:r>
          </w:p>
        </w:tc>
        <w:tc>
          <w:tcPr>
            <w:tcW w:w="833" w:type="pct"/>
            <w:tcBorders>
              <w:top w:val="nil"/>
              <w:left w:val="nil"/>
              <w:bottom w:val="single" w:color="000000" w:sz="8" w:space="0"/>
              <w:right w:val="single" w:color="000000" w:sz="8" w:space="0"/>
            </w:tcBorders>
            <w:shd w:val="clear" w:color="auto" w:fill="auto"/>
            <w:vAlign w:val="center"/>
          </w:tcPr>
          <w:p w14:paraId="12BBC2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05382A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0.1</w:t>
            </w:r>
          </w:p>
        </w:tc>
        <w:tc>
          <w:tcPr>
            <w:tcW w:w="833" w:type="pct"/>
            <w:tcBorders>
              <w:top w:val="nil"/>
              <w:left w:val="nil"/>
              <w:bottom w:val="single" w:color="000000" w:sz="8" w:space="0"/>
              <w:right w:val="single" w:color="000000" w:sz="8" w:space="0"/>
            </w:tcBorders>
            <w:shd w:val="clear" w:color="auto" w:fill="auto"/>
            <w:vAlign w:val="center"/>
          </w:tcPr>
          <w:p w14:paraId="3E4D57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461.76</w:t>
            </w:r>
          </w:p>
        </w:tc>
        <w:tc>
          <w:tcPr>
            <w:tcW w:w="833" w:type="pct"/>
            <w:tcBorders>
              <w:top w:val="nil"/>
              <w:left w:val="nil"/>
              <w:bottom w:val="single" w:color="000000" w:sz="8" w:space="0"/>
              <w:right w:val="single" w:color="000000" w:sz="8" w:space="0"/>
            </w:tcBorders>
            <w:shd w:val="clear" w:color="auto" w:fill="auto"/>
            <w:vAlign w:val="center"/>
          </w:tcPr>
          <w:p w14:paraId="1D40FD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46.18 </w:t>
            </w:r>
          </w:p>
        </w:tc>
      </w:tr>
      <w:tr w14:paraId="4D1742B2">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5FB37F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3F5FA4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自卸汽车5t</w:t>
            </w:r>
          </w:p>
        </w:tc>
        <w:tc>
          <w:tcPr>
            <w:tcW w:w="833" w:type="pct"/>
            <w:tcBorders>
              <w:top w:val="nil"/>
              <w:left w:val="nil"/>
              <w:bottom w:val="single" w:color="000000" w:sz="8" w:space="0"/>
              <w:right w:val="single" w:color="000000" w:sz="8" w:space="0"/>
            </w:tcBorders>
            <w:shd w:val="clear" w:color="auto" w:fill="auto"/>
            <w:vAlign w:val="center"/>
          </w:tcPr>
          <w:p w14:paraId="43B316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7097FA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1.14</w:t>
            </w:r>
          </w:p>
        </w:tc>
        <w:tc>
          <w:tcPr>
            <w:tcW w:w="833" w:type="pct"/>
            <w:tcBorders>
              <w:top w:val="nil"/>
              <w:left w:val="nil"/>
              <w:bottom w:val="single" w:color="000000" w:sz="8" w:space="0"/>
              <w:right w:val="single" w:color="000000" w:sz="8" w:space="0"/>
            </w:tcBorders>
            <w:shd w:val="clear" w:color="auto" w:fill="auto"/>
            <w:vAlign w:val="center"/>
          </w:tcPr>
          <w:p w14:paraId="6BDAA3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399.97</w:t>
            </w:r>
          </w:p>
        </w:tc>
        <w:tc>
          <w:tcPr>
            <w:tcW w:w="833" w:type="pct"/>
            <w:tcBorders>
              <w:top w:val="nil"/>
              <w:left w:val="nil"/>
              <w:bottom w:val="single" w:color="000000" w:sz="8" w:space="0"/>
              <w:right w:val="single" w:color="000000" w:sz="8" w:space="0"/>
            </w:tcBorders>
            <w:shd w:val="clear" w:color="auto" w:fill="auto"/>
            <w:vAlign w:val="center"/>
          </w:tcPr>
          <w:p w14:paraId="29C663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455.97 </w:t>
            </w:r>
          </w:p>
        </w:tc>
      </w:tr>
      <w:tr w14:paraId="4B5F4A8A">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C9E14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3DECB5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其他费用</w:t>
            </w:r>
          </w:p>
        </w:tc>
        <w:tc>
          <w:tcPr>
            <w:tcW w:w="833" w:type="pct"/>
            <w:tcBorders>
              <w:top w:val="nil"/>
              <w:left w:val="nil"/>
              <w:bottom w:val="single" w:color="000000" w:sz="8" w:space="0"/>
              <w:right w:val="single" w:color="000000" w:sz="8" w:space="0"/>
            </w:tcBorders>
            <w:shd w:val="clear" w:color="auto" w:fill="auto"/>
            <w:vAlign w:val="center"/>
          </w:tcPr>
          <w:p w14:paraId="2124E2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178441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w:t>
            </w:r>
          </w:p>
        </w:tc>
        <w:tc>
          <w:tcPr>
            <w:tcW w:w="833" w:type="pct"/>
            <w:tcBorders>
              <w:top w:val="nil"/>
              <w:left w:val="nil"/>
              <w:bottom w:val="single" w:color="000000" w:sz="8" w:space="0"/>
              <w:right w:val="single" w:color="000000" w:sz="8" w:space="0"/>
            </w:tcBorders>
            <w:shd w:val="clear" w:color="auto" w:fill="auto"/>
            <w:vAlign w:val="center"/>
          </w:tcPr>
          <w:p w14:paraId="560D1C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776.95 </w:t>
            </w:r>
          </w:p>
        </w:tc>
        <w:tc>
          <w:tcPr>
            <w:tcW w:w="833" w:type="pct"/>
            <w:tcBorders>
              <w:top w:val="nil"/>
              <w:left w:val="nil"/>
              <w:bottom w:val="single" w:color="000000" w:sz="8" w:space="0"/>
              <w:right w:val="single" w:color="000000" w:sz="8" w:space="0"/>
            </w:tcBorders>
            <w:shd w:val="clear" w:color="auto" w:fill="auto"/>
            <w:vAlign w:val="center"/>
          </w:tcPr>
          <w:p w14:paraId="05B205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31.08 </w:t>
            </w:r>
          </w:p>
        </w:tc>
      </w:tr>
      <w:tr w14:paraId="79B27FF3">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B5EDC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000000" w:sz="8" w:space="0"/>
              <w:right w:val="single" w:color="000000" w:sz="8" w:space="0"/>
            </w:tcBorders>
            <w:shd w:val="clear" w:color="auto" w:fill="auto"/>
            <w:vAlign w:val="center"/>
          </w:tcPr>
          <w:p w14:paraId="42136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措施费</w:t>
            </w:r>
          </w:p>
        </w:tc>
        <w:tc>
          <w:tcPr>
            <w:tcW w:w="833" w:type="pct"/>
            <w:tcBorders>
              <w:top w:val="nil"/>
              <w:left w:val="nil"/>
              <w:bottom w:val="single" w:color="000000" w:sz="8" w:space="0"/>
              <w:right w:val="single" w:color="000000" w:sz="8" w:space="0"/>
            </w:tcBorders>
            <w:shd w:val="clear" w:color="auto" w:fill="auto"/>
            <w:vAlign w:val="center"/>
          </w:tcPr>
          <w:p w14:paraId="48FB77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65B904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3.6</w:t>
            </w:r>
          </w:p>
        </w:tc>
        <w:tc>
          <w:tcPr>
            <w:tcW w:w="833" w:type="pct"/>
            <w:tcBorders>
              <w:top w:val="nil"/>
              <w:left w:val="nil"/>
              <w:bottom w:val="single" w:color="000000" w:sz="8" w:space="0"/>
              <w:right w:val="single" w:color="000000" w:sz="8" w:space="0"/>
            </w:tcBorders>
            <w:shd w:val="clear" w:color="auto" w:fill="auto"/>
            <w:vAlign w:val="center"/>
          </w:tcPr>
          <w:p w14:paraId="7D1C94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808.03 </w:t>
            </w:r>
          </w:p>
        </w:tc>
        <w:tc>
          <w:tcPr>
            <w:tcW w:w="833" w:type="pct"/>
            <w:tcBorders>
              <w:top w:val="nil"/>
              <w:left w:val="nil"/>
              <w:bottom w:val="single" w:color="000000" w:sz="8" w:space="0"/>
              <w:right w:val="single" w:color="000000" w:sz="8" w:space="0"/>
            </w:tcBorders>
            <w:shd w:val="clear" w:color="auto" w:fill="auto"/>
            <w:vAlign w:val="center"/>
          </w:tcPr>
          <w:p w14:paraId="34934B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29.09 </w:t>
            </w:r>
          </w:p>
        </w:tc>
      </w:tr>
      <w:tr w14:paraId="5D8A6211">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A360C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000000" w:sz="8" w:space="0"/>
              <w:right w:val="single" w:color="000000" w:sz="8" w:space="0"/>
            </w:tcBorders>
            <w:shd w:val="clear" w:color="auto" w:fill="auto"/>
            <w:vAlign w:val="center"/>
          </w:tcPr>
          <w:p w14:paraId="33BD98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间接费</w:t>
            </w:r>
          </w:p>
        </w:tc>
        <w:tc>
          <w:tcPr>
            <w:tcW w:w="833" w:type="pct"/>
            <w:tcBorders>
              <w:top w:val="nil"/>
              <w:left w:val="nil"/>
              <w:bottom w:val="single" w:color="000000" w:sz="8" w:space="0"/>
              <w:right w:val="single" w:color="000000" w:sz="8" w:space="0"/>
            </w:tcBorders>
            <w:shd w:val="clear" w:color="auto" w:fill="auto"/>
            <w:vAlign w:val="center"/>
          </w:tcPr>
          <w:p w14:paraId="1EB16E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7AC68D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000000" w:sz="8" w:space="0"/>
              <w:right w:val="single" w:color="000000" w:sz="8" w:space="0"/>
            </w:tcBorders>
            <w:shd w:val="clear" w:color="auto" w:fill="auto"/>
            <w:vAlign w:val="center"/>
          </w:tcPr>
          <w:p w14:paraId="5D9C2D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837.12 </w:t>
            </w:r>
          </w:p>
        </w:tc>
        <w:tc>
          <w:tcPr>
            <w:tcW w:w="833" w:type="pct"/>
            <w:tcBorders>
              <w:top w:val="nil"/>
              <w:left w:val="nil"/>
              <w:bottom w:val="single" w:color="000000" w:sz="8" w:space="0"/>
              <w:right w:val="single" w:color="000000" w:sz="8" w:space="0"/>
            </w:tcBorders>
            <w:shd w:val="clear" w:color="auto" w:fill="auto"/>
            <w:vAlign w:val="center"/>
          </w:tcPr>
          <w:p w14:paraId="6F7499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41.86 </w:t>
            </w:r>
          </w:p>
        </w:tc>
      </w:tr>
      <w:tr w14:paraId="69629B82">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5E3F9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三</w:t>
            </w:r>
          </w:p>
        </w:tc>
        <w:tc>
          <w:tcPr>
            <w:tcW w:w="833" w:type="pct"/>
            <w:tcBorders>
              <w:top w:val="nil"/>
              <w:left w:val="nil"/>
              <w:bottom w:val="single" w:color="000000" w:sz="8" w:space="0"/>
              <w:right w:val="single" w:color="000000" w:sz="8" w:space="0"/>
            </w:tcBorders>
            <w:shd w:val="clear" w:color="auto" w:fill="auto"/>
            <w:vAlign w:val="center"/>
          </w:tcPr>
          <w:p w14:paraId="3B3BC5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利润</w:t>
            </w:r>
          </w:p>
        </w:tc>
        <w:tc>
          <w:tcPr>
            <w:tcW w:w="833" w:type="pct"/>
            <w:tcBorders>
              <w:top w:val="nil"/>
              <w:left w:val="nil"/>
              <w:bottom w:val="single" w:color="000000" w:sz="8" w:space="0"/>
              <w:right w:val="single" w:color="000000" w:sz="8" w:space="0"/>
            </w:tcBorders>
            <w:shd w:val="clear" w:color="auto" w:fill="auto"/>
            <w:vAlign w:val="center"/>
          </w:tcPr>
          <w:p w14:paraId="7672B8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76E34D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071E0D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878.98 </w:t>
            </w:r>
          </w:p>
        </w:tc>
        <w:tc>
          <w:tcPr>
            <w:tcW w:w="833" w:type="pct"/>
            <w:tcBorders>
              <w:top w:val="nil"/>
              <w:left w:val="nil"/>
              <w:bottom w:val="single" w:color="000000" w:sz="8" w:space="0"/>
              <w:right w:val="single" w:color="000000" w:sz="8" w:space="0"/>
            </w:tcBorders>
            <w:shd w:val="clear" w:color="auto" w:fill="auto"/>
            <w:vAlign w:val="center"/>
          </w:tcPr>
          <w:p w14:paraId="346A16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26.37 </w:t>
            </w:r>
          </w:p>
        </w:tc>
      </w:tr>
      <w:tr w14:paraId="1B750B70">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4D6BC8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四</w:t>
            </w:r>
          </w:p>
        </w:tc>
        <w:tc>
          <w:tcPr>
            <w:tcW w:w="833" w:type="pct"/>
            <w:tcBorders>
              <w:top w:val="nil"/>
              <w:left w:val="nil"/>
              <w:bottom w:val="single" w:color="000000" w:sz="8" w:space="0"/>
              <w:right w:val="single" w:color="000000" w:sz="8" w:space="0"/>
            </w:tcBorders>
            <w:shd w:val="clear" w:color="auto" w:fill="auto"/>
            <w:vAlign w:val="center"/>
          </w:tcPr>
          <w:p w14:paraId="4B3F03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材料价差</w:t>
            </w:r>
          </w:p>
        </w:tc>
        <w:tc>
          <w:tcPr>
            <w:tcW w:w="833" w:type="pct"/>
            <w:tcBorders>
              <w:top w:val="nil"/>
              <w:left w:val="nil"/>
              <w:bottom w:val="single" w:color="000000" w:sz="8" w:space="0"/>
              <w:right w:val="single" w:color="000000" w:sz="8" w:space="0"/>
            </w:tcBorders>
            <w:shd w:val="clear" w:color="auto" w:fill="auto"/>
            <w:vAlign w:val="center"/>
          </w:tcPr>
          <w:p w14:paraId="5DE918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C6AA3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3074C5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345879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95.34 </w:t>
            </w:r>
          </w:p>
        </w:tc>
      </w:tr>
      <w:tr w14:paraId="6B55248F">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F90EB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4C91EC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柴油</w:t>
            </w:r>
          </w:p>
        </w:tc>
        <w:tc>
          <w:tcPr>
            <w:tcW w:w="833" w:type="pct"/>
            <w:tcBorders>
              <w:top w:val="nil"/>
              <w:left w:val="nil"/>
              <w:bottom w:val="single" w:color="000000" w:sz="8" w:space="0"/>
              <w:right w:val="single" w:color="000000" w:sz="8" w:space="0"/>
            </w:tcBorders>
            <w:shd w:val="clear" w:color="auto" w:fill="auto"/>
            <w:vAlign w:val="center"/>
          </w:tcPr>
          <w:p w14:paraId="64F0A5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kg</w:t>
            </w:r>
          </w:p>
        </w:tc>
        <w:tc>
          <w:tcPr>
            <w:tcW w:w="833" w:type="pct"/>
            <w:tcBorders>
              <w:top w:val="nil"/>
              <w:left w:val="nil"/>
              <w:bottom w:val="single" w:color="000000" w:sz="8" w:space="0"/>
              <w:right w:val="single" w:color="000000" w:sz="8" w:space="0"/>
            </w:tcBorders>
            <w:shd w:val="clear" w:color="auto" w:fill="auto"/>
            <w:vAlign w:val="center"/>
          </w:tcPr>
          <w:p w14:paraId="655C44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73.34</w:t>
            </w:r>
          </w:p>
        </w:tc>
        <w:tc>
          <w:tcPr>
            <w:tcW w:w="833" w:type="pct"/>
            <w:tcBorders>
              <w:top w:val="nil"/>
              <w:left w:val="nil"/>
              <w:bottom w:val="single" w:color="000000" w:sz="8" w:space="0"/>
              <w:right w:val="single" w:color="000000" w:sz="8" w:space="0"/>
            </w:tcBorders>
            <w:shd w:val="clear" w:color="auto" w:fill="auto"/>
            <w:vAlign w:val="center"/>
          </w:tcPr>
          <w:p w14:paraId="59305F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1.3</w:t>
            </w:r>
          </w:p>
        </w:tc>
        <w:tc>
          <w:tcPr>
            <w:tcW w:w="833" w:type="pct"/>
            <w:tcBorders>
              <w:top w:val="nil"/>
              <w:left w:val="nil"/>
              <w:bottom w:val="single" w:color="000000" w:sz="8" w:space="0"/>
              <w:right w:val="single" w:color="000000" w:sz="8" w:space="0"/>
            </w:tcBorders>
            <w:shd w:val="clear" w:color="auto" w:fill="auto"/>
            <w:vAlign w:val="center"/>
          </w:tcPr>
          <w:p w14:paraId="2BBF7D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95.34 </w:t>
            </w:r>
          </w:p>
        </w:tc>
      </w:tr>
      <w:tr w14:paraId="6CAB83B4">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58CD4E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五</w:t>
            </w:r>
          </w:p>
        </w:tc>
        <w:tc>
          <w:tcPr>
            <w:tcW w:w="833" w:type="pct"/>
            <w:tcBorders>
              <w:top w:val="nil"/>
              <w:left w:val="nil"/>
              <w:bottom w:val="single" w:color="000000" w:sz="8" w:space="0"/>
              <w:right w:val="single" w:color="000000" w:sz="8" w:space="0"/>
            </w:tcBorders>
            <w:shd w:val="clear" w:color="auto" w:fill="auto"/>
            <w:vAlign w:val="center"/>
          </w:tcPr>
          <w:p w14:paraId="7671D2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税  金</w:t>
            </w:r>
          </w:p>
        </w:tc>
        <w:tc>
          <w:tcPr>
            <w:tcW w:w="833" w:type="pct"/>
            <w:tcBorders>
              <w:top w:val="nil"/>
              <w:left w:val="nil"/>
              <w:bottom w:val="single" w:color="000000" w:sz="8" w:space="0"/>
              <w:right w:val="single" w:color="000000" w:sz="8" w:space="0"/>
            </w:tcBorders>
            <w:shd w:val="clear" w:color="auto" w:fill="auto"/>
            <w:vAlign w:val="center"/>
          </w:tcPr>
          <w:p w14:paraId="2DBA06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62DD96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3.28</w:t>
            </w:r>
          </w:p>
        </w:tc>
        <w:tc>
          <w:tcPr>
            <w:tcW w:w="833" w:type="pct"/>
            <w:tcBorders>
              <w:top w:val="nil"/>
              <w:left w:val="nil"/>
              <w:bottom w:val="single" w:color="000000" w:sz="8" w:space="0"/>
              <w:right w:val="single" w:color="000000" w:sz="8" w:space="0"/>
            </w:tcBorders>
            <w:shd w:val="clear" w:color="auto" w:fill="auto"/>
            <w:vAlign w:val="center"/>
          </w:tcPr>
          <w:p w14:paraId="608539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1000.69 </w:t>
            </w:r>
          </w:p>
        </w:tc>
        <w:tc>
          <w:tcPr>
            <w:tcW w:w="833" w:type="pct"/>
            <w:tcBorders>
              <w:top w:val="nil"/>
              <w:left w:val="nil"/>
              <w:bottom w:val="single" w:color="000000" w:sz="8" w:space="0"/>
              <w:right w:val="single" w:color="000000" w:sz="8" w:space="0"/>
            </w:tcBorders>
            <w:shd w:val="clear" w:color="auto" w:fill="auto"/>
            <w:vAlign w:val="center"/>
          </w:tcPr>
          <w:p w14:paraId="78B4FF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32.82 </w:t>
            </w:r>
          </w:p>
        </w:tc>
      </w:tr>
      <w:tr w14:paraId="2A6B12BD">
        <w:tblPrEx>
          <w:tblCellMar>
            <w:top w:w="0" w:type="dxa"/>
            <w:left w:w="108" w:type="dxa"/>
            <w:bottom w:w="0" w:type="dxa"/>
            <w:right w:w="108" w:type="dxa"/>
          </w:tblCellMar>
        </w:tblPrEx>
        <w:trPr>
          <w:trHeight w:val="312" w:hRule="atLeast"/>
        </w:trPr>
        <w:tc>
          <w:tcPr>
            <w:tcW w:w="166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1E94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合      计</w:t>
            </w:r>
          </w:p>
        </w:tc>
        <w:tc>
          <w:tcPr>
            <w:tcW w:w="833" w:type="pct"/>
            <w:tcBorders>
              <w:top w:val="nil"/>
              <w:left w:val="nil"/>
              <w:bottom w:val="single" w:color="000000" w:sz="8" w:space="0"/>
              <w:right w:val="single" w:color="000000" w:sz="8" w:space="0"/>
            </w:tcBorders>
            <w:shd w:val="clear" w:color="auto" w:fill="auto"/>
            <w:vAlign w:val="center"/>
          </w:tcPr>
          <w:p w14:paraId="031D70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7C0E5A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34A015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697BB8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1033.51 </w:t>
            </w:r>
          </w:p>
        </w:tc>
      </w:tr>
    </w:tbl>
    <w:p w14:paraId="4CA7C3EE">
      <w:pPr>
        <w:keepNext w:val="0"/>
        <w:keepLines w:val="0"/>
        <w:pageBreakBefore w:val="0"/>
        <w:widowControl w:val="0"/>
        <w:kinsoku/>
        <w:wordWrap/>
        <w:overflowPunct/>
        <w:topLinePunct w:val="0"/>
        <w:autoSpaceDE/>
        <w:autoSpaceDN/>
        <w:bidi w:val="0"/>
        <w:adjustRightInd w:val="0"/>
        <w:snapToGrid w:val="0"/>
        <w:spacing w:before="165" w:beforeLines="50"/>
        <w:ind w:firstLine="0" w:firstLineChars="0"/>
        <w:jc w:val="center"/>
        <w:textAlignment w:val="auto"/>
        <w:rPr>
          <w:b/>
          <w:color w:val="000000" w:themeColor="text1"/>
          <w:sz w:val="24"/>
        </w:rPr>
      </w:pPr>
      <w:r>
        <w:rPr>
          <w:rFonts w:hint="eastAsia"/>
          <w:b/>
          <w:color w:val="000000" w:themeColor="text1"/>
          <w:sz w:val="24"/>
        </w:rPr>
        <w:t>表6-</w:t>
      </w:r>
      <w:r>
        <w:rPr>
          <w:rFonts w:hint="eastAsia"/>
          <w:b/>
          <w:color w:val="000000" w:themeColor="text1"/>
          <w:sz w:val="24"/>
          <w:lang w:val="en-US" w:eastAsia="zh-CN"/>
        </w:rPr>
        <w:t xml:space="preserve">16    </w:t>
      </w:r>
      <w:r>
        <w:rPr>
          <w:rFonts w:hint="eastAsia"/>
          <w:b/>
          <w:color w:val="000000" w:themeColor="text1"/>
          <w:sz w:val="24"/>
        </w:rPr>
        <w:t>回填单价分析表</w:t>
      </w:r>
    </w:p>
    <w:tbl>
      <w:tblPr>
        <w:tblStyle w:val="86"/>
        <w:tblW w:w="5000" w:type="pct"/>
        <w:tblInd w:w="0" w:type="dxa"/>
        <w:tblLayout w:type="autofit"/>
        <w:tblCellMar>
          <w:top w:w="0" w:type="dxa"/>
          <w:left w:w="108" w:type="dxa"/>
          <w:bottom w:w="0" w:type="dxa"/>
          <w:right w:w="108" w:type="dxa"/>
        </w:tblCellMar>
      </w:tblPr>
      <w:tblGrid>
        <w:gridCol w:w="1453"/>
        <w:gridCol w:w="1454"/>
        <w:gridCol w:w="1453"/>
        <w:gridCol w:w="1453"/>
        <w:gridCol w:w="1453"/>
        <w:gridCol w:w="1454"/>
      </w:tblGrid>
      <w:tr w14:paraId="7C24FBE6">
        <w:tblPrEx>
          <w:tblCellMar>
            <w:top w:w="0" w:type="dxa"/>
            <w:left w:w="108" w:type="dxa"/>
            <w:bottom w:w="0" w:type="dxa"/>
            <w:right w:w="108" w:type="dxa"/>
          </w:tblCellMar>
        </w:tblPrEx>
        <w:trPr>
          <w:trHeight w:val="312"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tcPr>
          <w:p w14:paraId="239222E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定额编号：20342                                                  单位：100m</w:t>
            </w:r>
            <w:r>
              <w:rPr>
                <w:rFonts w:hint="eastAsia" w:ascii="宋体" w:hAnsi="宋体" w:eastAsia="宋体" w:cs="宋体"/>
                <w:color w:val="000000" w:themeColor="text1"/>
                <w:kern w:val="0"/>
                <w:sz w:val="21"/>
                <w:szCs w:val="21"/>
                <w:vertAlign w:val="superscript"/>
              </w:rPr>
              <w:t>3</w:t>
            </w:r>
          </w:p>
        </w:tc>
      </w:tr>
      <w:tr w14:paraId="34578C44">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47E793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序号</w:t>
            </w:r>
          </w:p>
        </w:tc>
        <w:tc>
          <w:tcPr>
            <w:tcW w:w="833" w:type="pct"/>
            <w:tcBorders>
              <w:top w:val="nil"/>
              <w:left w:val="nil"/>
              <w:bottom w:val="single" w:color="000000" w:sz="8" w:space="0"/>
              <w:right w:val="single" w:color="000000" w:sz="8" w:space="0"/>
            </w:tcBorders>
            <w:shd w:val="clear" w:color="auto" w:fill="auto"/>
            <w:vAlign w:val="center"/>
          </w:tcPr>
          <w:p w14:paraId="406043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项目名称</w:t>
            </w:r>
          </w:p>
        </w:tc>
        <w:tc>
          <w:tcPr>
            <w:tcW w:w="833" w:type="pct"/>
            <w:tcBorders>
              <w:top w:val="nil"/>
              <w:left w:val="nil"/>
              <w:bottom w:val="single" w:color="000000" w:sz="8" w:space="0"/>
              <w:right w:val="single" w:color="000000" w:sz="8" w:space="0"/>
            </w:tcBorders>
            <w:shd w:val="clear" w:color="auto" w:fill="auto"/>
            <w:vAlign w:val="center"/>
          </w:tcPr>
          <w:p w14:paraId="5C8DD5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单位</w:t>
            </w:r>
          </w:p>
        </w:tc>
        <w:tc>
          <w:tcPr>
            <w:tcW w:w="833" w:type="pct"/>
            <w:tcBorders>
              <w:top w:val="nil"/>
              <w:left w:val="nil"/>
              <w:bottom w:val="single" w:color="000000" w:sz="8" w:space="0"/>
              <w:right w:val="single" w:color="000000" w:sz="8" w:space="0"/>
            </w:tcBorders>
            <w:shd w:val="clear" w:color="auto" w:fill="auto"/>
            <w:vAlign w:val="center"/>
          </w:tcPr>
          <w:p w14:paraId="764EB7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数量</w:t>
            </w:r>
          </w:p>
        </w:tc>
        <w:tc>
          <w:tcPr>
            <w:tcW w:w="833" w:type="pct"/>
            <w:tcBorders>
              <w:top w:val="nil"/>
              <w:left w:val="nil"/>
              <w:bottom w:val="single" w:color="000000" w:sz="8" w:space="0"/>
              <w:right w:val="single" w:color="000000" w:sz="8" w:space="0"/>
            </w:tcBorders>
            <w:shd w:val="clear" w:color="auto" w:fill="auto"/>
            <w:vAlign w:val="center"/>
          </w:tcPr>
          <w:p w14:paraId="1A55F6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单价(元)</w:t>
            </w:r>
          </w:p>
        </w:tc>
        <w:tc>
          <w:tcPr>
            <w:tcW w:w="833" w:type="pct"/>
            <w:tcBorders>
              <w:top w:val="nil"/>
              <w:left w:val="nil"/>
              <w:bottom w:val="single" w:color="000000" w:sz="8" w:space="0"/>
              <w:right w:val="single" w:color="000000" w:sz="8" w:space="0"/>
            </w:tcBorders>
            <w:shd w:val="clear" w:color="auto" w:fill="auto"/>
            <w:vAlign w:val="center"/>
          </w:tcPr>
          <w:p w14:paraId="1FEE2C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小计（元）</w:t>
            </w:r>
          </w:p>
        </w:tc>
      </w:tr>
      <w:tr w14:paraId="23CCEB78">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9D978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000000" w:sz="8" w:space="0"/>
              <w:right w:val="single" w:color="000000" w:sz="8" w:space="0"/>
            </w:tcBorders>
            <w:shd w:val="clear" w:color="auto" w:fill="auto"/>
            <w:vAlign w:val="center"/>
          </w:tcPr>
          <w:p w14:paraId="616886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直接费</w:t>
            </w:r>
          </w:p>
        </w:tc>
        <w:tc>
          <w:tcPr>
            <w:tcW w:w="833" w:type="pct"/>
            <w:tcBorders>
              <w:top w:val="nil"/>
              <w:left w:val="nil"/>
              <w:bottom w:val="single" w:color="000000" w:sz="8" w:space="0"/>
              <w:right w:val="single" w:color="000000" w:sz="8" w:space="0"/>
            </w:tcBorders>
            <w:shd w:val="clear" w:color="auto" w:fill="auto"/>
            <w:vAlign w:val="center"/>
          </w:tcPr>
          <w:p w14:paraId="13540F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44A5F7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201D5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665128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1543.66 </w:t>
            </w:r>
          </w:p>
        </w:tc>
      </w:tr>
      <w:tr w14:paraId="6B9A2C76">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7C5BFC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000000" w:sz="8" w:space="0"/>
              <w:right w:val="single" w:color="000000" w:sz="8" w:space="0"/>
            </w:tcBorders>
            <w:shd w:val="clear" w:color="auto" w:fill="auto"/>
            <w:vAlign w:val="center"/>
          </w:tcPr>
          <w:p w14:paraId="51FAAD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直接工程费</w:t>
            </w:r>
          </w:p>
        </w:tc>
        <w:tc>
          <w:tcPr>
            <w:tcW w:w="833" w:type="pct"/>
            <w:tcBorders>
              <w:top w:val="nil"/>
              <w:left w:val="nil"/>
              <w:bottom w:val="single" w:color="000000" w:sz="8" w:space="0"/>
              <w:right w:val="single" w:color="000000" w:sz="8" w:space="0"/>
            </w:tcBorders>
            <w:shd w:val="clear" w:color="auto" w:fill="auto"/>
            <w:vAlign w:val="center"/>
          </w:tcPr>
          <w:p w14:paraId="0DA4D4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282E5C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5B1CA6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1ACB9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1490.02 </w:t>
            </w:r>
          </w:p>
        </w:tc>
      </w:tr>
      <w:tr w14:paraId="7CDC1ABC">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D12AF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779694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人工费</w:t>
            </w:r>
          </w:p>
        </w:tc>
        <w:tc>
          <w:tcPr>
            <w:tcW w:w="833" w:type="pct"/>
            <w:tcBorders>
              <w:top w:val="nil"/>
              <w:left w:val="nil"/>
              <w:bottom w:val="single" w:color="000000" w:sz="8" w:space="0"/>
              <w:right w:val="single" w:color="000000" w:sz="8" w:space="0"/>
            </w:tcBorders>
            <w:shd w:val="clear" w:color="auto" w:fill="auto"/>
            <w:vAlign w:val="center"/>
          </w:tcPr>
          <w:p w14:paraId="6B23D8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498A80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E2D02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66F358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85.44 </w:t>
            </w:r>
          </w:p>
        </w:tc>
      </w:tr>
      <w:tr w14:paraId="2C543883">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71BC68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633419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甲类工</w:t>
            </w:r>
          </w:p>
        </w:tc>
        <w:tc>
          <w:tcPr>
            <w:tcW w:w="833" w:type="pct"/>
            <w:tcBorders>
              <w:top w:val="nil"/>
              <w:left w:val="nil"/>
              <w:bottom w:val="single" w:color="000000" w:sz="8" w:space="0"/>
              <w:right w:val="single" w:color="000000" w:sz="8" w:space="0"/>
            </w:tcBorders>
            <w:shd w:val="clear" w:color="auto" w:fill="auto"/>
            <w:vAlign w:val="center"/>
          </w:tcPr>
          <w:p w14:paraId="407A7E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833" w:type="pct"/>
            <w:tcBorders>
              <w:top w:val="nil"/>
              <w:left w:val="nil"/>
              <w:bottom w:val="single" w:color="000000" w:sz="8" w:space="0"/>
              <w:right w:val="single" w:color="000000" w:sz="8" w:space="0"/>
            </w:tcBorders>
            <w:shd w:val="clear" w:color="auto" w:fill="auto"/>
            <w:vAlign w:val="center"/>
          </w:tcPr>
          <w:p w14:paraId="6D4FAB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0.1</w:t>
            </w:r>
          </w:p>
        </w:tc>
        <w:tc>
          <w:tcPr>
            <w:tcW w:w="833" w:type="pct"/>
            <w:tcBorders>
              <w:top w:val="nil"/>
              <w:left w:val="nil"/>
              <w:bottom w:val="single" w:color="000000" w:sz="8" w:space="0"/>
              <w:right w:val="single" w:color="000000" w:sz="8" w:space="0"/>
            </w:tcBorders>
            <w:shd w:val="clear" w:color="auto" w:fill="auto"/>
            <w:vAlign w:val="center"/>
          </w:tcPr>
          <w:p w14:paraId="3A0863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94.15</w:t>
            </w:r>
          </w:p>
        </w:tc>
        <w:tc>
          <w:tcPr>
            <w:tcW w:w="833" w:type="pct"/>
            <w:tcBorders>
              <w:top w:val="nil"/>
              <w:left w:val="nil"/>
              <w:bottom w:val="single" w:color="000000" w:sz="8" w:space="0"/>
              <w:right w:val="single" w:color="000000" w:sz="8" w:space="0"/>
            </w:tcBorders>
            <w:shd w:val="clear" w:color="auto" w:fill="auto"/>
            <w:vAlign w:val="center"/>
          </w:tcPr>
          <w:p w14:paraId="7F48BA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9.42 </w:t>
            </w:r>
          </w:p>
        </w:tc>
      </w:tr>
      <w:tr w14:paraId="1D4D42CF">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393A25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04B114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乙类工</w:t>
            </w:r>
          </w:p>
        </w:tc>
        <w:tc>
          <w:tcPr>
            <w:tcW w:w="833" w:type="pct"/>
            <w:tcBorders>
              <w:top w:val="nil"/>
              <w:left w:val="nil"/>
              <w:bottom w:val="single" w:color="000000" w:sz="8" w:space="0"/>
              <w:right w:val="single" w:color="000000" w:sz="8" w:space="0"/>
            </w:tcBorders>
            <w:shd w:val="clear" w:color="auto" w:fill="auto"/>
            <w:vAlign w:val="center"/>
          </w:tcPr>
          <w:p w14:paraId="596953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833" w:type="pct"/>
            <w:tcBorders>
              <w:top w:val="nil"/>
              <w:left w:val="nil"/>
              <w:bottom w:val="single" w:color="000000" w:sz="8" w:space="0"/>
              <w:right w:val="single" w:color="000000" w:sz="8" w:space="0"/>
            </w:tcBorders>
            <w:shd w:val="clear" w:color="auto" w:fill="auto"/>
            <w:vAlign w:val="center"/>
          </w:tcPr>
          <w:p w14:paraId="487594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1.1</w:t>
            </w:r>
          </w:p>
        </w:tc>
        <w:tc>
          <w:tcPr>
            <w:tcW w:w="833" w:type="pct"/>
            <w:tcBorders>
              <w:top w:val="nil"/>
              <w:left w:val="nil"/>
              <w:bottom w:val="single" w:color="000000" w:sz="8" w:space="0"/>
              <w:right w:val="single" w:color="000000" w:sz="8" w:space="0"/>
            </w:tcBorders>
            <w:shd w:val="clear" w:color="auto" w:fill="auto"/>
            <w:vAlign w:val="center"/>
          </w:tcPr>
          <w:p w14:paraId="6F3C9C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69.11</w:t>
            </w:r>
          </w:p>
        </w:tc>
        <w:tc>
          <w:tcPr>
            <w:tcW w:w="833" w:type="pct"/>
            <w:tcBorders>
              <w:top w:val="nil"/>
              <w:left w:val="nil"/>
              <w:bottom w:val="single" w:color="000000" w:sz="8" w:space="0"/>
              <w:right w:val="single" w:color="000000" w:sz="8" w:space="0"/>
            </w:tcBorders>
            <w:shd w:val="clear" w:color="auto" w:fill="auto"/>
            <w:vAlign w:val="center"/>
          </w:tcPr>
          <w:p w14:paraId="22B1E2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76.02 </w:t>
            </w:r>
          </w:p>
        </w:tc>
      </w:tr>
      <w:tr w14:paraId="5956E735">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74981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5A4F9F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机械使用费</w:t>
            </w:r>
          </w:p>
        </w:tc>
        <w:tc>
          <w:tcPr>
            <w:tcW w:w="833" w:type="pct"/>
            <w:tcBorders>
              <w:top w:val="nil"/>
              <w:left w:val="nil"/>
              <w:bottom w:val="single" w:color="000000" w:sz="8" w:space="0"/>
              <w:right w:val="single" w:color="000000" w:sz="8" w:space="0"/>
            </w:tcBorders>
            <w:shd w:val="clear" w:color="auto" w:fill="auto"/>
            <w:vAlign w:val="center"/>
          </w:tcPr>
          <w:p w14:paraId="5D02A3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4F313C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2FB600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5CDD24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1372.51 </w:t>
            </w:r>
          </w:p>
        </w:tc>
      </w:tr>
      <w:tr w14:paraId="543A167E">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0FA42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2723F0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装载机2m</w:t>
            </w:r>
            <w:r>
              <w:rPr>
                <w:rFonts w:hint="eastAsia" w:ascii="宋体" w:hAnsi="宋体" w:eastAsia="宋体" w:cs="宋体"/>
                <w:color w:val="000000" w:themeColor="text1"/>
                <w:kern w:val="0"/>
                <w:sz w:val="21"/>
                <w:szCs w:val="21"/>
                <w:vertAlign w:val="superscript"/>
              </w:rPr>
              <w:t>3</w:t>
            </w:r>
          </w:p>
        </w:tc>
        <w:tc>
          <w:tcPr>
            <w:tcW w:w="833" w:type="pct"/>
            <w:tcBorders>
              <w:top w:val="nil"/>
              <w:left w:val="nil"/>
              <w:bottom w:val="single" w:color="000000" w:sz="8" w:space="0"/>
              <w:right w:val="single" w:color="000000" w:sz="8" w:space="0"/>
            </w:tcBorders>
            <w:shd w:val="clear" w:color="auto" w:fill="auto"/>
            <w:vAlign w:val="center"/>
          </w:tcPr>
          <w:p w14:paraId="7A766C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22A554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0.48</w:t>
            </w:r>
          </w:p>
        </w:tc>
        <w:tc>
          <w:tcPr>
            <w:tcW w:w="833" w:type="pct"/>
            <w:tcBorders>
              <w:top w:val="nil"/>
              <w:left w:val="nil"/>
              <w:bottom w:val="single" w:color="000000" w:sz="8" w:space="0"/>
              <w:right w:val="single" w:color="000000" w:sz="8" w:space="0"/>
            </w:tcBorders>
            <w:shd w:val="clear" w:color="auto" w:fill="auto"/>
            <w:vAlign w:val="center"/>
          </w:tcPr>
          <w:p w14:paraId="527D36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914.68</w:t>
            </w:r>
          </w:p>
        </w:tc>
        <w:tc>
          <w:tcPr>
            <w:tcW w:w="833" w:type="pct"/>
            <w:tcBorders>
              <w:top w:val="nil"/>
              <w:left w:val="nil"/>
              <w:bottom w:val="single" w:color="000000" w:sz="8" w:space="0"/>
              <w:right w:val="single" w:color="000000" w:sz="8" w:space="0"/>
            </w:tcBorders>
            <w:shd w:val="clear" w:color="auto" w:fill="auto"/>
            <w:vAlign w:val="center"/>
          </w:tcPr>
          <w:p w14:paraId="32213D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439.05 </w:t>
            </w:r>
          </w:p>
        </w:tc>
      </w:tr>
      <w:tr w14:paraId="63F18A89">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5B00ED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132D1D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推土机74KW</w:t>
            </w:r>
          </w:p>
        </w:tc>
        <w:tc>
          <w:tcPr>
            <w:tcW w:w="833" w:type="pct"/>
            <w:tcBorders>
              <w:top w:val="nil"/>
              <w:left w:val="nil"/>
              <w:bottom w:val="single" w:color="000000" w:sz="8" w:space="0"/>
              <w:right w:val="single" w:color="000000" w:sz="8" w:space="0"/>
            </w:tcBorders>
            <w:shd w:val="clear" w:color="auto" w:fill="auto"/>
            <w:vAlign w:val="center"/>
          </w:tcPr>
          <w:p w14:paraId="1EC1EB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01BF7D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0.22</w:t>
            </w:r>
          </w:p>
        </w:tc>
        <w:tc>
          <w:tcPr>
            <w:tcW w:w="833" w:type="pct"/>
            <w:tcBorders>
              <w:top w:val="nil"/>
              <w:left w:val="nil"/>
              <w:bottom w:val="single" w:color="000000" w:sz="8" w:space="0"/>
              <w:right w:val="single" w:color="000000" w:sz="8" w:space="0"/>
            </w:tcBorders>
            <w:shd w:val="clear" w:color="auto" w:fill="auto"/>
            <w:vAlign w:val="center"/>
          </w:tcPr>
          <w:p w14:paraId="4317DF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643.29</w:t>
            </w:r>
          </w:p>
        </w:tc>
        <w:tc>
          <w:tcPr>
            <w:tcW w:w="833" w:type="pct"/>
            <w:tcBorders>
              <w:top w:val="nil"/>
              <w:left w:val="nil"/>
              <w:bottom w:val="single" w:color="000000" w:sz="8" w:space="0"/>
              <w:right w:val="single" w:color="000000" w:sz="8" w:space="0"/>
            </w:tcBorders>
            <w:shd w:val="clear" w:color="auto" w:fill="auto"/>
            <w:vAlign w:val="center"/>
          </w:tcPr>
          <w:p w14:paraId="50C1E0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141.52 </w:t>
            </w:r>
          </w:p>
        </w:tc>
      </w:tr>
      <w:tr w14:paraId="35ED9624">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6C2AE9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3A158A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自卸汽车5t</w:t>
            </w:r>
          </w:p>
        </w:tc>
        <w:tc>
          <w:tcPr>
            <w:tcW w:w="833" w:type="pct"/>
            <w:tcBorders>
              <w:top w:val="nil"/>
              <w:left w:val="nil"/>
              <w:bottom w:val="single" w:color="000000" w:sz="8" w:space="0"/>
              <w:right w:val="single" w:color="000000" w:sz="8" w:space="0"/>
            </w:tcBorders>
            <w:shd w:val="clear" w:color="auto" w:fill="auto"/>
            <w:vAlign w:val="center"/>
          </w:tcPr>
          <w:p w14:paraId="59572A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7E0637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1.98</w:t>
            </w:r>
          </w:p>
        </w:tc>
        <w:tc>
          <w:tcPr>
            <w:tcW w:w="833" w:type="pct"/>
            <w:tcBorders>
              <w:top w:val="nil"/>
              <w:left w:val="nil"/>
              <w:bottom w:val="single" w:color="000000" w:sz="8" w:space="0"/>
              <w:right w:val="single" w:color="000000" w:sz="8" w:space="0"/>
            </w:tcBorders>
            <w:shd w:val="clear" w:color="auto" w:fill="auto"/>
            <w:vAlign w:val="center"/>
          </w:tcPr>
          <w:p w14:paraId="06E795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399.97</w:t>
            </w:r>
          </w:p>
        </w:tc>
        <w:tc>
          <w:tcPr>
            <w:tcW w:w="833" w:type="pct"/>
            <w:tcBorders>
              <w:top w:val="nil"/>
              <w:left w:val="nil"/>
              <w:bottom w:val="single" w:color="000000" w:sz="8" w:space="0"/>
              <w:right w:val="single" w:color="000000" w:sz="8" w:space="0"/>
            </w:tcBorders>
            <w:shd w:val="clear" w:color="auto" w:fill="auto"/>
            <w:vAlign w:val="center"/>
          </w:tcPr>
          <w:p w14:paraId="366C3A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791.94 </w:t>
            </w:r>
          </w:p>
        </w:tc>
      </w:tr>
      <w:tr w14:paraId="2F15937A">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BF034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1CDE84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其他费用</w:t>
            </w:r>
          </w:p>
        </w:tc>
        <w:tc>
          <w:tcPr>
            <w:tcW w:w="833" w:type="pct"/>
            <w:tcBorders>
              <w:top w:val="nil"/>
              <w:left w:val="nil"/>
              <w:bottom w:val="single" w:color="000000" w:sz="8" w:space="0"/>
              <w:right w:val="single" w:color="000000" w:sz="8" w:space="0"/>
            </w:tcBorders>
            <w:shd w:val="clear" w:color="auto" w:fill="auto"/>
            <w:vAlign w:val="center"/>
          </w:tcPr>
          <w:p w14:paraId="03A416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4C5747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2.2</w:t>
            </w:r>
          </w:p>
        </w:tc>
        <w:tc>
          <w:tcPr>
            <w:tcW w:w="833" w:type="pct"/>
            <w:tcBorders>
              <w:top w:val="nil"/>
              <w:left w:val="nil"/>
              <w:bottom w:val="single" w:color="000000" w:sz="8" w:space="0"/>
              <w:right w:val="single" w:color="000000" w:sz="8" w:space="0"/>
            </w:tcBorders>
            <w:shd w:val="clear" w:color="auto" w:fill="auto"/>
            <w:vAlign w:val="center"/>
          </w:tcPr>
          <w:p w14:paraId="15BBE5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1457.95 </w:t>
            </w:r>
          </w:p>
        </w:tc>
        <w:tc>
          <w:tcPr>
            <w:tcW w:w="833" w:type="pct"/>
            <w:tcBorders>
              <w:top w:val="nil"/>
              <w:left w:val="nil"/>
              <w:bottom w:val="single" w:color="000000" w:sz="8" w:space="0"/>
              <w:right w:val="single" w:color="000000" w:sz="8" w:space="0"/>
            </w:tcBorders>
            <w:shd w:val="clear" w:color="auto" w:fill="auto"/>
            <w:vAlign w:val="center"/>
          </w:tcPr>
          <w:p w14:paraId="0412A4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32.07 </w:t>
            </w:r>
          </w:p>
        </w:tc>
      </w:tr>
      <w:tr w14:paraId="499968B1">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30EBF2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000000" w:sz="8" w:space="0"/>
              <w:right w:val="single" w:color="000000" w:sz="8" w:space="0"/>
            </w:tcBorders>
            <w:shd w:val="clear" w:color="auto" w:fill="auto"/>
            <w:vAlign w:val="center"/>
          </w:tcPr>
          <w:p w14:paraId="43E5F5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措施费</w:t>
            </w:r>
          </w:p>
        </w:tc>
        <w:tc>
          <w:tcPr>
            <w:tcW w:w="833" w:type="pct"/>
            <w:tcBorders>
              <w:top w:val="nil"/>
              <w:left w:val="nil"/>
              <w:bottom w:val="single" w:color="000000" w:sz="8" w:space="0"/>
              <w:right w:val="single" w:color="000000" w:sz="8" w:space="0"/>
            </w:tcBorders>
            <w:shd w:val="clear" w:color="auto" w:fill="auto"/>
            <w:vAlign w:val="center"/>
          </w:tcPr>
          <w:p w14:paraId="172F5E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14BD95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3.6</w:t>
            </w:r>
          </w:p>
        </w:tc>
        <w:tc>
          <w:tcPr>
            <w:tcW w:w="833" w:type="pct"/>
            <w:tcBorders>
              <w:top w:val="nil"/>
              <w:left w:val="nil"/>
              <w:bottom w:val="single" w:color="000000" w:sz="8" w:space="0"/>
              <w:right w:val="single" w:color="000000" w:sz="8" w:space="0"/>
            </w:tcBorders>
            <w:shd w:val="clear" w:color="auto" w:fill="auto"/>
            <w:vAlign w:val="center"/>
          </w:tcPr>
          <w:p w14:paraId="45BE40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1490.02 </w:t>
            </w:r>
          </w:p>
        </w:tc>
        <w:tc>
          <w:tcPr>
            <w:tcW w:w="833" w:type="pct"/>
            <w:tcBorders>
              <w:top w:val="nil"/>
              <w:left w:val="nil"/>
              <w:bottom w:val="single" w:color="000000" w:sz="8" w:space="0"/>
              <w:right w:val="single" w:color="000000" w:sz="8" w:space="0"/>
            </w:tcBorders>
            <w:shd w:val="clear" w:color="auto" w:fill="auto"/>
            <w:vAlign w:val="center"/>
          </w:tcPr>
          <w:p w14:paraId="1DFD37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53.64 </w:t>
            </w:r>
          </w:p>
        </w:tc>
      </w:tr>
      <w:tr w14:paraId="1815DA81">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ACFE6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000000" w:sz="8" w:space="0"/>
              <w:right w:val="single" w:color="000000" w:sz="8" w:space="0"/>
            </w:tcBorders>
            <w:shd w:val="clear" w:color="auto" w:fill="auto"/>
            <w:vAlign w:val="center"/>
          </w:tcPr>
          <w:p w14:paraId="530EEB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间接费</w:t>
            </w:r>
          </w:p>
        </w:tc>
        <w:tc>
          <w:tcPr>
            <w:tcW w:w="833" w:type="pct"/>
            <w:tcBorders>
              <w:top w:val="nil"/>
              <w:left w:val="nil"/>
              <w:bottom w:val="single" w:color="000000" w:sz="8" w:space="0"/>
              <w:right w:val="single" w:color="000000" w:sz="8" w:space="0"/>
            </w:tcBorders>
            <w:shd w:val="clear" w:color="auto" w:fill="auto"/>
            <w:vAlign w:val="center"/>
          </w:tcPr>
          <w:p w14:paraId="02F129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7A92CC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w:t>
            </w:r>
          </w:p>
        </w:tc>
        <w:tc>
          <w:tcPr>
            <w:tcW w:w="833" w:type="pct"/>
            <w:tcBorders>
              <w:top w:val="nil"/>
              <w:left w:val="nil"/>
              <w:bottom w:val="single" w:color="000000" w:sz="8" w:space="0"/>
              <w:right w:val="single" w:color="000000" w:sz="8" w:space="0"/>
            </w:tcBorders>
            <w:shd w:val="clear" w:color="auto" w:fill="auto"/>
            <w:vAlign w:val="center"/>
          </w:tcPr>
          <w:p w14:paraId="690662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1543.66 </w:t>
            </w:r>
          </w:p>
        </w:tc>
        <w:tc>
          <w:tcPr>
            <w:tcW w:w="833" w:type="pct"/>
            <w:tcBorders>
              <w:top w:val="nil"/>
              <w:left w:val="nil"/>
              <w:bottom w:val="single" w:color="000000" w:sz="8" w:space="0"/>
              <w:right w:val="single" w:color="000000" w:sz="8" w:space="0"/>
            </w:tcBorders>
            <w:shd w:val="clear" w:color="auto" w:fill="auto"/>
            <w:vAlign w:val="center"/>
          </w:tcPr>
          <w:p w14:paraId="6D2974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92.62 </w:t>
            </w:r>
          </w:p>
        </w:tc>
      </w:tr>
      <w:tr w14:paraId="60066C04">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44680D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三</w:t>
            </w:r>
          </w:p>
        </w:tc>
        <w:tc>
          <w:tcPr>
            <w:tcW w:w="833" w:type="pct"/>
            <w:tcBorders>
              <w:top w:val="nil"/>
              <w:left w:val="nil"/>
              <w:bottom w:val="single" w:color="000000" w:sz="8" w:space="0"/>
              <w:right w:val="single" w:color="000000" w:sz="8" w:space="0"/>
            </w:tcBorders>
            <w:shd w:val="clear" w:color="auto" w:fill="auto"/>
            <w:vAlign w:val="center"/>
          </w:tcPr>
          <w:p w14:paraId="399F61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利润</w:t>
            </w:r>
          </w:p>
        </w:tc>
        <w:tc>
          <w:tcPr>
            <w:tcW w:w="833" w:type="pct"/>
            <w:tcBorders>
              <w:top w:val="nil"/>
              <w:left w:val="nil"/>
              <w:bottom w:val="single" w:color="000000" w:sz="8" w:space="0"/>
              <w:right w:val="single" w:color="000000" w:sz="8" w:space="0"/>
            </w:tcBorders>
            <w:shd w:val="clear" w:color="auto" w:fill="auto"/>
            <w:vAlign w:val="center"/>
          </w:tcPr>
          <w:p w14:paraId="02C115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15F2EB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2E34D8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1636.28 </w:t>
            </w:r>
          </w:p>
        </w:tc>
        <w:tc>
          <w:tcPr>
            <w:tcW w:w="833" w:type="pct"/>
            <w:tcBorders>
              <w:top w:val="nil"/>
              <w:left w:val="nil"/>
              <w:bottom w:val="single" w:color="000000" w:sz="8" w:space="0"/>
              <w:right w:val="single" w:color="000000" w:sz="8" w:space="0"/>
            </w:tcBorders>
            <w:shd w:val="clear" w:color="auto" w:fill="auto"/>
            <w:vAlign w:val="center"/>
          </w:tcPr>
          <w:p w14:paraId="22E05E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49.09 </w:t>
            </w:r>
          </w:p>
        </w:tc>
      </w:tr>
      <w:tr w14:paraId="02788BEB">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537EF0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四</w:t>
            </w:r>
          </w:p>
        </w:tc>
        <w:tc>
          <w:tcPr>
            <w:tcW w:w="833" w:type="pct"/>
            <w:tcBorders>
              <w:top w:val="nil"/>
              <w:left w:val="nil"/>
              <w:bottom w:val="single" w:color="000000" w:sz="8" w:space="0"/>
              <w:right w:val="single" w:color="000000" w:sz="8" w:space="0"/>
            </w:tcBorders>
            <w:shd w:val="clear" w:color="auto" w:fill="auto"/>
            <w:vAlign w:val="center"/>
          </w:tcPr>
          <w:p w14:paraId="53472C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材料价差</w:t>
            </w:r>
          </w:p>
        </w:tc>
        <w:tc>
          <w:tcPr>
            <w:tcW w:w="833" w:type="pct"/>
            <w:tcBorders>
              <w:top w:val="nil"/>
              <w:left w:val="nil"/>
              <w:bottom w:val="single" w:color="000000" w:sz="8" w:space="0"/>
              <w:right w:val="single" w:color="000000" w:sz="8" w:space="0"/>
            </w:tcBorders>
            <w:shd w:val="clear" w:color="auto" w:fill="auto"/>
            <w:vAlign w:val="center"/>
          </w:tcPr>
          <w:p w14:paraId="02651C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3A1D26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4DB9CC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24F79B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179.76 </w:t>
            </w:r>
          </w:p>
        </w:tc>
      </w:tr>
      <w:tr w14:paraId="09572033">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6A7D8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2730B7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柴油</w:t>
            </w:r>
          </w:p>
        </w:tc>
        <w:tc>
          <w:tcPr>
            <w:tcW w:w="833" w:type="pct"/>
            <w:tcBorders>
              <w:top w:val="nil"/>
              <w:left w:val="nil"/>
              <w:bottom w:val="single" w:color="000000" w:sz="8" w:space="0"/>
              <w:right w:val="single" w:color="000000" w:sz="8" w:space="0"/>
            </w:tcBorders>
            <w:shd w:val="clear" w:color="auto" w:fill="auto"/>
            <w:vAlign w:val="center"/>
          </w:tcPr>
          <w:p w14:paraId="055F3D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kg</w:t>
            </w:r>
          </w:p>
        </w:tc>
        <w:tc>
          <w:tcPr>
            <w:tcW w:w="833" w:type="pct"/>
            <w:tcBorders>
              <w:top w:val="nil"/>
              <w:left w:val="nil"/>
              <w:bottom w:val="single" w:color="000000" w:sz="8" w:space="0"/>
              <w:right w:val="single" w:color="000000" w:sz="8" w:space="0"/>
            </w:tcBorders>
            <w:shd w:val="clear" w:color="auto" w:fill="auto"/>
            <w:vAlign w:val="center"/>
          </w:tcPr>
          <w:p w14:paraId="09D9EC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138.28</w:t>
            </w:r>
          </w:p>
        </w:tc>
        <w:tc>
          <w:tcPr>
            <w:tcW w:w="833" w:type="pct"/>
            <w:tcBorders>
              <w:top w:val="nil"/>
              <w:left w:val="nil"/>
              <w:bottom w:val="single" w:color="000000" w:sz="8" w:space="0"/>
              <w:right w:val="single" w:color="000000" w:sz="8" w:space="0"/>
            </w:tcBorders>
            <w:shd w:val="clear" w:color="auto" w:fill="auto"/>
            <w:vAlign w:val="center"/>
          </w:tcPr>
          <w:p w14:paraId="1021AC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1.3</w:t>
            </w:r>
          </w:p>
        </w:tc>
        <w:tc>
          <w:tcPr>
            <w:tcW w:w="833" w:type="pct"/>
            <w:tcBorders>
              <w:top w:val="nil"/>
              <w:left w:val="nil"/>
              <w:bottom w:val="single" w:color="000000" w:sz="8" w:space="0"/>
              <w:right w:val="single" w:color="000000" w:sz="8" w:space="0"/>
            </w:tcBorders>
            <w:shd w:val="clear" w:color="auto" w:fill="auto"/>
            <w:vAlign w:val="center"/>
          </w:tcPr>
          <w:p w14:paraId="5AE54D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179.76 </w:t>
            </w:r>
          </w:p>
        </w:tc>
      </w:tr>
      <w:tr w14:paraId="7060091B">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6E1A6C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五</w:t>
            </w:r>
          </w:p>
        </w:tc>
        <w:tc>
          <w:tcPr>
            <w:tcW w:w="833" w:type="pct"/>
            <w:tcBorders>
              <w:top w:val="nil"/>
              <w:left w:val="nil"/>
              <w:bottom w:val="single" w:color="000000" w:sz="8" w:space="0"/>
              <w:right w:val="single" w:color="000000" w:sz="8" w:space="0"/>
            </w:tcBorders>
            <w:shd w:val="clear" w:color="auto" w:fill="auto"/>
            <w:vAlign w:val="center"/>
          </w:tcPr>
          <w:p w14:paraId="5210EC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税金</w:t>
            </w:r>
          </w:p>
        </w:tc>
        <w:tc>
          <w:tcPr>
            <w:tcW w:w="833" w:type="pct"/>
            <w:tcBorders>
              <w:top w:val="nil"/>
              <w:left w:val="nil"/>
              <w:bottom w:val="single" w:color="000000" w:sz="8" w:space="0"/>
              <w:right w:val="single" w:color="000000" w:sz="8" w:space="0"/>
            </w:tcBorders>
            <w:shd w:val="clear" w:color="auto" w:fill="auto"/>
            <w:vAlign w:val="center"/>
          </w:tcPr>
          <w:p w14:paraId="2A4926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6C8614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3.28</w:t>
            </w:r>
          </w:p>
        </w:tc>
        <w:tc>
          <w:tcPr>
            <w:tcW w:w="833" w:type="pct"/>
            <w:tcBorders>
              <w:top w:val="nil"/>
              <w:left w:val="nil"/>
              <w:bottom w:val="single" w:color="000000" w:sz="8" w:space="0"/>
              <w:right w:val="single" w:color="000000" w:sz="8" w:space="0"/>
            </w:tcBorders>
            <w:shd w:val="clear" w:color="auto" w:fill="auto"/>
            <w:vAlign w:val="center"/>
          </w:tcPr>
          <w:p w14:paraId="393E13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1865.13 </w:t>
            </w:r>
          </w:p>
        </w:tc>
        <w:tc>
          <w:tcPr>
            <w:tcW w:w="833" w:type="pct"/>
            <w:tcBorders>
              <w:top w:val="nil"/>
              <w:left w:val="nil"/>
              <w:bottom w:val="single" w:color="000000" w:sz="8" w:space="0"/>
              <w:right w:val="single" w:color="000000" w:sz="8" w:space="0"/>
            </w:tcBorders>
            <w:shd w:val="clear" w:color="auto" w:fill="auto"/>
            <w:vAlign w:val="center"/>
          </w:tcPr>
          <w:p w14:paraId="27FD26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61.18 </w:t>
            </w:r>
          </w:p>
        </w:tc>
      </w:tr>
      <w:tr w14:paraId="4516DD7E">
        <w:tblPrEx>
          <w:tblCellMar>
            <w:top w:w="0" w:type="dxa"/>
            <w:left w:w="108" w:type="dxa"/>
            <w:bottom w:w="0" w:type="dxa"/>
            <w:right w:w="108" w:type="dxa"/>
          </w:tblCellMar>
        </w:tblPrEx>
        <w:trPr>
          <w:trHeight w:val="312" w:hRule="atLeast"/>
        </w:trPr>
        <w:tc>
          <w:tcPr>
            <w:tcW w:w="166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9AD3F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合计</w:t>
            </w:r>
          </w:p>
        </w:tc>
        <w:tc>
          <w:tcPr>
            <w:tcW w:w="833" w:type="pct"/>
            <w:tcBorders>
              <w:top w:val="nil"/>
              <w:left w:val="nil"/>
              <w:bottom w:val="single" w:color="000000" w:sz="8" w:space="0"/>
              <w:right w:val="single" w:color="000000" w:sz="8" w:space="0"/>
            </w:tcBorders>
            <w:shd w:val="clear" w:color="auto" w:fill="auto"/>
            <w:vAlign w:val="center"/>
          </w:tcPr>
          <w:p w14:paraId="4F6D13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52249E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E8DD6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9D169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1926.31 </w:t>
            </w:r>
          </w:p>
        </w:tc>
      </w:tr>
    </w:tbl>
    <w:p w14:paraId="75C8C0B0">
      <w:pPr>
        <w:keepNext w:val="0"/>
        <w:keepLines w:val="0"/>
        <w:pageBreakBefore w:val="0"/>
        <w:widowControl w:val="0"/>
        <w:kinsoku/>
        <w:wordWrap/>
        <w:overflowPunct/>
        <w:topLinePunct w:val="0"/>
        <w:autoSpaceDE/>
        <w:autoSpaceDN/>
        <w:bidi w:val="0"/>
        <w:adjustRightInd w:val="0"/>
        <w:snapToGrid w:val="0"/>
        <w:spacing w:before="165" w:beforeLines="50"/>
        <w:jc w:val="center"/>
        <w:textAlignment w:val="auto"/>
        <w:rPr>
          <w:rFonts w:hint="eastAsia" w:asciiTheme="minorEastAsia" w:hAnsiTheme="minorEastAsia" w:eastAsiaTheme="minorEastAsia"/>
          <w:b/>
          <w:color w:val="000000" w:themeColor="text1"/>
          <w:sz w:val="24"/>
        </w:rPr>
        <w:sectPr>
          <w:pgSz w:w="11906" w:h="16838"/>
          <w:pgMar w:top="1418" w:right="1701" w:bottom="1260" w:left="1701" w:header="851" w:footer="992" w:gutter="0"/>
          <w:paperSrc w:first="15"/>
          <w:pgNumType w:fmt="decimal"/>
          <w:cols w:space="720" w:num="1"/>
          <w:titlePg/>
          <w:docGrid w:type="lines" w:linePitch="328" w:charSpace="0"/>
        </w:sectPr>
      </w:pPr>
    </w:p>
    <w:p w14:paraId="07AA0071">
      <w:pPr>
        <w:jc w:val="center"/>
        <w:rPr>
          <w:b/>
          <w:color w:val="000000" w:themeColor="text1"/>
          <w:sz w:val="24"/>
        </w:rPr>
      </w:pPr>
      <w:r>
        <w:rPr>
          <w:rFonts w:hint="eastAsia"/>
          <w:b/>
          <w:color w:val="000000" w:themeColor="text1"/>
          <w:sz w:val="24"/>
        </w:rPr>
        <w:t>表</w:t>
      </w:r>
      <w:r>
        <w:rPr>
          <w:rFonts w:hint="eastAsia"/>
          <w:b/>
          <w:color w:val="000000" w:themeColor="text1"/>
          <w:sz w:val="24"/>
          <w:lang w:val="en-US" w:eastAsia="zh-CN"/>
        </w:rPr>
        <w:t>6-17</w:t>
      </w:r>
      <w:r>
        <w:rPr>
          <w:rFonts w:hint="eastAsia"/>
          <w:b/>
          <w:color w:val="000000" w:themeColor="text1"/>
          <w:sz w:val="24"/>
        </w:rPr>
        <w:t xml:space="preserve"> </w:t>
      </w:r>
      <w:r>
        <w:rPr>
          <w:rFonts w:hint="eastAsia"/>
          <w:b/>
          <w:color w:val="000000" w:themeColor="text1"/>
          <w:sz w:val="24"/>
          <w:lang w:val="en-US" w:eastAsia="zh-CN"/>
        </w:rPr>
        <w:t xml:space="preserve">   </w:t>
      </w:r>
      <w:r>
        <w:rPr>
          <w:rFonts w:hint="eastAsia"/>
          <w:b/>
          <w:color w:val="000000" w:themeColor="text1"/>
          <w:sz w:val="24"/>
        </w:rPr>
        <w:t>石方整平单价分析表</w:t>
      </w:r>
    </w:p>
    <w:tbl>
      <w:tblPr>
        <w:tblStyle w:val="86"/>
        <w:tblW w:w="5000" w:type="pct"/>
        <w:tblInd w:w="0" w:type="dxa"/>
        <w:tblLayout w:type="autofit"/>
        <w:tblCellMar>
          <w:top w:w="0" w:type="dxa"/>
          <w:left w:w="108" w:type="dxa"/>
          <w:bottom w:w="0" w:type="dxa"/>
          <w:right w:w="108" w:type="dxa"/>
        </w:tblCellMar>
      </w:tblPr>
      <w:tblGrid>
        <w:gridCol w:w="1453"/>
        <w:gridCol w:w="1454"/>
        <w:gridCol w:w="1453"/>
        <w:gridCol w:w="1453"/>
        <w:gridCol w:w="1453"/>
        <w:gridCol w:w="1454"/>
      </w:tblGrid>
      <w:tr w14:paraId="7AD33C6D">
        <w:tblPrEx>
          <w:tblCellMar>
            <w:top w:w="0" w:type="dxa"/>
            <w:left w:w="108" w:type="dxa"/>
            <w:bottom w:w="0" w:type="dxa"/>
            <w:right w:w="108" w:type="dxa"/>
          </w:tblCellMar>
        </w:tblPrEx>
        <w:trPr>
          <w:trHeight w:val="312"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32AF70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定额编号：20274                                                 单位：100m</w:t>
            </w:r>
            <w:r>
              <w:rPr>
                <w:rFonts w:hint="eastAsia" w:ascii="宋体" w:hAnsi="宋体" w:eastAsia="宋体" w:cs="宋体"/>
                <w:color w:val="000000" w:themeColor="text1"/>
                <w:kern w:val="0"/>
                <w:sz w:val="21"/>
                <w:szCs w:val="21"/>
                <w:vertAlign w:val="superscript"/>
              </w:rPr>
              <w:t>3</w:t>
            </w:r>
          </w:p>
        </w:tc>
      </w:tr>
      <w:tr w14:paraId="47491891">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4D2AF5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序号</w:t>
            </w:r>
          </w:p>
        </w:tc>
        <w:tc>
          <w:tcPr>
            <w:tcW w:w="833" w:type="pct"/>
            <w:tcBorders>
              <w:top w:val="nil"/>
              <w:left w:val="nil"/>
              <w:bottom w:val="single" w:color="000000" w:sz="8" w:space="0"/>
              <w:right w:val="single" w:color="000000" w:sz="8" w:space="0"/>
            </w:tcBorders>
            <w:shd w:val="clear" w:color="auto" w:fill="auto"/>
            <w:vAlign w:val="center"/>
          </w:tcPr>
          <w:p w14:paraId="44578D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项目名称</w:t>
            </w:r>
          </w:p>
        </w:tc>
        <w:tc>
          <w:tcPr>
            <w:tcW w:w="833" w:type="pct"/>
            <w:tcBorders>
              <w:top w:val="nil"/>
              <w:left w:val="nil"/>
              <w:bottom w:val="single" w:color="000000" w:sz="8" w:space="0"/>
              <w:right w:val="single" w:color="000000" w:sz="8" w:space="0"/>
            </w:tcBorders>
            <w:shd w:val="clear" w:color="auto" w:fill="auto"/>
            <w:vAlign w:val="center"/>
          </w:tcPr>
          <w:p w14:paraId="45BFC0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单位</w:t>
            </w:r>
          </w:p>
        </w:tc>
        <w:tc>
          <w:tcPr>
            <w:tcW w:w="833" w:type="pct"/>
            <w:tcBorders>
              <w:top w:val="nil"/>
              <w:left w:val="nil"/>
              <w:bottom w:val="single" w:color="000000" w:sz="8" w:space="0"/>
              <w:right w:val="single" w:color="000000" w:sz="8" w:space="0"/>
            </w:tcBorders>
            <w:shd w:val="clear" w:color="auto" w:fill="auto"/>
            <w:vAlign w:val="center"/>
          </w:tcPr>
          <w:p w14:paraId="571936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数量</w:t>
            </w:r>
          </w:p>
        </w:tc>
        <w:tc>
          <w:tcPr>
            <w:tcW w:w="833" w:type="pct"/>
            <w:tcBorders>
              <w:top w:val="nil"/>
              <w:left w:val="nil"/>
              <w:bottom w:val="single" w:color="000000" w:sz="8" w:space="0"/>
              <w:right w:val="single" w:color="000000" w:sz="8" w:space="0"/>
            </w:tcBorders>
            <w:shd w:val="clear" w:color="auto" w:fill="auto"/>
            <w:vAlign w:val="center"/>
          </w:tcPr>
          <w:p w14:paraId="50A3AF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单价(元)</w:t>
            </w:r>
          </w:p>
        </w:tc>
        <w:tc>
          <w:tcPr>
            <w:tcW w:w="833" w:type="pct"/>
            <w:tcBorders>
              <w:top w:val="nil"/>
              <w:left w:val="nil"/>
              <w:bottom w:val="single" w:color="000000" w:sz="8" w:space="0"/>
              <w:right w:val="single" w:color="000000" w:sz="8" w:space="0"/>
            </w:tcBorders>
            <w:shd w:val="clear" w:color="auto" w:fill="auto"/>
            <w:vAlign w:val="center"/>
          </w:tcPr>
          <w:p w14:paraId="06CB47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小计（元）</w:t>
            </w:r>
          </w:p>
        </w:tc>
      </w:tr>
      <w:tr w14:paraId="7B1CE877">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73449A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000000" w:sz="8" w:space="0"/>
              <w:right w:val="single" w:color="000000" w:sz="8" w:space="0"/>
            </w:tcBorders>
            <w:shd w:val="clear" w:color="auto" w:fill="auto"/>
            <w:vAlign w:val="center"/>
          </w:tcPr>
          <w:p w14:paraId="0E88C0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直接费</w:t>
            </w:r>
          </w:p>
        </w:tc>
        <w:tc>
          <w:tcPr>
            <w:tcW w:w="833" w:type="pct"/>
            <w:tcBorders>
              <w:top w:val="nil"/>
              <w:left w:val="nil"/>
              <w:bottom w:val="single" w:color="000000" w:sz="8" w:space="0"/>
              <w:right w:val="single" w:color="000000" w:sz="8" w:space="0"/>
            </w:tcBorders>
            <w:shd w:val="clear" w:color="auto" w:fill="auto"/>
            <w:vAlign w:val="center"/>
          </w:tcPr>
          <w:p w14:paraId="7A4594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2D8A00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560C5B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6A4373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664.17 </w:t>
            </w:r>
          </w:p>
        </w:tc>
      </w:tr>
      <w:tr w14:paraId="0A22A7E3">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C6D0E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000000" w:sz="8" w:space="0"/>
              <w:right w:val="single" w:color="000000" w:sz="8" w:space="0"/>
            </w:tcBorders>
            <w:shd w:val="clear" w:color="auto" w:fill="auto"/>
            <w:vAlign w:val="center"/>
          </w:tcPr>
          <w:p w14:paraId="273F9B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直接工程费</w:t>
            </w:r>
          </w:p>
        </w:tc>
        <w:tc>
          <w:tcPr>
            <w:tcW w:w="833" w:type="pct"/>
            <w:tcBorders>
              <w:top w:val="nil"/>
              <w:left w:val="nil"/>
              <w:bottom w:val="single" w:color="000000" w:sz="8" w:space="0"/>
              <w:right w:val="single" w:color="000000" w:sz="8" w:space="0"/>
            </w:tcBorders>
            <w:shd w:val="clear" w:color="auto" w:fill="auto"/>
            <w:vAlign w:val="center"/>
          </w:tcPr>
          <w:p w14:paraId="39E7D9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37BADB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223610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5AA635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641.09 </w:t>
            </w:r>
          </w:p>
        </w:tc>
      </w:tr>
      <w:tr w14:paraId="0F1CF323">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0A83C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2DFD93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人工费</w:t>
            </w:r>
          </w:p>
        </w:tc>
        <w:tc>
          <w:tcPr>
            <w:tcW w:w="833" w:type="pct"/>
            <w:tcBorders>
              <w:top w:val="nil"/>
              <w:left w:val="nil"/>
              <w:bottom w:val="single" w:color="000000" w:sz="8" w:space="0"/>
              <w:right w:val="single" w:color="000000" w:sz="8" w:space="0"/>
            </w:tcBorders>
            <w:shd w:val="clear" w:color="auto" w:fill="auto"/>
            <w:vAlign w:val="center"/>
          </w:tcPr>
          <w:p w14:paraId="1A25CC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492BAB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7054D2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3B7612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99.26 </w:t>
            </w:r>
          </w:p>
        </w:tc>
      </w:tr>
      <w:tr w14:paraId="5AA251C5">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1EA64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36727C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甲类工</w:t>
            </w:r>
          </w:p>
        </w:tc>
        <w:tc>
          <w:tcPr>
            <w:tcW w:w="833" w:type="pct"/>
            <w:tcBorders>
              <w:top w:val="nil"/>
              <w:left w:val="nil"/>
              <w:bottom w:val="single" w:color="000000" w:sz="8" w:space="0"/>
              <w:right w:val="single" w:color="000000" w:sz="8" w:space="0"/>
            </w:tcBorders>
            <w:shd w:val="clear" w:color="auto" w:fill="auto"/>
            <w:vAlign w:val="center"/>
          </w:tcPr>
          <w:p w14:paraId="5095F5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833" w:type="pct"/>
            <w:tcBorders>
              <w:top w:val="nil"/>
              <w:left w:val="nil"/>
              <w:bottom w:val="single" w:color="000000" w:sz="8" w:space="0"/>
              <w:right w:val="single" w:color="000000" w:sz="8" w:space="0"/>
            </w:tcBorders>
            <w:shd w:val="clear" w:color="auto" w:fill="auto"/>
            <w:vAlign w:val="center"/>
          </w:tcPr>
          <w:p w14:paraId="0BBEF7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0.1</w:t>
            </w:r>
          </w:p>
        </w:tc>
        <w:tc>
          <w:tcPr>
            <w:tcW w:w="833" w:type="pct"/>
            <w:tcBorders>
              <w:top w:val="nil"/>
              <w:left w:val="nil"/>
              <w:bottom w:val="single" w:color="000000" w:sz="8" w:space="0"/>
              <w:right w:val="single" w:color="000000" w:sz="8" w:space="0"/>
            </w:tcBorders>
            <w:shd w:val="clear" w:color="auto" w:fill="auto"/>
            <w:vAlign w:val="center"/>
          </w:tcPr>
          <w:p w14:paraId="7A2911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94.15</w:t>
            </w:r>
          </w:p>
        </w:tc>
        <w:tc>
          <w:tcPr>
            <w:tcW w:w="833" w:type="pct"/>
            <w:tcBorders>
              <w:top w:val="nil"/>
              <w:left w:val="nil"/>
              <w:bottom w:val="single" w:color="000000" w:sz="8" w:space="0"/>
              <w:right w:val="single" w:color="000000" w:sz="8" w:space="0"/>
            </w:tcBorders>
            <w:shd w:val="clear" w:color="auto" w:fill="auto"/>
            <w:vAlign w:val="center"/>
          </w:tcPr>
          <w:p w14:paraId="7EE52D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9.42 </w:t>
            </w:r>
          </w:p>
        </w:tc>
      </w:tr>
      <w:tr w14:paraId="34F5624F">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3C20AE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1583B2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乙类工</w:t>
            </w:r>
          </w:p>
        </w:tc>
        <w:tc>
          <w:tcPr>
            <w:tcW w:w="833" w:type="pct"/>
            <w:tcBorders>
              <w:top w:val="nil"/>
              <w:left w:val="nil"/>
              <w:bottom w:val="single" w:color="000000" w:sz="8" w:space="0"/>
              <w:right w:val="single" w:color="000000" w:sz="8" w:space="0"/>
            </w:tcBorders>
            <w:shd w:val="clear" w:color="auto" w:fill="auto"/>
            <w:vAlign w:val="center"/>
          </w:tcPr>
          <w:p w14:paraId="1E06FB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833" w:type="pct"/>
            <w:tcBorders>
              <w:top w:val="nil"/>
              <w:left w:val="nil"/>
              <w:bottom w:val="single" w:color="000000" w:sz="8" w:space="0"/>
              <w:right w:val="single" w:color="000000" w:sz="8" w:space="0"/>
            </w:tcBorders>
            <w:shd w:val="clear" w:color="auto" w:fill="auto"/>
            <w:vAlign w:val="center"/>
          </w:tcPr>
          <w:p w14:paraId="2A007B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1.3</w:t>
            </w:r>
          </w:p>
        </w:tc>
        <w:tc>
          <w:tcPr>
            <w:tcW w:w="833" w:type="pct"/>
            <w:tcBorders>
              <w:top w:val="nil"/>
              <w:left w:val="nil"/>
              <w:bottom w:val="single" w:color="000000" w:sz="8" w:space="0"/>
              <w:right w:val="single" w:color="000000" w:sz="8" w:space="0"/>
            </w:tcBorders>
            <w:shd w:val="clear" w:color="auto" w:fill="auto"/>
            <w:vAlign w:val="center"/>
          </w:tcPr>
          <w:p w14:paraId="3CAAF4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69.11</w:t>
            </w:r>
          </w:p>
        </w:tc>
        <w:tc>
          <w:tcPr>
            <w:tcW w:w="833" w:type="pct"/>
            <w:tcBorders>
              <w:top w:val="nil"/>
              <w:left w:val="nil"/>
              <w:bottom w:val="single" w:color="000000" w:sz="8" w:space="0"/>
              <w:right w:val="single" w:color="000000" w:sz="8" w:space="0"/>
            </w:tcBorders>
            <w:shd w:val="clear" w:color="auto" w:fill="auto"/>
            <w:vAlign w:val="center"/>
          </w:tcPr>
          <w:p w14:paraId="658BC6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89.84 </w:t>
            </w:r>
          </w:p>
        </w:tc>
      </w:tr>
      <w:tr w14:paraId="0E7B8BEA">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5280E3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000000" w:sz="8" w:space="0"/>
              <w:right w:val="single" w:color="000000" w:sz="8" w:space="0"/>
            </w:tcBorders>
            <w:shd w:val="clear" w:color="auto" w:fill="auto"/>
            <w:vAlign w:val="center"/>
          </w:tcPr>
          <w:p w14:paraId="7486BA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机械使用费</w:t>
            </w:r>
          </w:p>
        </w:tc>
        <w:tc>
          <w:tcPr>
            <w:tcW w:w="833" w:type="pct"/>
            <w:tcBorders>
              <w:top w:val="nil"/>
              <w:left w:val="nil"/>
              <w:bottom w:val="single" w:color="000000" w:sz="8" w:space="0"/>
              <w:right w:val="single" w:color="000000" w:sz="8" w:space="0"/>
            </w:tcBorders>
            <w:shd w:val="clear" w:color="auto" w:fill="auto"/>
            <w:vAlign w:val="center"/>
          </w:tcPr>
          <w:p w14:paraId="62F35D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40D8ED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178FE5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2F9E12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488.90 </w:t>
            </w:r>
          </w:p>
        </w:tc>
      </w:tr>
      <w:tr w14:paraId="012D0B6D">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312183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776FB1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推土机74KW</w:t>
            </w:r>
          </w:p>
        </w:tc>
        <w:tc>
          <w:tcPr>
            <w:tcW w:w="833" w:type="pct"/>
            <w:tcBorders>
              <w:top w:val="nil"/>
              <w:left w:val="nil"/>
              <w:bottom w:val="single" w:color="000000" w:sz="8" w:space="0"/>
              <w:right w:val="single" w:color="000000" w:sz="8" w:space="0"/>
            </w:tcBorders>
            <w:shd w:val="clear" w:color="auto" w:fill="auto"/>
            <w:vAlign w:val="center"/>
          </w:tcPr>
          <w:p w14:paraId="2B24D3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833" w:type="pct"/>
            <w:tcBorders>
              <w:top w:val="nil"/>
              <w:left w:val="nil"/>
              <w:bottom w:val="single" w:color="000000" w:sz="8" w:space="0"/>
              <w:right w:val="single" w:color="000000" w:sz="8" w:space="0"/>
            </w:tcBorders>
            <w:shd w:val="clear" w:color="auto" w:fill="auto"/>
            <w:vAlign w:val="center"/>
          </w:tcPr>
          <w:p w14:paraId="0885A2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0.76</w:t>
            </w:r>
          </w:p>
        </w:tc>
        <w:tc>
          <w:tcPr>
            <w:tcW w:w="833" w:type="pct"/>
            <w:tcBorders>
              <w:top w:val="nil"/>
              <w:left w:val="nil"/>
              <w:bottom w:val="single" w:color="000000" w:sz="8" w:space="0"/>
              <w:right w:val="single" w:color="000000" w:sz="8" w:space="0"/>
            </w:tcBorders>
            <w:shd w:val="clear" w:color="auto" w:fill="auto"/>
            <w:vAlign w:val="center"/>
          </w:tcPr>
          <w:p w14:paraId="1E24C1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643.29</w:t>
            </w:r>
          </w:p>
        </w:tc>
        <w:tc>
          <w:tcPr>
            <w:tcW w:w="833" w:type="pct"/>
            <w:tcBorders>
              <w:top w:val="nil"/>
              <w:left w:val="nil"/>
              <w:bottom w:val="single" w:color="000000" w:sz="8" w:space="0"/>
              <w:right w:val="single" w:color="000000" w:sz="8" w:space="0"/>
            </w:tcBorders>
            <w:shd w:val="clear" w:color="auto" w:fill="auto"/>
            <w:vAlign w:val="center"/>
          </w:tcPr>
          <w:p w14:paraId="4AFB0C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488.90 </w:t>
            </w:r>
          </w:p>
        </w:tc>
      </w:tr>
      <w:tr w14:paraId="05E35A05">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7C1737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4EB56C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其他费用</w:t>
            </w:r>
          </w:p>
        </w:tc>
        <w:tc>
          <w:tcPr>
            <w:tcW w:w="833" w:type="pct"/>
            <w:tcBorders>
              <w:top w:val="nil"/>
              <w:left w:val="nil"/>
              <w:bottom w:val="single" w:color="000000" w:sz="8" w:space="0"/>
              <w:right w:val="single" w:color="000000" w:sz="8" w:space="0"/>
            </w:tcBorders>
            <w:shd w:val="clear" w:color="auto" w:fill="auto"/>
            <w:vAlign w:val="center"/>
          </w:tcPr>
          <w:p w14:paraId="1B6F73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000053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w:t>
            </w:r>
          </w:p>
        </w:tc>
        <w:tc>
          <w:tcPr>
            <w:tcW w:w="833" w:type="pct"/>
            <w:tcBorders>
              <w:top w:val="nil"/>
              <w:left w:val="nil"/>
              <w:bottom w:val="single" w:color="000000" w:sz="8" w:space="0"/>
              <w:right w:val="single" w:color="000000" w:sz="8" w:space="0"/>
            </w:tcBorders>
            <w:shd w:val="clear" w:color="auto" w:fill="auto"/>
            <w:vAlign w:val="center"/>
          </w:tcPr>
          <w:p w14:paraId="4EA9FA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588.16 </w:t>
            </w:r>
          </w:p>
        </w:tc>
        <w:tc>
          <w:tcPr>
            <w:tcW w:w="833" w:type="pct"/>
            <w:tcBorders>
              <w:top w:val="nil"/>
              <w:left w:val="nil"/>
              <w:bottom w:val="single" w:color="000000" w:sz="8" w:space="0"/>
              <w:right w:val="single" w:color="000000" w:sz="8" w:space="0"/>
            </w:tcBorders>
            <w:shd w:val="clear" w:color="auto" w:fill="auto"/>
            <w:vAlign w:val="center"/>
          </w:tcPr>
          <w:p w14:paraId="1BA7CF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52.93 </w:t>
            </w:r>
          </w:p>
        </w:tc>
      </w:tr>
      <w:tr w14:paraId="7B59AA98">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E1C0C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000000" w:sz="8" w:space="0"/>
              <w:right w:val="single" w:color="000000" w:sz="8" w:space="0"/>
            </w:tcBorders>
            <w:shd w:val="clear" w:color="auto" w:fill="auto"/>
            <w:vAlign w:val="center"/>
          </w:tcPr>
          <w:p w14:paraId="536B3E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措施费</w:t>
            </w:r>
          </w:p>
        </w:tc>
        <w:tc>
          <w:tcPr>
            <w:tcW w:w="833" w:type="pct"/>
            <w:tcBorders>
              <w:top w:val="nil"/>
              <w:left w:val="nil"/>
              <w:bottom w:val="single" w:color="000000" w:sz="8" w:space="0"/>
              <w:right w:val="single" w:color="000000" w:sz="8" w:space="0"/>
            </w:tcBorders>
            <w:shd w:val="clear" w:color="auto" w:fill="auto"/>
            <w:vAlign w:val="center"/>
          </w:tcPr>
          <w:p w14:paraId="68833A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616F8B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3.6</w:t>
            </w:r>
          </w:p>
        </w:tc>
        <w:tc>
          <w:tcPr>
            <w:tcW w:w="833" w:type="pct"/>
            <w:tcBorders>
              <w:top w:val="nil"/>
              <w:left w:val="nil"/>
              <w:bottom w:val="single" w:color="000000" w:sz="8" w:space="0"/>
              <w:right w:val="single" w:color="000000" w:sz="8" w:space="0"/>
            </w:tcBorders>
            <w:shd w:val="clear" w:color="auto" w:fill="auto"/>
            <w:vAlign w:val="center"/>
          </w:tcPr>
          <w:p w14:paraId="36FA88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641.09 </w:t>
            </w:r>
          </w:p>
        </w:tc>
        <w:tc>
          <w:tcPr>
            <w:tcW w:w="833" w:type="pct"/>
            <w:tcBorders>
              <w:top w:val="nil"/>
              <w:left w:val="nil"/>
              <w:bottom w:val="single" w:color="000000" w:sz="8" w:space="0"/>
              <w:right w:val="single" w:color="000000" w:sz="8" w:space="0"/>
            </w:tcBorders>
            <w:shd w:val="clear" w:color="auto" w:fill="auto"/>
            <w:vAlign w:val="center"/>
          </w:tcPr>
          <w:p w14:paraId="506AF1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23.08 </w:t>
            </w:r>
          </w:p>
        </w:tc>
      </w:tr>
      <w:tr w14:paraId="1A87DF2F">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2D1C9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000000" w:sz="8" w:space="0"/>
              <w:right w:val="single" w:color="000000" w:sz="8" w:space="0"/>
            </w:tcBorders>
            <w:shd w:val="clear" w:color="auto" w:fill="auto"/>
            <w:vAlign w:val="center"/>
          </w:tcPr>
          <w:p w14:paraId="3AFB9D3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间接费</w:t>
            </w:r>
          </w:p>
        </w:tc>
        <w:tc>
          <w:tcPr>
            <w:tcW w:w="833" w:type="pct"/>
            <w:tcBorders>
              <w:top w:val="nil"/>
              <w:left w:val="nil"/>
              <w:bottom w:val="single" w:color="000000" w:sz="8" w:space="0"/>
              <w:right w:val="single" w:color="000000" w:sz="8" w:space="0"/>
            </w:tcBorders>
            <w:shd w:val="clear" w:color="auto" w:fill="auto"/>
            <w:vAlign w:val="center"/>
          </w:tcPr>
          <w:p w14:paraId="50E7BC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2E23EE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w:t>
            </w:r>
          </w:p>
        </w:tc>
        <w:tc>
          <w:tcPr>
            <w:tcW w:w="833" w:type="pct"/>
            <w:tcBorders>
              <w:top w:val="nil"/>
              <w:left w:val="nil"/>
              <w:bottom w:val="single" w:color="000000" w:sz="8" w:space="0"/>
              <w:right w:val="single" w:color="000000" w:sz="8" w:space="0"/>
            </w:tcBorders>
            <w:shd w:val="clear" w:color="auto" w:fill="auto"/>
            <w:vAlign w:val="center"/>
          </w:tcPr>
          <w:p w14:paraId="4EB697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664.17 </w:t>
            </w:r>
          </w:p>
        </w:tc>
        <w:tc>
          <w:tcPr>
            <w:tcW w:w="833" w:type="pct"/>
            <w:tcBorders>
              <w:top w:val="nil"/>
              <w:left w:val="nil"/>
              <w:bottom w:val="single" w:color="000000" w:sz="8" w:space="0"/>
              <w:right w:val="single" w:color="000000" w:sz="8" w:space="0"/>
            </w:tcBorders>
            <w:shd w:val="clear" w:color="auto" w:fill="auto"/>
            <w:vAlign w:val="center"/>
          </w:tcPr>
          <w:p w14:paraId="03F21A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39.85 </w:t>
            </w:r>
          </w:p>
        </w:tc>
      </w:tr>
      <w:tr w14:paraId="5144B438">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048E50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三</w:t>
            </w:r>
          </w:p>
        </w:tc>
        <w:tc>
          <w:tcPr>
            <w:tcW w:w="833" w:type="pct"/>
            <w:tcBorders>
              <w:top w:val="nil"/>
              <w:left w:val="nil"/>
              <w:bottom w:val="single" w:color="000000" w:sz="8" w:space="0"/>
              <w:right w:val="single" w:color="000000" w:sz="8" w:space="0"/>
            </w:tcBorders>
            <w:shd w:val="clear" w:color="auto" w:fill="auto"/>
            <w:vAlign w:val="center"/>
          </w:tcPr>
          <w:p w14:paraId="08D5C1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利润</w:t>
            </w:r>
          </w:p>
        </w:tc>
        <w:tc>
          <w:tcPr>
            <w:tcW w:w="833" w:type="pct"/>
            <w:tcBorders>
              <w:top w:val="nil"/>
              <w:left w:val="nil"/>
              <w:bottom w:val="single" w:color="000000" w:sz="8" w:space="0"/>
              <w:right w:val="single" w:color="000000" w:sz="8" w:space="0"/>
            </w:tcBorders>
            <w:shd w:val="clear" w:color="auto" w:fill="auto"/>
            <w:vAlign w:val="center"/>
          </w:tcPr>
          <w:p w14:paraId="462522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04B96D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3AA8BD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704.02 </w:t>
            </w:r>
          </w:p>
        </w:tc>
        <w:tc>
          <w:tcPr>
            <w:tcW w:w="833" w:type="pct"/>
            <w:tcBorders>
              <w:top w:val="nil"/>
              <w:left w:val="nil"/>
              <w:bottom w:val="single" w:color="000000" w:sz="8" w:space="0"/>
              <w:right w:val="single" w:color="000000" w:sz="8" w:space="0"/>
            </w:tcBorders>
            <w:shd w:val="clear" w:color="auto" w:fill="auto"/>
            <w:vAlign w:val="center"/>
          </w:tcPr>
          <w:p w14:paraId="340E46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21.12 </w:t>
            </w:r>
          </w:p>
        </w:tc>
      </w:tr>
      <w:tr w14:paraId="569D5027">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438241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四</w:t>
            </w:r>
          </w:p>
        </w:tc>
        <w:tc>
          <w:tcPr>
            <w:tcW w:w="833" w:type="pct"/>
            <w:tcBorders>
              <w:top w:val="nil"/>
              <w:left w:val="nil"/>
              <w:bottom w:val="single" w:color="000000" w:sz="8" w:space="0"/>
              <w:right w:val="single" w:color="000000" w:sz="8" w:space="0"/>
            </w:tcBorders>
            <w:shd w:val="clear" w:color="auto" w:fill="auto"/>
            <w:vAlign w:val="center"/>
          </w:tcPr>
          <w:p w14:paraId="5C08DD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材料价差</w:t>
            </w:r>
          </w:p>
        </w:tc>
        <w:tc>
          <w:tcPr>
            <w:tcW w:w="833" w:type="pct"/>
            <w:tcBorders>
              <w:top w:val="nil"/>
              <w:left w:val="nil"/>
              <w:bottom w:val="single" w:color="000000" w:sz="8" w:space="0"/>
              <w:right w:val="single" w:color="000000" w:sz="8" w:space="0"/>
            </w:tcBorders>
            <w:shd w:val="clear" w:color="auto" w:fill="auto"/>
            <w:vAlign w:val="center"/>
          </w:tcPr>
          <w:p w14:paraId="7C1AD8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1CEADC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46AA8C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345393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54.34 </w:t>
            </w:r>
          </w:p>
        </w:tc>
      </w:tr>
      <w:tr w14:paraId="79AD187B">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180A88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000000" w:sz="8" w:space="0"/>
              <w:right w:val="single" w:color="000000" w:sz="8" w:space="0"/>
            </w:tcBorders>
            <w:shd w:val="clear" w:color="auto" w:fill="auto"/>
            <w:vAlign w:val="center"/>
          </w:tcPr>
          <w:p w14:paraId="1C4B38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柴油</w:t>
            </w:r>
          </w:p>
        </w:tc>
        <w:tc>
          <w:tcPr>
            <w:tcW w:w="833" w:type="pct"/>
            <w:tcBorders>
              <w:top w:val="nil"/>
              <w:left w:val="nil"/>
              <w:bottom w:val="single" w:color="000000" w:sz="8" w:space="0"/>
              <w:right w:val="single" w:color="000000" w:sz="8" w:space="0"/>
            </w:tcBorders>
            <w:shd w:val="clear" w:color="auto" w:fill="auto"/>
            <w:vAlign w:val="center"/>
          </w:tcPr>
          <w:p w14:paraId="3395C5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kg</w:t>
            </w:r>
          </w:p>
        </w:tc>
        <w:tc>
          <w:tcPr>
            <w:tcW w:w="833" w:type="pct"/>
            <w:tcBorders>
              <w:top w:val="nil"/>
              <w:left w:val="nil"/>
              <w:bottom w:val="single" w:color="000000" w:sz="8" w:space="0"/>
              <w:right w:val="single" w:color="000000" w:sz="8" w:space="0"/>
            </w:tcBorders>
            <w:shd w:val="clear" w:color="auto" w:fill="auto"/>
            <w:vAlign w:val="center"/>
          </w:tcPr>
          <w:p w14:paraId="62F20A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41.8</w:t>
            </w:r>
          </w:p>
        </w:tc>
        <w:tc>
          <w:tcPr>
            <w:tcW w:w="833" w:type="pct"/>
            <w:tcBorders>
              <w:top w:val="nil"/>
              <w:left w:val="nil"/>
              <w:bottom w:val="single" w:color="000000" w:sz="8" w:space="0"/>
              <w:right w:val="single" w:color="000000" w:sz="8" w:space="0"/>
            </w:tcBorders>
            <w:shd w:val="clear" w:color="auto" w:fill="auto"/>
            <w:vAlign w:val="center"/>
          </w:tcPr>
          <w:p w14:paraId="31A703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1.3</w:t>
            </w:r>
          </w:p>
        </w:tc>
        <w:tc>
          <w:tcPr>
            <w:tcW w:w="833" w:type="pct"/>
            <w:tcBorders>
              <w:top w:val="nil"/>
              <w:left w:val="nil"/>
              <w:bottom w:val="single" w:color="000000" w:sz="8" w:space="0"/>
              <w:right w:val="single" w:color="000000" w:sz="8" w:space="0"/>
            </w:tcBorders>
            <w:shd w:val="clear" w:color="auto" w:fill="auto"/>
            <w:vAlign w:val="center"/>
          </w:tcPr>
          <w:p w14:paraId="4E741F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54.34 </w:t>
            </w:r>
          </w:p>
        </w:tc>
      </w:tr>
      <w:tr w14:paraId="3B21495E">
        <w:tblPrEx>
          <w:tblCellMar>
            <w:top w:w="0" w:type="dxa"/>
            <w:left w:w="108" w:type="dxa"/>
            <w:bottom w:w="0" w:type="dxa"/>
            <w:right w:w="108" w:type="dxa"/>
          </w:tblCellMar>
        </w:tblPrEx>
        <w:trPr>
          <w:trHeight w:val="312" w:hRule="atLeast"/>
        </w:trPr>
        <w:tc>
          <w:tcPr>
            <w:tcW w:w="833" w:type="pct"/>
            <w:tcBorders>
              <w:top w:val="nil"/>
              <w:left w:val="single" w:color="000000" w:sz="8" w:space="0"/>
              <w:bottom w:val="single" w:color="000000" w:sz="8" w:space="0"/>
              <w:right w:val="single" w:color="000000" w:sz="8" w:space="0"/>
            </w:tcBorders>
            <w:shd w:val="clear" w:color="auto" w:fill="auto"/>
            <w:vAlign w:val="center"/>
          </w:tcPr>
          <w:p w14:paraId="26E51C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五</w:t>
            </w:r>
          </w:p>
        </w:tc>
        <w:tc>
          <w:tcPr>
            <w:tcW w:w="833" w:type="pct"/>
            <w:tcBorders>
              <w:top w:val="nil"/>
              <w:left w:val="nil"/>
              <w:bottom w:val="single" w:color="000000" w:sz="8" w:space="0"/>
              <w:right w:val="single" w:color="000000" w:sz="8" w:space="0"/>
            </w:tcBorders>
            <w:shd w:val="clear" w:color="auto" w:fill="auto"/>
            <w:vAlign w:val="center"/>
          </w:tcPr>
          <w:p w14:paraId="28C997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税金</w:t>
            </w:r>
          </w:p>
        </w:tc>
        <w:tc>
          <w:tcPr>
            <w:tcW w:w="833" w:type="pct"/>
            <w:tcBorders>
              <w:top w:val="nil"/>
              <w:left w:val="nil"/>
              <w:bottom w:val="single" w:color="000000" w:sz="8" w:space="0"/>
              <w:right w:val="single" w:color="000000" w:sz="8" w:space="0"/>
            </w:tcBorders>
            <w:shd w:val="clear" w:color="auto" w:fill="auto"/>
            <w:vAlign w:val="center"/>
          </w:tcPr>
          <w:p w14:paraId="034A03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000000" w:sz="8" w:space="0"/>
              <w:right w:val="single" w:color="000000" w:sz="8" w:space="0"/>
            </w:tcBorders>
            <w:shd w:val="clear" w:color="auto" w:fill="auto"/>
            <w:vAlign w:val="center"/>
          </w:tcPr>
          <w:p w14:paraId="4AF2DC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3.28</w:t>
            </w:r>
          </w:p>
        </w:tc>
        <w:tc>
          <w:tcPr>
            <w:tcW w:w="833" w:type="pct"/>
            <w:tcBorders>
              <w:top w:val="nil"/>
              <w:left w:val="nil"/>
              <w:bottom w:val="single" w:color="000000" w:sz="8" w:space="0"/>
              <w:right w:val="single" w:color="000000" w:sz="8" w:space="0"/>
            </w:tcBorders>
            <w:shd w:val="clear" w:color="auto" w:fill="auto"/>
            <w:vAlign w:val="center"/>
          </w:tcPr>
          <w:p w14:paraId="057817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779.48 </w:t>
            </w:r>
          </w:p>
        </w:tc>
        <w:tc>
          <w:tcPr>
            <w:tcW w:w="833" w:type="pct"/>
            <w:tcBorders>
              <w:top w:val="nil"/>
              <w:left w:val="nil"/>
              <w:bottom w:val="single" w:color="000000" w:sz="8" w:space="0"/>
              <w:right w:val="single" w:color="000000" w:sz="8" w:space="0"/>
            </w:tcBorders>
            <w:shd w:val="clear" w:color="auto" w:fill="auto"/>
            <w:vAlign w:val="center"/>
          </w:tcPr>
          <w:p w14:paraId="64538A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25.57 </w:t>
            </w:r>
          </w:p>
        </w:tc>
      </w:tr>
      <w:tr w14:paraId="597F97F8">
        <w:tblPrEx>
          <w:tblCellMar>
            <w:top w:w="0" w:type="dxa"/>
            <w:left w:w="108" w:type="dxa"/>
            <w:bottom w:w="0" w:type="dxa"/>
            <w:right w:w="108" w:type="dxa"/>
          </w:tblCellMar>
        </w:tblPrEx>
        <w:trPr>
          <w:trHeight w:val="312" w:hRule="atLeast"/>
        </w:trPr>
        <w:tc>
          <w:tcPr>
            <w:tcW w:w="166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DBF53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合计</w:t>
            </w:r>
          </w:p>
        </w:tc>
        <w:tc>
          <w:tcPr>
            <w:tcW w:w="833" w:type="pct"/>
            <w:tcBorders>
              <w:top w:val="nil"/>
              <w:left w:val="nil"/>
              <w:bottom w:val="single" w:color="000000" w:sz="8" w:space="0"/>
              <w:right w:val="single" w:color="000000" w:sz="8" w:space="0"/>
            </w:tcBorders>
            <w:shd w:val="clear" w:color="auto" w:fill="auto"/>
            <w:vAlign w:val="center"/>
          </w:tcPr>
          <w:p w14:paraId="037486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31F675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7855AE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000000" w:sz="8" w:space="0"/>
              <w:right w:val="single" w:color="000000" w:sz="8" w:space="0"/>
            </w:tcBorders>
            <w:shd w:val="clear" w:color="auto" w:fill="auto"/>
            <w:vAlign w:val="center"/>
          </w:tcPr>
          <w:p w14:paraId="7B59AD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805.05 </w:t>
            </w:r>
          </w:p>
        </w:tc>
      </w:tr>
    </w:tbl>
    <w:p w14:paraId="243EEA00">
      <w:pPr>
        <w:keepNext w:val="0"/>
        <w:keepLines w:val="0"/>
        <w:pageBreakBefore w:val="0"/>
        <w:widowControl w:val="0"/>
        <w:kinsoku/>
        <w:wordWrap/>
        <w:overflowPunct/>
        <w:topLinePunct w:val="0"/>
        <w:autoSpaceDE/>
        <w:autoSpaceDN/>
        <w:bidi w:val="0"/>
        <w:adjustRightInd w:val="0"/>
        <w:snapToGrid w:val="0"/>
        <w:spacing w:before="165" w:beforeLines="50"/>
        <w:jc w:val="center"/>
        <w:textAlignment w:val="auto"/>
        <w:rPr>
          <w:b/>
          <w:color w:val="000000" w:themeColor="text1"/>
          <w:sz w:val="24"/>
        </w:rPr>
      </w:pPr>
      <w:r>
        <w:rPr>
          <w:rFonts w:hint="eastAsia"/>
          <w:b/>
          <w:color w:val="000000" w:themeColor="text1"/>
          <w:sz w:val="24"/>
        </w:rPr>
        <w:t>表</w:t>
      </w:r>
      <w:r>
        <w:rPr>
          <w:rFonts w:hint="eastAsia"/>
          <w:b/>
          <w:color w:val="000000" w:themeColor="text1"/>
          <w:sz w:val="24"/>
          <w:lang w:val="en-US" w:eastAsia="zh-CN"/>
        </w:rPr>
        <w:t xml:space="preserve">6-18   </w:t>
      </w:r>
      <w:r>
        <w:rPr>
          <w:rFonts w:hint="eastAsia"/>
          <w:b/>
          <w:color w:val="000000" w:themeColor="text1"/>
          <w:sz w:val="24"/>
        </w:rPr>
        <w:t xml:space="preserve"> 栽植乔木单价分析表</w:t>
      </w:r>
    </w:p>
    <w:tbl>
      <w:tblPr>
        <w:tblStyle w:val="86"/>
        <w:tblW w:w="5000" w:type="pct"/>
        <w:tblInd w:w="0" w:type="dxa"/>
        <w:tblLayout w:type="autofit"/>
        <w:tblCellMar>
          <w:top w:w="0" w:type="dxa"/>
          <w:left w:w="108" w:type="dxa"/>
          <w:bottom w:w="0" w:type="dxa"/>
          <w:right w:w="108" w:type="dxa"/>
        </w:tblCellMar>
      </w:tblPr>
      <w:tblGrid>
        <w:gridCol w:w="1453"/>
        <w:gridCol w:w="1454"/>
        <w:gridCol w:w="1453"/>
        <w:gridCol w:w="1453"/>
        <w:gridCol w:w="1453"/>
        <w:gridCol w:w="1454"/>
      </w:tblGrid>
      <w:tr w14:paraId="1AE8A47B">
        <w:tblPrEx>
          <w:tblCellMar>
            <w:top w:w="0" w:type="dxa"/>
            <w:left w:w="108" w:type="dxa"/>
            <w:bottom w:w="0" w:type="dxa"/>
            <w:right w:w="108" w:type="dxa"/>
          </w:tblCellMar>
        </w:tblPrEx>
        <w:trPr>
          <w:trHeight w:val="312" w:hRule="atLeast"/>
        </w:trPr>
        <w:tc>
          <w:tcPr>
            <w:tcW w:w="3333" w:type="pct"/>
            <w:gridSpan w:val="4"/>
            <w:tcBorders>
              <w:top w:val="single" w:color="auto" w:sz="8" w:space="0"/>
              <w:left w:val="single" w:color="auto" w:sz="8" w:space="0"/>
              <w:bottom w:val="single" w:color="auto" w:sz="8" w:space="0"/>
              <w:right w:val="nil"/>
            </w:tcBorders>
            <w:shd w:val="clear" w:color="auto" w:fill="auto"/>
            <w:noWrap/>
            <w:vAlign w:val="center"/>
          </w:tcPr>
          <w:p w14:paraId="61C545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定额编号：50008</w:t>
            </w:r>
          </w:p>
        </w:tc>
        <w:tc>
          <w:tcPr>
            <w:tcW w:w="1667" w:type="pct"/>
            <w:gridSpan w:val="2"/>
            <w:tcBorders>
              <w:top w:val="single" w:color="auto" w:sz="8" w:space="0"/>
              <w:left w:val="nil"/>
              <w:bottom w:val="single" w:color="auto" w:sz="8" w:space="0"/>
              <w:right w:val="single" w:color="000000" w:sz="8" w:space="0"/>
            </w:tcBorders>
            <w:shd w:val="clear" w:color="auto" w:fill="auto"/>
            <w:noWrap/>
            <w:vAlign w:val="center"/>
          </w:tcPr>
          <w:p w14:paraId="37C0E1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单位：100株</w:t>
            </w:r>
          </w:p>
        </w:tc>
      </w:tr>
      <w:tr w14:paraId="61DA4746">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noWrap/>
            <w:vAlign w:val="center"/>
          </w:tcPr>
          <w:p w14:paraId="3D06EC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编号</w:t>
            </w:r>
          </w:p>
        </w:tc>
        <w:tc>
          <w:tcPr>
            <w:tcW w:w="833" w:type="pct"/>
            <w:tcBorders>
              <w:top w:val="nil"/>
              <w:left w:val="nil"/>
              <w:bottom w:val="single" w:color="auto" w:sz="8" w:space="0"/>
              <w:right w:val="single" w:color="auto" w:sz="8" w:space="0"/>
            </w:tcBorders>
            <w:shd w:val="clear" w:color="auto" w:fill="auto"/>
            <w:noWrap/>
            <w:vAlign w:val="center"/>
          </w:tcPr>
          <w:p w14:paraId="1595F2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名称及规格</w:t>
            </w:r>
          </w:p>
        </w:tc>
        <w:tc>
          <w:tcPr>
            <w:tcW w:w="833" w:type="pct"/>
            <w:tcBorders>
              <w:top w:val="nil"/>
              <w:left w:val="nil"/>
              <w:bottom w:val="single" w:color="auto" w:sz="8" w:space="0"/>
              <w:right w:val="single" w:color="auto" w:sz="8" w:space="0"/>
            </w:tcBorders>
            <w:shd w:val="clear" w:color="auto" w:fill="auto"/>
            <w:vAlign w:val="center"/>
          </w:tcPr>
          <w:p w14:paraId="0F09DE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单位</w:t>
            </w:r>
          </w:p>
        </w:tc>
        <w:tc>
          <w:tcPr>
            <w:tcW w:w="833" w:type="pct"/>
            <w:tcBorders>
              <w:top w:val="nil"/>
              <w:left w:val="nil"/>
              <w:bottom w:val="single" w:color="auto" w:sz="8" w:space="0"/>
              <w:right w:val="single" w:color="auto" w:sz="8" w:space="0"/>
            </w:tcBorders>
            <w:shd w:val="clear" w:color="auto" w:fill="auto"/>
            <w:vAlign w:val="center"/>
          </w:tcPr>
          <w:p w14:paraId="7AC7E5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数量</w:t>
            </w:r>
          </w:p>
        </w:tc>
        <w:tc>
          <w:tcPr>
            <w:tcW w:w="833" w:type="pct"/>
            <w:tcBorders>
              <w:top w:val="nil"/>
              <w:left w:val="nil"/>
              <w:bottom w:val="single" w:color="auto" w:sz="8" w:space="0"/>
              <w:right w:val="single" w:color="auto" w:sz="8" w:space="0"/>
            </w:tcBorders>
            <w:shd w:val="clear" w:color="auto" w:fill="auto"/>
            <w:vAlign w:val="center"/>
          </w:tcPr>
          <w:p w14:paraId="5A5E0F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单价（元）</w:t>
            </w:r>
          </w:p>
        </w:tc>
        <w:tc>
          <w:tcPr>
            <w:tcW w:w="833" w:type="pct"/>
            <w:tcBorders>
              <w:top w:val="nil"/>
              <w:left w:val="nil"/>
              <w:bottom w:val="single" w:color="auto" w:sz="8" w:space="0"/>
              <w:right w:val="single" w:color="auto" w:sz="8" w:space="0"/>
            </w:tcBorders>
            <w:shd w:val="clear" w:color="auto" w:fill="auto"/>
            <w:vAlign w:val="center"/>
          </w:tcPr>
          <w:p w14:paraId="7788CE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小计（元）</w:t>
            </w:r>
          </w:p>
        </w:tc>
      </w:tr>
      <w:tr w14:paraId="024E5235">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noWrap/>
            <w:vAlign w:val="center"/>
          </w:tcPr>
          <w:p w14:paraId="3A13A7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auto" w:sz="8" w:space="0"/>
              <w:right w:val="single" w:color="auto" w:sz="8" w:space="0"/>
            </w:tcBorders>
            <w:shd w:val="clear" w:color="auto" w:fill="auto"/>
            <w:vAlign w:val="center"/>
          </w:tcPr>
          <w:p w14:paraId="112DE4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直接费</w:t>
            </w:r>
          </w:p>
        </w:tc>
        <w:tc>
          <w:tcPr>
            <w:tcW w:w="833" w:type="pct"/>
            <w:tcBorders>
              <w:top w:val="nil"/>
              <w:left w:val="nil"/>
              <w:bottom w:val="single" w:color="auto" w:sz="8" w:space="0"/>
              <w:right w:val="single" w:color="auto" w:sz="8" w:space="0"/>
            </w:tcBorders>
            <w:shd w:val="clear" w:color="auto" w:fill="auto"/>
            <w:vAlign w:val="center"/>
          </w:tcPr>
          <w:p w14:paraId="1625A3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62EABA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708664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noWrap/>
            <w:vAlign w:val="center"/>
          </w:tcPr>
          <w:p w14:paraId="43F8DA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790.08 </w:t>
            </w:r>
          </w:p>
        </w:tc>
      </w:tr>
      <w:tr w14:paraId="43BABC4E">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7E7AF0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833" w:type="pct"/>
            <w:tcBorders>
              <w:top w:val="nil"/>
              <w:left w:val="nil"/>
              <w:bottom w:val="single" w:color="auto" w:sz="8" w:space="0"/>
              <w:right w:val="single" w:color="auto" w:sz="8" w:space="0"/>
            </w:tcBorders>
            <w:shd w:val="clear" w:color="auto" w:fill="auto"/>
            <w:vAlign w:val="center"/>
          </w:tcPr>
          <w:p w14:paraId="163D48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直接工程费</w:t>
            </w:r>
          </w:p>
        </w:tc>
        <w:tc>
          <w:tcPr>
            <w:tcW w:w="833" w:type="pct"/>
            <w:tcBorders>
              <w:top w:val="nil"/>
              <w:left w:val="nil"/>
              <w:bottom w:val="single" w:color="auto" w:sz="8" w:space="0"/>
              <w:right w:val="single" w:color="auto" w:sz="8" w:space="0"/>
            </w:tcBorders>
            <w:shd w:val="clear" w:color="auto" w:fill="auto"/>
            <w:vAlign w:val="center"/>
          </w:tcPr>
          <w:p w14:paraId="3C2966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16DC44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7999B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noWrap/>
            <w:vAlign w:val="center"/>
          </w:tcPr>
          <w:p w14:paraId="09EFF6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762.63 </w:t>
            </w:r>
          </w:p>
        </w:tc>
      </w:tr>
      <w:tr w14:paraId="3602433E">
        <w:tblPrEx>
          <w:tblCellMar>
            <w:top w:w="0" w:type="dxa"/>
            <w:left w:w="108" w:type="dxa"/>
            <w:bottom w:w="0" w:type="dxa"/>
            <w:right w:w="108" w:type="dxa"/>
          </w:tblCellMar>
        </w:tblPrEx>
        <w:trPr>
          <w:trHeight w:val="312" w:hRule="atLeast"/>
        </w:trPr>
        <w:tc>
          <w:tcPr>
            <w:tcW w:w="833" w:type="pct"/>
            <w:tcBorders>
              <w:top w:val="nil"/>
              <w:left w:val="single" w:color="auto" w:sz="8" w:space="0"/>
              <w:bottom w:val="nil"/>
              <w:right w:val="single" w:color="auto" w:sz="8" w:space="0"/>
            </w:tcBorders>
            <w:shd w:val="clear" w:color="auto" w:fill="auto"/>
            <w:noWrap/>
            <w:vAlign w:val="center"/>
          </w:tcPr>
          <w:p w14:paraId="7C8DE6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auto" w:sz="8" w:space="0"/>
              <w:right w:val="single" w:color="auto" w:sz="8" w:space="0"/>
            </w:tcBorders>
            <w:shd w:val="clear" w:color="auto" w:fill="auto"/>
            <w:vAlign w:val="center"/>
          </w:tcPr>
          <w:p w14:paraId="0A168A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人工费</w:t>
            </w:r>
          </w:p>
        </w:tc>
        <w:tc>
          <w:tcPr>
            <w:tcW w:w="833" w:type="pct"/>
            <w:tcBorders>
              <w:top w:val="nil"/>
              <w:left w:val="nil"/>
              <w:bottom w:val="single" w:color="auto" w:sz="8" w:space="0"/>
              <w:right w:val="single" w:color="auto" w:sz="8" w:space="0"/>
            </w:tcBorders>
            <w:shd w:val="clear" w:color="auto" w:fill="auto"/>
            <w:vAlign w:val="center"/>
          </w:tcPr>
          <w:p w14:paraId="708467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3DCBEB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41A8A5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632329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221.15 </w:t>
            </w:r>
          </w:p>
        </w:tc>
      </w:tr>
      <w:tr w14:paraId="70BA0F3D">
        <w:tblPrEx>
          <w:tblCellMar>
            <w:top w:w="0" w:type="dxa"/>
            <w:left w:w="108" w:type="dxa"/>
            <w:bottom w:w="0" w:type="dxa"/>
            <w:right w:w="108" w:type="dxa"/>
          </w:tblCellMar>
        </w:tblPrEx>
        <w:trPr>
          <w:trHeight w:val="312" w:hRule="atLeast"/>
        </w:trPr>
        <w:tc>
          <w:tcPr>
            <w:tcW w:w="833" w:type="pct"/>
            <w:tcBorders>
              <w:top w:val="nil"/>
              <w:left w:val="single" w:color="auto" w:sz="8" w:space="0"/>
              <w:bottom w:val="nil"/>
              <w:right w:val="single" w:color="auto" w:sz="8" w:space="0"/>
            </w:tcBorders>
            <w:shd w:val="clear" w:color="auto" w:fill="auto"/>
            <w:noWrap/>
            <w:vAlign w:val="center"/>
          </w:tcPr>
          <w:p w14:paraId="708907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auto" w:sz="8" w:space="0"/>
              <w:right w:val="single" w:color="auto" w:sz="8" w:space="0"/>
            </w:tcBorders>
            <w:shd w:val="clear" w:color="auto" w:fill="auto"/>
            <w:vAlign w:val="center"/>
          </w:tcPr>
          <w:p w14:paraId="650144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乙类工</w:t>
            </w:r>
          </w:p>
        </w:tc>
        <w:tc>
          <w:tcPr>
            <w:tcW w:w="833" w:type="pct"/>
            <w:tcBorders>
              <w:top w:val="nil"/>
              <w:left w:val="nil"/>
              <w:bottom w:val="single" w:color="auto" w:sz="8" w:space="0"/>
              <w:right w:val="single" w:color="auto" w:sz="8" w:space="0"/>
            </w:tcBorders>
            <w:shd w:val="clear" w:color="auto" w:fill="auto"/>
            <w:vAlign w:val="center"/>
          </w:tcPr>
          <w:p w14:paraId="6B91BF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833" w:type="pct"/>
            <w:tcBorders>
              <w:top w:val="nil"/>
              <w:left w:val="nil"/>
              <w:bottom w:val="single" w:color="auto" w:sz="8" w:space="0"/>
              <w:right w:val="single" w:color="auto" w:sz="8" w:space="0"/>
            </w:tcBorders>
            <w:shd w:val="clear" w:color="auto" w:fill="auto"/>
            <w:vAlign w:val="center"/>
          </w:tcPr>
          <w:p w14:paraId="6AF700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w:t>
            </w:r>
          </w:p>
        </w:tc>
        <w:tc>
          <w:tcPr>
            <w:tcW w:w="833" w:type="pct"/>
            <w:tcBorders>
              <w:top w:val="nil"/>
              <w:left w:val="nil"/>
              <w:bottom w:val="single" w:color="auto" w:sz="8" w:space="0"/>
              <w:right w:val="single" w:color="auto" w:sz="8" w:space="0"/>
            </w:tcBorders>
            <w:shd w:val="clear" w:color="auto" w:fill="auto"/>
            <w:vAlign w:val="center"/>
          </w:tcPr>
          <w:p w14:paraId="1D0FFFB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69.11</w:t>
            </w:r>
          </w:p>
        </w:tc>
        <w:tc>
          <w:tcPr>
            <w:tcW w:w="833" w:type="pct"/>
            <w:tcBorders>
              <w:top w:val="nil"/>
              <w:left w:val="nil"/>
              <w:bottom w:val="single" w:color="auto" w:sz="8" w:space="0"/>
              <w:right w:val="single" w:color="auto" w:sz="8" w:space="0"/>
            </w:tcBorders>
            <w:shd w:val="clear" w:color="auto" w:fill="auto"/>
            <w:vAlign w:val="center"/>
          </w:tcPr>
          <w:p w14:paraId="2069F3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221.15 </w:t>
            </w:r>
          </w:p>
        </w:tc>
      </w:tr>
      <w:tr w14:paraId="47322D7D">
        <w:tblPrEx>
          <w:tblCellMar>
            <w:top w:w="0" w:type="dxa"/>
            <w:left w:w="108" w:type="dxa"/>
            <w:bottom w:w="0" w:type="dxa"/>
            <w:right w:w="108" w:type="dxa"/>
          </w:tblCellMar>
        </w:tblPrEx>
        <w:trPr>
          <w:trHeight w:val="312" w:hRule="atLeast"/>
        </w:trPr>
        <w:tc>
          <w:tcPr>
            <w:tcW w:w="833" w:type="pct"/>
            <w:tcBorders>
              <w:top w:val="single" w:color="000000" w:sz="8" w:space="0"/>
              <w:left w:val="single" w:color="auto" w:sz="8" w:space="0"/>
              <w:bottom w:val="single" w:color="auto" w:sz="4" w:space="0"/>
              <w:right w:val="single" w:color="auto" w:sz="8" w:space="0"/>
            </w:tcBorders>
            <w:shd w:val="clear" w:color="auto" w:fill="auto"/>
            <w:vAlign w:val="center"/>
          </w:tcPr>
          <w:p w14:paraId="2DEB05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nil"/>
              <w:left w:val="nil"/>
              <w:bottom w:val="single" w:color="auto" w:sz="4" w:space="0"/>
              <w:right w:val="single" w:color="auto" w:sz="8" w:space="0"/>
            </w:tcBorders>
            <w:shd w:val="clear" w:color="auto" w:fill="auto"/>
            <w:vAlign w:val="center"/>
          </w:tcPr>
          <w:p w14:paraId="517D37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材料费</w:t>
            </w:r>
          </w:p>
        </w:tc>
        <w:tc>
          <w:tcPr>
            <w:tcW w:w="833" w:type="pct"/>
            <w:tcBorders>
              <w:top w:val="nil"/>
              <w:left w:val="nil"/>
              <w:bottom w:val="single" w:color="auto" w:sz="8" w:space="0"/>
              <w:right w:val="single" w:color="auto" w:sz="8" w:space="0"/>
            </w:tcBorders>
            <w:shd w:val="clear" w:color="auto" w:fill="auto"/>
            <w:vAlign w:val="center"/>
          </w:tcPr>
          <w:p w14:paraId="722E8D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62FB8A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50CF22C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7B793F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537.68 </w:t>
            </w:r>
          </w:p>
        </w:tc>
      </w:tr>
      <w:tr w14:paraId="0B80FCE7">
        <w:tblPrEx>
          <w:tblCellMar>
            <w:top w:w="0" w:type="dxa"/>
            <w:left w:w="108" w:type="dxa"/>
            <w:bottom w:w="0" w:type="dxa"/>
            <w:right w:w="108" w:type="dxa"/>
          </w:tblCellMar>
        </w:tblPrEx>
        <w:trPr>
          <w:trHeight w:val="312" w:hRule="atLeast"/>
        </w:trPr>
        <w:tc>
          <w:tcPr>
            <w:tcW w:w="833" w:type="pct"/>
            <w:tcBorders>
              <w:top w:val="single" w:color="auto" w:sz="4" w:space="0"/>
              <w:left w:val="single" w:color="auto" w:sz="8" w:space="0"/>
              <w:bottom w:val="single" w:color="auto" w:sz="4" w:space="0"/>
              <w:right w:val="single" w:color="auto" w:sz="8" w:space="0"/>
            </w:tcBorders>
            <w:shd w:val="clear" w:color="auto" w:fill="auto"/>
            <w:noWrap/>
            <w:vAlign w:val="center"/>
          </w:tcPr>
          <w:p w14:paraId="57AF43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single" w:color="auto" w:sz="4" w:space="0"/>
              <w:left w:val="nil"/>
              <w:bottom w:val="single" w:color="auto" w:sz="4" w:space="0"/>
              <w:right w:val="single" w:color="auto" w:sz="8" w:space="0"/>
            </w:tcBorders>
            <w:shd w:val="clear" w:color="auto" w:fill="auto"/>
            <w:vAlign w:val="center"/>
          </w:tcPr>
          <w:p w14:paraId="220802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树苗</w:t>
            </w:r>
          </w:p>
        </w:tc>
        <w:tc>
          <w:tcPr>
            <w:tcW w:w="833" w:type="pct"/>
            <w:tcBorders>
              <w:top w:val="nil"/>
              <w:left w:val="nil"/>
              <w:bottom w:val="single" w:color="auto" w:sz="8" w:space="0"/>
              <w:right w:val="single" w:color="auto" w:sz="8" w:space="0"/>
            </w:tcBorders>
            <w:shd w:val="clear" w:color="auto" w:fill="auto"/>
            <w:vAlign w:val="center"/>
          </w:tcPr>
          <w:p w14:paraId="370A2D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株</w:t>
            </w:r>
          </w:p>
        </w:tc>
        <w:tc>
          <w:tcPr>
            <w:tcW w:w="833" w:type="pct"/>
            <w:tcBorders>
              <w:top w:val="nil"/>
              <w:left w:val="nil"/>
              <w:bottom w:val="single" w:color="auto" w:sz="8" w:space="0"/>
              <w:right w:val="single" w:color="auto" w:sz="8" w:space="0"/>
            </w:tcBorders>
            <w:shd w:val="clear" w:color="auto" w:fill="auto"/>
            <w:vAlign w:val="center"/>
          </w:tcPr>
          <w:p w14:paraId="1746BD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102</w:t>
            </w:r>
          </w:p>
        </w:tc>
        <w:tc>
          <w:tcPr>
            <w:tcW w:w="833" w:type="pct"/>
            <w:tcBorders>
              <w:top w:val="nil"/>
              <w:left w:val="nil"/>
              <w:bottom w:val="single" w:color="auto" w:sz="8" w:space="0"/>
              <w:right w:val="single" w:color="auto" w:sz="8" w:space="0"/>
            </w:tcBorders>
            <w:shd w:val="clear" w:color="auto" w:fill="auto"/>
            <w:vAlign w:val="center"/>
          </w:tcPr>
          <w:p w14:paraId="251192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auto" w:sz="8" w:space="0"/>
              <w:right w:val="single" w:color="auto" w:sz="8" w:space="0"/>
            </w:tcBorders>
            <w:shd w:val="clear" w:color="auto" w:fill="auto"/>
            <w:vAlign w:val="center"/>
          </w:tcPr>
          <w:p w14:paraId="283B31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510.00 </w:t>
            </w:r>
          </w:p>
        </w:tc>
      </w:tr>
      <w:tr w14:paraId="1695087F">
        <w:tblPrEx>
          <w:tblCellMar>
            <w:top w:w="0" w:type="dxa"/>
            <w:left w:w="108" w:type="dxa"/>
            <w:bottom w:w="0" w:type="dxa"/>
            <w:right w:w="108" w:type="dxa"/>
          </w:tblCellMar>
        </w:tblPrEx>
        <w:trPr>
          <w:trHeight w:val="312" w:hRule="atLeast"/>
        </w:trPr>
        <w:tc>
          <w:tcPr>
            <w:tcW w:w="833" w:type="pct"/>
            <w:tcBorders>
              <w:top w:val="single" w:color="auto" w:sz="4" w:space="0"/>
              <w:left w:val="single" w:color="auto" w:sz="8" w:space="0"/>
              <w:bottom w:val="single" w:color="auto" w:sz="4" w:space="0"/>
              <w:right w:val="single" w:color="auto" w:sz="8" w:space="0"/>
            </w:tcBorders>
            <w:shd w:val="clear" w:color="auto" w:fill="auto"/>
            <w:noWrap/>
            <w:vAlign w:val="center"/>
          </w:tcPr>
          <w:p w14:paraId="73A274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833" w:type="pct"/>
            <w:tcBorders>
              <w:top w:val="single" w:color="auto" w:sz="4" w:space="0"/>
              <w:left w:val="nil"/>
              <w:bottom w:val="single" w:color="auto" w:sz="4" w:space="0"/>
              <w:right w:val="single" w:color="auto" w:sz="8" w:space="0"/>
            </w:tcBorders>
            <w:shd w:val="clear" w:color="auto" w:fill="auto"/>
            <w:vAlign w:val="center"/>
          </w:tcPr>
          <w:p w14:paraId="2B94AA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水</w:t>
            </w:r>
          </w:p>
        </w:tc>
        <w:tc>
          <w:tcPr>
            <w:tcW w:w="833" w:type="pct"/>
            <w:tcBorders>
              <w:top w:val="nil"/>
              <w:left w:val="nil"/>
              <w:bottom w:val="single" w:color="auto" w:sz="8" w:space="0"/>
              <w:right w:val="single" w:color="auto" w:sz="8" w:space="0"/>
            </w:tcBorders>
            <w:shd w:val="clear" w:color="auto" w:fill="auto"/>
            <w:vAlign w:val="center"/>
          </w:tcPr>
          <w:p w14:paraId="15EECB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m³</w:t>
            </w:r>
          </w:p>
        </w:tc>
        <w:tc>
          <w:tcPr>
            <w:tcW w:w="833" w:type="pct"/>
            <w:tcBorders>
              <w:top w:val="nil"/>
              <w:left w:val="nil"/>
              <w:bottom w:val="single" w:color="auto" w:sz="8" w:space="0"/>
              <w:right w:val="single" w:color="auto" w:sz="8" w:space="0"/>
            </w:tcBorders>
            <w:shd w:val="clear" w:color="auto" w:fill="auto"/>
            <w:vAlign w:val="center"/>
          </w:tcPr>
          <w:p w14:paraId="2051E9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auto" w:sz="8" w:space="0"/>
              <w:right w:val="single" w:color="auto" w:sz="8" w:space="0"/>
            </w:tcBorders>
            <w:shd w:val="clear" w:color="auto" w:fill="auto"/>
            <w:vAlign w:val="center"/>
          </w:tcPr>
          <w:p w14:paraId="3422E5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auto" w:sz="8" w:space="0"/>
              <w:right w:val="single" w:color="auto" w:sz="8" w:space="0"/>
            </w:tcBorders>
            <w:shd w:val="clear" w:color="auto" w:fill="auto"/>
            <w:vAlign w:val="center"/>
          </w:tcPr>
          <w:p w14:paraId="02BB43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25.00 </w:t>
            </w:r>
          </w:p>
        </w:tc>
      </w:tr>
      <w:tr w14:paraId="22611102">
        <w:tblPrEx>
          <w:tblCellMar>
            <w:top w:w="0" w:type="dxa"/>
            <w:left w:w="108" w:type="dxa"/>
            <w:bottom w:w="0" w:type="dxa"/>
            <w:right w:w="108" w:type="dxa"/>
          </w:tblCellMar>
        </w:tblPrEx>
        <w:trPr>
          <w:trHeight w:val="312" w:hRule="atLeast"/>
        </w:trPr>
        <w:tc>
          <w:tcPr>
            <w:tcW w:w="833" w:type="pct"/>
            <w:tcBorders>
              <w:top w:val="single" w:color="auto" w:sz="4" w:space="0"/>
              <w:left w:val="single" w:color="auto" w:sz="8" w:space="0"/>
              <w:bottom w:val="single" w:color="000000" w:sz="8" w:space="0"/>
              <w:right w:val="single" w:color="auto" w:sz="8" w:space="0"/>
            </w:tcBorders>
            <w:shd w:val="clear" w:color="auto" w:fill="auto"/>
            <w:vAlign w:val="center"/>
          </w:tcPr>
          <w:p w14:paraId="794982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single" w:color="auto" w:sz="4" w:space="0"/>
              <w:left w:val="nil"/>
              <w:bottom w:val="single" w:color="auto" w:sz="8" w:space="0"/>
              <w:right w:val="single" w:color="auto" w:sz="8" w:space="0"/>
            </w:tcBorders>
            <w:shd w:val="clear" w:color="auto" w:fill="auto"/>
            <w:vAlign w:val="center"/>
          </w:tcPr>
          <w:p w14:paraId="79744E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其他费用</w:t>
            </w:r>
          </w:p>
        </w:tc>
        <w:tc>
          <w:tcPr>
            <w:tcW w:w="833" w:type="pct"/>
            <w:tcBorders>
              <w:top w:val="nil"/>
              <w:left w:val="nil"/>
              <w:bottom w:val="single" w:color="auto" w:sz="8" w:space="0"/>
              <w:right w:val="single" w:color="auto" w:sz="8" w:space="0"/>
            </w:tcBorders>
            <w:shd w:val="clear" w:color="auto" w:fill="auto"/>
            <w:noWrap/>
            <w:vAlign w:val="center"/>
          </w:tcPr>
          <w:p w14:paraId="43F9FF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auto" w:sz="8" w:space="0"/>
              <w:right w:val="single" w:color="auto" w:sz="8" w:space="0"/>
            </w:tcBorders>
            <w:shd w:val="clear" w:color="auto" w:fill="auto"/>
            <w:vAlign w:val="center"/>
          </w:tcPr>
          <w:p w14:paraId="23CE0A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0.5</w:t>
            </w:r>
          </w:p>
        </w:tc>
        <w:tc>
          <w:tcPr>
            <w:tcW w:w="833" w:type="pct"/>
            <w:tcBorders>
              <w:top w:val="nil"/>
              <w:left w:val="nil"/>
              <w:bottom w:val="single" w:color="auto" w:sz="8" w:space="0"/>
              <w:right w:val="single" w:color="auto" w:sz="8" w:space="0"/>
            </w:tcBorders>
            <w:shd w:val="clear" w:color="auto" w:fill="auto"/>
            <w:vAlign w:val="center"/>
          </w:tcPr>
          <w:p w14:paraId="265682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758.83 </w:t>
            </w:r>
          </w:p>
        </w:tc>
        <w:tc>
          <w:tcPr>
            <w:tcW w:w="833" w:type="pct"/>
            <w:tcBorders>
              <w:top w:val="nil"/>
              <w:left w:val="nil"/>
              <w:bottom w:val="single" w:color="auto" w:sz="8" w:space="0"/>
              <w:right w:val="single" w:color="auto" w:sz="8" w:space="0"/>
            </w:tcBorders>
            <w:shd w:val="clear" w:color="auto" w:fill="auto"/>
            <w:vAlign w:val="center"/>
          </w:tcPr>
          <w:p w14:paraId="6860E4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3.79 </w:t>
            </w:r>
          </w:p>
        </w:tc>
      </w:tr>
      <w:tr w14:paraId="7617BE25">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36E38D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auto" w:sz="8" w:space="0"/>
              <w:right w:val="single" w:color="auto" w:sz="8" w:space="0"/>
            </w:tcBorders>
            <w:shd w:val="clear" w:color="auto" w:fill="auto"/>
            <w:vAlign w:val="center"/>
          </w:tcPr>
          <w:p w14:paraId="79980B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措施费</w:t>
            </w:r>
          </w:p>
        </w:tc>
        <w:tc>
          <w:tcPr>
            <w:tcW w:w="833" w:type="pct"/>
            <w:tcBorders>
              <w:top w:val="nil"/>
              <w:left w:val="nil"/>
              <w:bottom w:val="single" w:color="auto" w:sz="8" w:space="0"/>
              <w:right w:val="single" w:color="auto" w:sz="8" w:space="0"/>
            </w:tcBorders>
            <w:shd w:val="clear" w:color="auto" w:fill="auto"/>
            <w:noWrap/>
            <w:vAlign w:val="center"/>
          </w:tcPr>
          <w:p w14:paraId="7BDB53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auto" w:sz="8" w:space="0"/>
              <w:right w:val="single" w:color="auto" w:sz="8" w:space="0"/>
            </w:tcBorders>
            <w:shd w:val="clear" w:color="auto" w:fill="auto"/>
            <w:vAlign w:val="center"/>
          </w:tcPr>
          <w:p w14:paraId="372871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3.6</w:t>
            </w:r>
          </w:p>
        </w:tc>
        <w:tc>
          <w:tcPr>
            <w:tcW w:w="833" w:type="pct"/>
            <w:tcBorders>
              <w:top w:val="nil"/>
              <w:left w:val="nil"/>
              <w:bottom w:val="single" w:color="auto" w:sz="8" w:space="0"/>
              <w:right w:val="single" w:color="auto" w:sz="8" w:space="0"/>
            </w:tcBorders>
            <w:shd w:val="clear" w:color="auto" w:fill="auto"/>
            <w:vAlign w:val="center"/>
          </w:tcPr>
          <w:p w14:paraId="4AF25D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762.63 </w:t>
            </w:r>
          </w:p>
        </w:tc>
        <w:tc>
          <w:tcPr>
            <w:tcW w:w="833" w:type="pct"/>
            <w:tcBorders>
              <w:top w:val="nil"/>
              <w:left w:val="nil"/>
              <w:bottom w:val="single" w:color="auto" w:sz="8" w:space="0"/>
              <w:right w:val="single" w:color="auto" w:sz="8" w:space="0"/>
            </w:tcBorders>
            <w:shd w:val="clear" w:color="auto" w:fill="auto"/>
            <w:vAlign w:val="center"/>
          </w:tcPr>
          <w:p w14:paraId="6421C4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27.45 </w:t>
            </w:r>
          </w:p>
        </w:tc>
      </w:tr>
      <w:tr w14:paraId="10E7B87F">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2DEE5F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833" w:type="pct"/>
            <w:tcBorders>
              <w:top w:val="nil"/>
              <w:left w:val="nil"/>
              <w:bottom w:val="single" w:color="auto" w:sz="8" w:space="0"/>
              <w:right w:val="single" w:color="auto" w:sz="8" w:space="0"/>
            </w:tcBorders>
            <w:shd w:val="clear" w:color="auto" w:fill="auto"/>
            <w:vAlign w:val="center"/>
          </w:tcPr>
          <w:p w14:paraId="046C60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间接费</w:t>
            </w:r>
          </w:p>
        </w:tc>
        <w:tc>
          <w:tcPr>
            <w:tcW w:w="833" w:type="pct"/>
            <w:tcBorders>
              <w:top w:val="nil"/>
              <w:left w:val="nil"/>
              <w:bottom w:val="single" w:color="auto" w:sz="8" w:space="0"/>
              <w:right w:val="single" w:color="auto" w:sz="8" w:space="0"/>
            </w:tcBorders>
            <w:shd w:val="clear" w:color="auto" w:fill="auto"/>
            <w:noWrap/>
            <w:vAlign w:val="center"/>
          </w:tcPr>
          <w:p w14:paraId="090EA1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auto" w:sz="8" w:space="0"/>
              <w:right w:val="single" w:color="auto" w:sz="8" w:space="0"/>
            </w:tcBorders>
            <w:shd w:val="clear" w:color="auto" w:fill="auto"/>
            <w:vAlign w:val="center"/>
          </w:tcPr>
          <w:p w14:paraId="15B73A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auto" w:sz="8" w:space="0"/>
              <w:right w:val="single" w:color="auto" w:sz="8" w:space="0"/>
            </w:tcBorders>
            <w:shd w:val="clear" w:color="auto" w:fill="auto"/>
            <w:vAlign w:val="center"/>
          </w:tcPr>
          <w:p w14:paraId="76E9D5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790.08 </w:t>
            </w:r>
          </w:p>
        </w:tc>
        <w:tc>
          <w:tcPr>
            <w:tcW w:w="833" w:type="pct"/>
            <w:tcBorders>
              <w:top w:val="nil"/>
              <w:left w:val="nil"/>
              <w:bottom w:val="single" w:color="auto" w:sz="8" w:space="0"/>
              <w:right w:val="single" w:color="auto" w:sz="8" w:space="0"/>
            </w:tcBorders>
            <w:shd w:val="clear" w:color="auto" w:fill="auto"/>
            <w:vAlign w:val="center"/>
          </w:tcPr>
          <w:p w14:paraId="404AEA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39.50 </w:t>
            </w:r>
          </w:p>
        </w:tc>
      </w:tr>
      <w:tr w14:paraId="14DDACBD">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611469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三</w:t>
            </w:r>
          </w:p>
        </w:tc>
        <w:tc>
          <w:tcPr>
            <w:tcW w:w="833" w:type="pct"/>
            <w:tcBorders>
              <w:top w:val="nil"/>
              <w:left w:val="nil"/>
              <w:bottom w:val="single" w:color="auto" w:sz="8" w:space="0"/>
              <w:right w:val="single" w:color="auto" w:sz="8" w:space="0"/>
            </w:tcBorders>
            <w:shd w:val="clear" w:color="auto" w:fill="auto"/>
            <w:vAlign w:val="center"/>
          </w:tcPr>
          <w:p w14:paraId="4E0177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利润</w:t>
            </w:r>
          </w:p>
        </w:tc>
        <w:tc>
          <w:tcPr>
            <w:tcW w:w="833" w:type="pct"/>
            <w:tcBorders>
              <w:top w:val="nil"/>
              <w:left w:val="nil"/>
              <w:bottom w:val="single" w:color="auto" w:sz="8" w:space="0"/>
              <w:right w:val="single" w:color="auto" w:sz="8" w:space="0"/>
            </w:tcBorders>
            <w:shd w:val="clear" w:color="auto" w:fill="auto"/>
            <w:noWrap/>
            <w:vAlign w:val="center"/>
          </w:tcPr>
          <w:p w14:paraId="7946016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auto" w:sz="8" w:space="0"/>
              <w:right w:val="single" w:color="auto" w:sz="8" w:space="0"/>
            </w:tcBorders>
            <w:shd w:val="clear" w:color="auto" w:fill="auto"/>
            <w:vAlign w:val="center"/>
          </w:tcPr>
          <w:p w14:paraId="545039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auto" w:sz="8" w:space="0"/>
              <w:right w:val="single" w:color="auto" w:sz="8" w:space="0"/>
            </w:tcBorders>
            <w:shd w:val="clear" w:color="auto" w:fill="auto"/>
            <w:vAlign w:val="center"/>
          </w:tcPr>
          <w:p w14:paraId="24E01B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829.58 </w:t>
            </w:r>
          </w:p>
        </w:tc>
        <w:tc>
          <w:tcPr>
            <w:tcW w:w="833" w:type="pct"/>
            <w:tcBorders>
              <w:top w:val="nil"/>
              <w:left w:val="nil"/>
              <w:bottom w:val="single" w:color="auto" w:sz="8" w:space="0"/>
              <w:right w:val="single" w:color="auto" w:sz="8" w:space="0"/>
            </w:tcBorders>
            <w:shd w:val="clear" w:color="auto" w:fill="auto"/>
            <w:vAlign w:val="center"/>
          </w:tcPr>
          <w:p w14:paraId="710BAC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24.89 </w:t>
            </w:r>
          </w:p>
        </w:tc>
      </w:tr>
      <w:tr w14:paraId="7A414470">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1DE95D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四</w:t>
            </w:r>
          </w:p>
        </w:tc>
        <w:tc>
          <w:tcPr>
            <w:tcW w:w="833" w:type="pct"/>
            <w:tcBorders>
              <w:top w:val="nil"/>
              <w:left w:val="nil"/>
              <w:bottom w:val="single" w:color="auto" w:sz="8" w:space="0"/>
              <w:right w:val="single" w:color="auto" w:sz="8" w:space="0"/>
            </w:tcBorders>
            <w:shd w:val="clear" w:color="auto" w:fill="auto"/>
            <w:vAlign w:val="center"/>
          </w:tcPr>
          <w:p w14:paraId="26E700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材料价差</w:t>
            </w:r>
          </w:p>
        </w:tc>
        <w:tc>
          <w:tcPr>
            <w:tcW w:w="833" w:type="pct"/>
            <w:tcBorders>
              <w:top w:val="nil"/>
              <w:left w:val="nil"/>
              <w:bottom w:val="single" w:color="auto" w:sz="8" w:space="0"/>
              <w:right w:val="single" w:color="auto" w:sz="8" w:space="0"/>
            </w:tcBorders>
            <w:shd w:val="clear" w:color="auto" w:fill="auto"/>
            <w:noWrap/>
            <w:vAlign w:val="center"/>
          </w:tcPr>
          <w:p w14:paraId="54907E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30250A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7EBE5E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653596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102.00 </w:t>
            </w:r>
          </w:p>
        </w:tc>
      </w:tr>
      <w:tr w14:paraId="41E4BAC8">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7A22DF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auto" w:sz="8" w:space="0"/>
              <w:right w:val="single" w:color="auto" w:sz="8" w:space="0"/>
            </w:tcBorders>
            <w:shd w:val="clear" w:color="auto" w:fill="auto"/>
            <w:vAlign w:val="center"/>
          </w:tcPr>
          <w:p w14:paraId="461E902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树苗</w:t>
            </w:r>
          </w:p>
        </w:tc>
        <w:tc>
          <w:tcPr>
            <w:tcW w:w="833" w:type="pct"/>
            <w:tcBorders>
              <w:top w:val="nil"/>
              <w:left w:val="nil"/>
              <w:bottom w:val="single" w:color="auto" w:sz="8" w:space="0"/>
              <w:right w:val="single" w:color="auto" w:sz="8" w:space="0"/>
            </w:tcBorders>
            <w:shd w:val="clear" w:color="auto" w:fill="auto"/>
            <w:vAlign w:val="center"/>
          </w:tcPr>
          <w:p w14:paraId="62E092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株</w:t>
            </w:r>
          </w:p>
        </w:tc>
        <w:tc>
          <w:tcPr>
            <w:tcW w:w="833" w:type="pct"/>
            <w:tcBorders>
              <w:top w:val="nil"/>
              <w:left w:val="nil"/>
              <w:bottom w:val="single" w:color="auto" w:sz="8" w:space="0"/>
              <w:right w:val="single" w:color="auto" w:sz="8" w:space="0"/>
            </w:tcBorders>
            <w:shd w:val="clear" w:color="auto" w:fill="auto"/>
            <w:vAlign w:val="center"/>
          </w:tcPr>
          <w:p w14:paraId="15B5D1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102</w:t>
            </w:r>
          </w:p>
        </w:tc>
        <w:tc>
          <w:tcPr>
            <w:tcW w:w="833" w:type="pct"/>
            <w:tcBorders>
              <w:top w:val="nil"/>
              <w:left w:val="nil"/>
              <w:bottom w:val="single" w:color="auto" w:sz="8" w:space="0"/>
              <w:right w:val="single" w:color="auto" w:sz="8" w:space="0"/>
            </w:tcBorders>
            <w:shd w:val="clear" w:color="auto" w:fill="auto"/>
            <w:vAlign w:val="center"/>
          </w:tcPr>
          <w:p w14:paraId="271CFBA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833" w:type="pct"/>
            <w:tcBorders>
              <w:top w:val="nil"/>
              <w:left w:val="nil"/>
              <w:bottom w:val="single" w:color="auto" w:sz="8" w:space="0"/>
              <w:right w:val="single" w:color="auto" w:sz="8" w:space="0"/>
            </w:tcBorders>
            <w:shd w:val="clear" w:color="auto" w:fill="auto"/>
            <w:vAlign w:val="center"/>
          </w:tcPr>
          <w:p w14:paraId="6983DB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102.00 </w:t>
            </w:r>
          </w:p>
        </w:tc>
      </w:tr>
      <w:tr w14:paraId="44C6A693">
        <w:tblPrEx>
          <w:tblCellMar>
            <w:top w:w="0" w:type="dxa"/>
            <w:left w:w="108" w:type="dxa"/>
            <w:bottom w:w="0" w:type="dxa"/>
            <w:right w:w="108" w:type="dxa"/>
          </w:tblCellMar>
        </w:tblPrEx>
        <w:trPr>
          <w:trHeight w:val="312" w:hRule="atLeast"/>
        </w:trPr>
        <w:tc>
          <w:tcPr>
            <w:tcW w:w="833" w:type="pct"/>
            <w:tcBorders>
              <w:top w:val="nil"/>
              <w:left w:val="single" w:color="auto" w:sz="8" w:space="0"/>
              <w:bottom w:val="single" w:color="auto" w:sz="8" w:space="0"/>
              <w:right w:val="single" w:color="auto" w:sz="8" w:space="0"/>
            </w:tcBorders>
            <w:shd w:val="clear" w:color="auto" w:fill="auto"/>
            <w:vAlign w:val="center"/>
          </w:tcPr>
          <w:p w14:paraId="0C02C8A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五</w:t>
            </w:r>
          </w:p>
        </w:tc>
        <w:tc>
          <w:tcPr>
            <w:tcW w:w="833" w:type="pct"/>
            <w:tcBorders>
              <w:top w:val="nil"/>
              <w:left w:val="nil"/>
              <w:bottom w:val="single" w:color="auto" w:sz="8" w:space="0"/>
              <w:right w:val="single" w:color="auto" w:sz="8" w:space="0"/>
            </w:tcBorders>
            <w:shd w:val="clear" w:color="auto" w:fill="auto"/>
            <w:vAlign w:val="center"/>
          </w:tcPr>
          <w:p w14:paraId="2C55B7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税金</w:t>
            </w:r>
          </w:p>
        </w:tc>
        <w:tc>
          <w:tcPr>
            <w:tcW w:w="833" w:type="pct"/>
            <w:tcBorders>
              <w:top w:val="nil"/>
              <w:left w:val="nil"/>
              <w:bottom w:val="single" w:color="auto" w:sz="8" w:space="0"/>
              <w:right w:val="single" w:color="auto" w:sz="8" w:space="0"/>
            </w:tcBorders>
            <w:shd w:val="clear" w:color="auto" w:fill="auto"/>
            <w:noWrap/>
            <w:vAlign w:val="center"/>
          </w:tcPr>
          <w:p w14:paraId="7CB59B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833" w:type="pct"/>
            <w:tcBorders>
              <w:top w:val="nil"/>
              <w:left w:val="nil"/>
              <w:bottom w:val="single" w:color="auto" w:sz="8" w:space="0"/>
              <w:right w:val="single" w:color="auto" w:sz="8" w:space="0"/>
            </w:tcBorders>
            <w:shd w:val="clear" w:color="auto" w:fill="auto"/>
            <w:vAlign w:val="center"/>
          </w:tcPr>
          <w:p w14:paraId="227831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3.28</w:t>
            </w:r>
          </w:p>
        </w:tc>
        <w:tc>
          <w:tcPr>
            <w:tcW w:w="833" w:type="pct"/>
            <w:tcBorders>
              <w:top w:val="nil"/>
              <w:left w:val="nil"/>
              <w:bottom w:val="single" w:color="auto" w:sz="8" w:space="0"/>
              <w:right w:val="single" w:color="auto" w:sz="8" w:space="0"/>
            </w:tcBorders>
            <w:shd w:val="clear" w:color="auto" w:fill="auto"/>
            <w:vAlign w:val="center"/>
          </w:tcPr>
          <w:p w14:paraId="1F5BE9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956.47 </w:t>
            </w:r>
          </w:p>
        </w:tc>
        <w:tc>
          <w:tcPr>
            <w:tcW w:w="833" w:type="pct"/>
            <w:tcBorders>
              <w:top w:val="nil"/>
              <w:left w:val="nil"/>
              <w:bottom w:val="single" w:color="auto" w:sz="8" w:space="0"/>
              <w:right w:val="single" w:color="auto" w:sz="8" w:space="0"/>
            </w:tcBorders>
            <w:shd w:val="clear" w:color="auto" w:fill="auto"/>
            <w:vAlign w:val="center"/>
          </w:tcPr>
          <w:p w14:paraId="4AEFFF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31.37 </w:t>
            </w:r>
          </w:p>
        </w:tc>
      </w:tr>
      <w:tr w14:paraId="05656A69">
        <w:tblPrEx>
          <w:tblCellMar>
            <w:top w:w="0" w:type="dxa"/>
            <w:left w:w="108" w:type="dxa"/>
            <w:bottom w:w="0" w:type="dxa"/>
            <w:right w:w="108" w:type="dxa"/>
          </w:tblCellMar>
        </w:tblPrEx>
        <w:trPr>
          <w:trHeight w:val="312" w:hRule="atLeast"/>
        </w:trPr>
        <w:tc>
          <w:tcPr>
            <w:tcW w:w="1667" w:type="pct"/>
            <w:gridSpan w:val="2"/>
            <w:tcBorders>
              <w:top w:val="single" w:color="auto" w:sz="8" w:space="0"/>
              <w:left w:val="single" w:color="auto" w:sz="8" w:space="0"/>
              <w:bottom w:val="single" w:color="auto" w:sz="8" w:space="0"/>
              <w:right w:val="single" w:color="000000" w:sz="8" w:space="0"/>
            </w:tcBorders>
            <w:shd w:val="clear" w:color="auto" w:fill="auto"/>
            <w:noWrap/>
            <w:vAlign w:val="center"/>
          </w:tcPr>
          <w:p w14:paraId="5B99B8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合计</w:t>
            </w:r>
          </w:p>
        </w:tc>
        <w:tc>
          <w:tcPr>
            <w:tcW w:w="833" w:type="pct"/>
            <w:tcBorders>
              <w:top w:val="nil"/>
              <w:left w:val="nil"/>
              <w:bottom w:val="single" w:color="auto" w:sz="8" w:space="0"/>
              <w:right w:val="single" w:color="auto" w:sz="8" w:space="0"/>
            </w:tcBorders>
            <w:shd w:val="clear" w:color="auto" w:fill="auto"/>
            <w:noWrap/>
            <w:vAlign w:val="center"/>
          </w:tcPr>
          <w:p w14:paraId="096248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7A04E8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3DB77C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p>
        </w:tc>
        <w:tc>
          <w:tcPr>
            <w:tcW w:w="833" w:type="pct"/>
            <w:tcBorders>
              <w:top w:val="nil"/>
              <w:left w:val="nil"/>
              <w:bottom w:val="single" w:color="auto" w:sz="8" w:space="0"/>
              <w:right w:val="single" w:color="auto" w:sz="8" w:space="0"/>
            </w:tcBorders>
            <w:shd w:val="clear" w:color="auto" w:fill="auto"/>
            <w:vAlign w:val="center"/>
          </w:tcPr>
          <w:p w14:paraId="0C7C20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987.84 </w:t>
            </w:r>
          </w:p>
        </w:tc>
      </w:tr>
    </w:tbl>
    <w:p w14:paraId="7147D063">
      <w:pPr>
        <w:keepNext w:val="0"/>
        <w:keepLines w:val="0"/>
        <w:pageBreakBefore w:val="0"/>
        <w:widowControl w:val="0"/>
        <w:kinsoku/>
        <w:wordWrap/>
        <w:overflowPunct/>
        <w:topLinePunct w:val="0"/>
        <w:autoSpaceDE/>
        <w:autoSpaceDN/>
        <w:bidi w:val="0"/>
        <w:adjustRightInd w:val="0"/>
        <w:snapToGrid w:val="0"/>
        <w:spacing w:before="165" w:beforeLines="50"/>
        <w:jc w:val="center"/>
        <w:textAlignment w:val="auto"/>
        <w:rPr>
          <w:rFonts w:hint="eastAsia" w:asciiTheme="minorEastAsia" w:hAnsiTheme="minorEastAsia" w:eastAsiaTheme="minorEastAsia"/>
          <w:b/>
          <w:color w:val="000000" w:themeColor="text1"/>
          <w:sz w:val="24"/>
        </w:rPr>
        <w:sectPr>
          <w:pgSz w:w="11906" w:h="16838"/>
          <w:pgMar w:top="1418" w:right="1701" w:bottom="1260" w:left="1701" w:header="851" w:footer="992" w:gutter="0"/>
          <w:paperSrc w:first="15"/>
          <w:pgNumType w:fmt="decimal"/>
          <w:cols w:space="720" w:num="1"/>
          <w:titlePg/>
          <w:docGrid w:type="lines" w:linePitch="328" w:charSpace="0"/>
        </w:sectPr>
      </w:pPr>
    </w:p>
    <w:p w14:paraId="05330D01">
      <w:pPr>
        <w:keepNext w:val="0"/>
        <w:keepLines w:val="0"/>
        <w:pageBreakBefore w:val="0"/>
        <w:widowControl w:val="0"/>
        <w:kinsoku/>
        <w:wordWrap/>
        <w:overflowPunct/>
        <w:topLinePunct w:val="0"/>
        <w:autoSpaceDE/>
        <w:autoSpaceDN/>
        <w:bidi w:val="0"/>
        <w:adjustRightInd w:val="0"/>
        <w:snapToGrid w:val="0"/>
        <w:spacing w:before="165" w:beforeLines="50"/>
        <w:jc w:val="center"/>
        <w:textAlignment w:val="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表</w:t>
      </w:r>
      <w:r>
        <w:rPr>
          <w:rFonts w:hint="eastAsia" w:asciiTheme="minorEastAsia" w:hAnsiTheme="minorEastAsia" w:eastAsiaTheme="minorEastAsia"/>
          <w:b/>
          <w:color w:val="000000" w:themeColor="text1"/>
          <w:sz w:val="24"/>
          <w:lang w:val="en-US" w:eastAsia="zh-CN"/>
        </w:rPr>
        <w:t xml:space="preserve">6-19    </w:t>
      </w:r>
      <w:r>
        <w:rPr>
          <w:rFonts w:hint="eastAsia" w:asciiTheme="minorEastAsia" w:hAnsiTheme="minorEastAsia" w:eastAsiaTheme="minorEastAsia"/>
          <w:b/>
          <w:color w:val="000000" w:themeColor="text1"/>
          <w:sz w:val="24"/>
        </w:rPr>
        <w:t>封堵单价分析表</w:t>
      </w:r>
    </w:p>
    <w:tbl>
      <w:tblPr>
        <w:tblStyle w:val="86"/>
        <w:tblW w:w="5000" w:type="pct"/>
        <w:tblInd w:w="0" w:type="dxa"/>
        <w:tblLayout w:type="autofit"/>
        <w:tblCellMar>
          <w:top w:w="0" w:type="dxa"/>
          <w:left w:w="108" w:type="dxa"/>
          <w:bottom w:w="0" w:type="dxa"/>
          <w:right w:w="108" w:type="dxa"/>
        </w:tblCellMar>
      </w:tblPr>
      <w:tblGrid>
        <w:gridCol w:w="1127"/>
        <w:gridCol w:w="2900"/>
        <w:gridCol w:w="870"/>
        <w:gridCol w:w="916"/>
        <w:gridCol w:w="1453"/>
        <w:gridCol w:w="1454"/>
      </w:tblGrid>
      <w:tr w14:paraId="34520E01">
        <w:tblPrEx>
          <w:tblCellMar>
            <w:top w:w="0" w:type="dxa"/>
            <w:left w:w="108" w:type="dxa"/>
            <w:bottom w:w="0" w:type="dxa"/>
            <w:right w:w="108" w:type="dxa"/>
          </w:tblCellMar>
        </w:tblPrEx>
        <w:trPr>
          <w:trHeight w:val="369" w:hRule="atLeast"/>
        </w:trPr>
        <w:tc>
          <w:tcPr>
            <w:tcW w:w="5000" w:type="pct"/>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29E666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定额编号：40009                                                     单位：100m</w:t>
            </w:r>
            <w:r>
              <w:rPr>
                <w:rFonts w:hint="eastAsia" w:ascii="宋体" w:hAnsi="宋体" w:eastAsia="宋体" w:cs="宋体"/>
                <w:color w:val="000000" w:themeColor="text1"/>
                <w:kern w:val="0"/>
                <w:sz w:val="21"/>
                <w:szCs w:val="21"/>
                <w:vertAlign w:val="superscript"/>
              </w:rPr>
              <w:t>3</w:t>
            </w:r>
          </w:p>
        </w:tc>
      </w:tr>
      <w:tr w14:paraId="443691EE">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5EF778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序号</w:t>
            </w:r>
          </w:p>
        </w:tc>
        <w:tc>
          <w:tcPr>
            <w:tcW w:w="1663" w:type="pct"/>
            <w:tcBorders>
              <w:top w:val="nil"/>
              <w:left w:val="nil"/>
              <w:bottom w:val="single" w:color="000000" w:sz="8" w:space="0"/>
              <w:right w:val="single" w:color="000000" w:sz="8" w:space="0"/>
            </w:tcBorders>
            <w:shd w:val="clear" w:color="auto" w:fill="auto"/>
            <w:vAlign w:val="center"/>
          </w:tcPr>
          <w:p w14:paraId="0CD7E1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项目名称</w:t>
            </w:r>
          </w:p>
        </w:tc>
        <w:tc>
          <w:tcPr>
            <w:tcW w:w="499" w:type="pct"/>
            <w:tcBorders>
              <w:top w:val="nil"/>
              <w:left w:val="nil"/>
              <w:bottom w:val="single" w:color="000000" w:sz="8" w:space="0"/>
              <w:right w:val="single" w:color="000000" w:sz="8" w:space="0"/>
            </w:tcBorders>
            <w:shd w:val="clear" w:color="auto" w:fill="auto"/>
            <w:vAlign w:val="center"/>
          </w:tcPr>
          <w:p w14:paraId="655DD8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单位</w:t>
            </w:r>
          </w:p>
        </w:tc>
        <w:tc>
          <w:tcPr>
            <w:tcW w:w="525" w:type="pct"/>
            <w:tcBorders>
              <w:top w:val="nil"/>
              <w:left w:val="nil"/>
              <w:bottom w:val="single" w:color="000000" w:sz="8" w:space="0"/>
              <w:right w:val="single" w:color="000000" w:sz="8" w:space="0"/>
            </w:tcBorders>
            <w:shd w:val="clear" w:color="auto" w:fill="auto"/>
            <w:vAlign w:val="center"/>
          </w:tcPr>
          <w:p w14:paraId="608A66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数量</w:t>
            </w:r>
          </w:p>
        </w:tc>
        <w:tc>
          <w:tcPr>
            <w:tcW w:w="833" w:type="pct"/>
            <w:tcBorders>
              <w:top w:val="nil"/>
              <w:left w:val="nil"/>
              <w:bottom w:val="single" w:color="000000" w:sz="8" w:space="0"/>
              <w:right w:val="single" w:color="000000" w:sz="8" w:space="0"/>
            </w:tcBorders>
            <w:shd w:val="clear" w:color="auto" w:fill="auto"/>
            <w:vAlign w:val="center"/>
          </w:tcPr>
          <w:p w14:paraId="1A667A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单价(元)</w:t>
            </w:r>
          </w:p>
        </w:tc>
        <w:tc>
          <w:tcPr>
            <w:tcW w:w="834" w:type="pct"/>
            <w:tcBorders>
              <w:top w:val="nil"/>
              <w:left w:val="nil"/>
              <w:bottom w:val="single" w:color="000000" w:sz="8" w:space="0"/>
              <w:right w:val="single" w:color="000000" w:sz="8" w:space="0"/>
            </w:tcBorders>
            <w:shd w:val="clear" w:color="auto" w:fill="auto"/>
            <w:vAlign w:val="center"/>
          </w:tcPr>
          <w:p w14:paraId="25B686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小计（元）</w:t>
            </w:r>
          </w:p>
        </w:tc>
      </w:tr>
      <w:tr w14:paraId="7A011B72">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079ADF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1663" w:type="pct"/>
            <w:tcBorders>
              <w:top w:val="nil"/>
              <w:left w:val="nil"/>
              <w:bottom w:val="single" w:color="000000" w:sz="8" w:space="0"/>
              <w:right w:val="single" w:color="000000" w:sz="8" w:space="0"/>
            </w:tcBorders>
            <w:shd w:val="clear" w:color="auto" w:fill="auto"/>
            <w:vAlign w:val="center"/>
          </w:tcPr>
          <w:p w14:paraId="7C53D7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直接费</w:t>
            </w:r>
          </w:p>
        </w:tc>
        <w:tc>
          <w:tcPr>
            <w:tcW w:w="499" w:type="pct"/>
            <w:tcBorders>
              <w:top w:val="nil"/>
              <w:left w:val="nil"/>
              <w:bottom w:val="single" w:color="000000" w:sz="8" w:space="0"/>
              <w:right w:val="single" w:color="000000" w:sz="8" w:space="0"/>
            </w:tcBorders>
            <w:shd w:val="clear" w:color="auto" w:fill="auto"/>
            <w:vAlign w:val="center"/>
          </w:tcPr>
          <w:p w14:paraId="3E8808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3D7F83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6C24F4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615E75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66305.75 </w:t>
            </w:r>
          </w:p>
        </w:tc>
      </w:tr>
      <w:tr w14:paraId="64C53C4B">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78C08D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w:t>
            </w:r>
          </w:p>
        </w:tc>
        <w:tc>
          <w:tcPr>
            <w:tcW w:w="1663" w:type="pct"/>
            <w:tcBorders>
              <w:top w:val="nil"/>
              <w:left w:val="nil"/>
              <w:bottom w:val="single" w:color="000000" w:sz="8" w:space="0"/>
              <w:right w:val="single" w:color="000000" w:sz="8" w:space="0"/>
            </w:tcBorders>
            <w:shd w:val="clear" w:color="auto" w:fill="auto"/>
            <w:vAlign w:val="center"/>
          </w:tcPr>
          <w:p w14:paraId="0437CA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直接工程费</w:t>
            </w:r>
          </w:p>
        </w:tc>
        <w:tc>
          <w:tcPr>
            <w:tcW w:w="499" w:type="pct"/>
            <w:tcBorders>
              <w:top w:val="nil"/>
              <w:left w:val="nil"/>
              <w:bottom w:val="single" w:color="000000" w:sz="8" w:space="0"/>
              <w:right w:val="single" w:color="000000" w:sz="8" w:space="0"/>
            </w:tcBorders>
            <w:shd w:val="clear" w:color="auto" w:fill="auto"/>
            <w:vAlign w:val="center"/>
          </w:tcPr>
          <w:p w14:paraId="7E8A28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20BBAE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32E80B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606DF1C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64001.69 </w:t>
            </w:r>
          </w:p>
        </w:tc>
      </w:tr>
      <w:tr w14:paraId="5306E27F">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2855D2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1663" w:type="pct"/>
            <w:tcBorders>
              <w:top w:val="nil"/>
              <w:left w:val="nil"/>
              <w:bottom w:val="single" w:color="000000" w:sz="8" w:space="0"/>
              <w:right w:val="single" w:color="000000" w:sz="8" w:space="0"/>
            </w:tcBorders>
            <w:shd w:val="clear" w:color="auto" w:fill="auto"/>
            <w:vAlign w:val="center"/>
          </w:tcPr>
          <w:p w14:paraId="216157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人工费</w:t>
            </w:r>
          </w:p>
        </w:tc>
        <w:tc>
          <w:tcPr>
            <w:tcW w:w="499" w:type="pct"/>
            <w:tcBorders>
              <w:top w:val="nil"/>
              <w:left w:val="nil"/>
              <w:bottom w:val="single" w:color="000000" w:sz="8" w:space="0"/>
              <w:right w:val="single" w:color="000000" w:sz="8" w:space="0"/>
            </w:tcBorders>
            <w:shd w:val="clear" w:color="auto" w:fill="auto"/>
            <w:vAlign w:val="center"/>
          </w:tcPr>
          <w:p w14:paraId="56BC94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076BC9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7D8F06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1E5D9E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20698.36 </w:t>
            </w:r>
          </w:p>
        </w:tc>
      </w:tr>
      <w:tr w14:paraId="03F06411">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4787AB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1663" w:type="pct"/>
            <w:tcBorders>
              <w:top w:val="nil"/>
              <w:left w:val="nil"/>
              <w:bottom w:val="single" w:color="000000" w:sz="8" w:space="0"/>
              <w:right w:val="single" w:color="000000" w:sz="8" w:space="0"/>
            </w:tcBorders>
            <w:shd w:val="clear" w:color="auto" w:fill="auto"/>
            <w:vAlign w:val="center"/>
          </w:tcPr>
          <w:p w14:paraId="5B6C0D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甲类工</w:t>
            </w:r>
          </w:p>
        </w:tc>
        <w:tc>
          <w:tcPr>
            <w:tcW w:w="499" w:type="pct"/>
            <w:tcBorders>
              <w:top w:val="nil"/>
              <w:left w:val="nil"/>
              <w:bottom w:val="single" w:color="000000" w:sz="8" w:space="0"/>
              <w:right w:val="single" w:color="000000" w:sz="8" w:space="0"/>
            </w:tcBorders>
            <w:shd w:val="clear" w:color="auto" w:fill="auto"/>
            <w:vAlign w:val="center"/>
          </w:tcPr>
          <w:p w14:paraId="55A2BB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525" w:type="pct"/>
            <w:tcBorders>
              <w:top w:val="nil"/>
              <w:left w:val="nil"/>
              <w:bottom w:val="single" w:color="000000" w:sz="8" w:space="0"/>
              <w:right w:val="single" w:color="000000" w:sz="8" w:space="0"/>
            </w:tcBorders>
            <w:shd w:val="clear" w:color="auto" w:fill="auto"/>
            <w:vAlign w:val="center"/>
          </w:tcPr>
          <w:p w14:paraId="3010C2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97.7</w:t>
            </w:r>
          </w:p>
        </w:tc>
        <w:tc>
          <w:tcPr>
            <w:tcW w:w="833" w:type="pct"/>
            <w:tcBorders>
              <w:top w:val="nil"/>
              <w:left w:val="nil"/>
              <w:bottom w:val="single" w:color="000000" w:sz="8" w:space="0"/>
              <w:right w:val="single" w:color="000000" w:sz="8" w:space="0"/>
            </w:tcBorders>
            <w:shd w:val="clear" w:color="auto" w:fill="auto"/>
            <w:vAlign w:val="center"/>
          </w:tcPr>
          <w:p w14:paraId="361315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94.15</w:t>
            </w:r>
          </w:p>
        </w:tc>
        <w:tc>
          <w:tcPr>
            <w:tcW w:w="834" w:type="pct"/>
            <w:tcBorders>
              <w:top w:val="nil"/>
              <w:left w:val="nil"/>
              <w:bottom w:val="single" w:color="000000" w:sz="8" w:space="0"/>
              <w:right w:val="single" w:color="000000" w:sz="8" w:space="0"/>
            </w:tcBorders>
            <w:shd w:val="clear" w:color="auto" w:fill="auto"/>
            <w:vAlign w:val="center"/>
          </w:tcPr>
          <w:p w14:paraId="1AB75A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9198.46 </w:t>
            </w:r>
          </w:p>
        </w:tc>
      </w:tr>
      <w:tr w14:paraId="577F308A">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067D06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1663" w:type="pct"/>
            <w:tcBorders>
              <w:top w:val="nil"/>
              <w:left w:val="nil"/>
              <w:bottom w:val="single" w:color="000000" w:sz="8" w:space="0"/>
              <w:right w:val="single" w:color="000000" w:sz="8" w:space="0"/>
            </w:tcBorders>
            <w:shd w:val="clear" w:color="auto" w:fill="auto"/>
            <w:vAlign w:val="center"/>
          </w:tcPr>
          <w:p w14:paraId="00AA2A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乙类工</w:t>
            </w:r>
          </w:p>
        </w:tc>
        <w:tc>
          <w:tcPr>
            <w:tcW w:w="499" w:type="pct"/>
            <w:tcBorders>
              <w:top w:val="nil"/>
              <w:left w:val="nil"/>
              <w:bottom w:val="single" w:color="000000" w:sz="8" w:space="0"/>
              <w:right w:val="single" w:color="000000" w:sz="8" w:space="0"/>
            </w:tcBorders>
            <w:shd w:val="clear" w:color="auto" w:fill="auto"/>
            <w:vAlign w:val="center"/>
          </w:tcPr>
          <w:p w14:paraId="0B84DA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工日</w:t>
            </w:r>
          </w:p>
        </w:tc>
        <w:tc>
          <w:tcPr>
            <w:tcW w:w="525" w:type="pct"/>
            <w:tcBorders>
              <w:top w:val="nil"/>
              <w:left w:val="nil"/>
              <w:bottom w:val="single" w:color="000000" w:sz="8" w:space="0"/>
              <w:right w:val="single" w:color="000000" w:sz="8" w:space="0"/>
            </w:tcBorders>
            <w:shd w:val="clear" w:color="auto" w:fill="auto"/>
            <w:vAlign w:val="center"/>
          </w:tcPr>
          <w:p w14:paraId="37D155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166.4</w:t>
            </w:r>
          </w:p>
        </w:tc>
        <w:tc>
          <w:tcPr>
            <w:tcW w:w="833" w:type="pct"/>
            <w:tcBorders>
              <w:top w:val="nil"/>
              <w:left w:val="nil"/>
              <w:bottom w:val="single" w:color="000000" w:sz="8" w:space="0"/>
              <w:right w:val="single" w:color="000000" w:sz="8" w:space="0"/>
            </w:tcBorders>
            <w:shd w:val="clear" w:color="auto" w:fill="auto"/>
            <w:vAlign w:val="center"/>
          </w:tcPr>
          <w:p w14:paraId="4FB198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69.11</w:t>
            </w:r>
          </w:p>
        </w:tc>
        <w:tc>
          <w:tcPr>
            <w:tcW w:w="834" w:type="pct"/>
            <w:tcBorders>
              <w:top w:val="nil"/>
              <w:left w:val="nil"/>
              <w:bottom w:val="single" w:color="000000" w:sz="8" w:space="0"/>
              <w:right w:val="single" w:color="000000" w:sz="8" w:space="0"/>
            </w:tcBorders>
            <w:shd w:val="clear" w:color="auto" w:fill="auto"/>
            <w:vAlign w:val="center"/>
          </w:tcPr>
          <w:p w14:paraId="32BDE3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11499.90 </w:t>
            </w:r>
          </w:p>
        </w:tc>
      </w:tr>
      <w:tr w14:paraId="0BAD90C4">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4AD592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1663" w:type="pct"/>
            <w:tcBorders>
              <w:top w:val="nil"/>
              <w:left w:val="nil"/>
              <w:bottom w:val="single" w:color="000000" w:sz="8" w:space="0"/>
              <w:right w:val="single" w:color="000000" w:sz="8" w:space="0"/>
            </w:tcBorders>
            <w:shd w:val="clear" w:color="auto" w:fill="auto"/>
            <w:vAlign w:val="center"/>
          </w:tcPr>
          <w:p w14:paraId="76A678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材料费</w:t>
            </w:r>
          </w:p>
        </w:tc>
        <w:tc>
          <w:tcPr>
            <w:tcW w:w="499" w:type="pct"/>
            <w:tcBorders>
              <w:top w:val="nil"/>
              <w:left w:val="nil"/>
              <w:bottom w:val="single" w:color="000000" w:sz="8" w:space="0"/>
              <w:right w:val="single" w:color="000000" w:sz="8" w:space="0"/>
            </w:tcBorders>
            <w:shd w:val="clear" w:color="auto" w:fill="auto"/>
            <w:vAlign w:val="center"/>
          </w:tcPr>
          <w:p w14:paraId="2F895F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6AE25C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D98C6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189761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38197.28 </w:t>
            </w:r>
          </w:p>
        </w:tc>
      </w:tr>
      <w:tr w14:paraId="2D1176FD">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1C0CC3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1663" w:type="pct"/>
            <w:tcBorders>
              <w:top w:val="nil"/>
              <w:left w:val="nil"/>
              <w:bottom w:val="single" w:color="000000" w:sz="8" w:space="0"/>
              <w:right w:val="single" w:color="000000" w:sz="8" w:space="0"/>
            </w:tcBorders>
            <w:shd w:val="clear" w:color="auto" w:fill="auto"/>
            <w:vAlign w:val="center"/>
          </w:tcPr>
          <w:p w14:paraId="71A698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锯材</w:t>
            </w:r>
          </w:p>
        </w:tc>
        <w:tc>
          <w:tcPr>
            <w:tcW w:w="499" w:type="pct"/>
            <w:tcBorders>
              <w:top w:val="nil"/>
              <w:left w:val="nil"/>
              <w:bottom w:val="single" w:color="000000" w:sz="8" w:space="0"/>
              <w:right w:val="single" w:color="000000" w:sz="8" w:space="0"/>
            </w:tcBorders>
            <w:shd w:val="clear" w:color="auto" w:fill="auto"/>
            <w:vAlign w:val="center"/>
          </w:tcPr>
          <w:p w14:paraId="6DB573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m</w:t>
            </w:r>
            <w:r>
              <w:rPr>
                <w:rFonts w:hint="eastAsia" w:ascii="宋体" w:hAnsi="宋体" w:eastAsia="宋体" w:cs="宋体"/>
                <w:color w:val="000000" w:themeColor="text1"/>
                <w:kern w:val="0"/>
                <w:sz w:val="21"/>
                <w:szCs w:val="21"/>
                <w:vertAlign w:val="superscript"/>
              </w:rPr>
              <w:t>3</w:t>
            </w:r>
          </w:p>
        </w:tc>
        <w:tc>
          <w:tcPr>
            <w:tcW w:w="525" w:type="pct"/>
            <w:tcBorders>
              <w:top w:val="nil"/>
              <w:left w:val="nil"/>
              <w:bottom w:val="single" w:color="000000" w:sz="8" w:space="0"/>
              <w:right w:val="single" w:color="000000" w:sz="8" w:space="0"/>
            </w:tcBorders>
            <w:shd w:val="clear" w:color="auto" w:fill="auto"/>
            <w:vAlign w:val="center"/>
          </w:tcPr>
          <w:p w14:paraId="374D45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2.8</w:t>
            </w:r>
          </w:p>
        </w:tc>
        <w:tc>
          <w:tcPr>
            <w:tcW w:w="833" w:type="pct"/>
            <w:tcBorders>
              <w:top w:val="nil"/>
              <w:left w:val="nil"/>
              <w:bottom w:val="single" w:color="000000" w:sz="8" w:space="0"/>
              <w:right w:val="single" w:color="000000" w:sz="8" w:space="0"/>
            </w:tcBorders>
            <w:shd w:val="clear" w:color="auto" w:fill="auto"/>
            <w:vAlign w:val="center"/>
          </w:tcPr>
          <w:p w14:paraId="549A516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6500</w:t>
            </w:r>
          </w:p>
        </w:tc>
        <w:tc>
          <w:tcPr>
            <w:tcW w:w="834" w:type="pct"/>
            <w:tcBorders>
              <w:top w:val="nil"/>
              <w:left w:val="nil"/>
              <w:bottom w:val="single" w:color="000000" w:sz="8" w:space="0"/>
              <w:right w:val="single" w:color="000000" w:sz="8" w:space="0"/>
            </w:tcBorders>
            <w:shd w:val="clear" w:color="auto" w:fill="auto"/>
            <w:vAlign w:val="center"/>
          </w:tcPr>
          <w:p w14:paraId="11E78B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18200.00 </w:t>
            </w:r>
          </w:p>
        </w:tc>
      </w:tr>
      <w:tr w14:paraId="65951A5A">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03A6DD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1663" w:type="pct"/>
            <w:tcBorders>
              <w:top w:val="nil"/>
              <w:left w:val="nil"/>
              <w:bottom w:val="single" w:color="000000" w:sz="8" w:space="0"/>
              <w:right w:val="single" w:color="000000" w:sz="8" w:space="0"/>
            </w:tcBorders>
            <w:shd w:val="clear" w:color="auto" w:fill="auto"/>
            <w:vAlign w:val="center"/>
          </w:tcPr>
          <w:p w14:paraId="57F009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铁钉</w:t>
            </w:r>
          </w:p>
        </w:tc>
        <w:tc>
          <w:tcPr>
            <w:tcW w:w="499" w:type="pct"/>
            <w:tcBorders>
              <w:top w:val="nil"/>
              <w:left w:val="nil"/>
              <w:bottom w:val="single" w:color="000000" w:sz="8" w:space="0"/>
              <w:right w:val="single" w:color="000000" w:sz="8" w:space="0"/>
            </w:tcBorders>
            <w:shd w:val="clear" w:color="auto" w:fill="auto"/>
            <w:vAlign w:val="center"/>
          </w:tcPr>
          <w:p w14:paraId="5BD3928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kg</w:t>
            </w:r>
          </w:p>
        </w:tc>
        <w:tc>
          <w:tcPr>
            <w:tcW w:w="525" w:type="pct"/>
            <w:tcBorders>
              <w:top w:val="nil"/>
              <w:left w:val="nil"/>
              <w:bottom w:val="single" w:color="000000" w:sz="8" w:space="0"/>
              <w:right w:val="single" w:color="000000" w:sz="8" w:space="0"/>
            </w:tcBorders>
            <w:shd w:val="clear" w:color="auto" w:fill="auto"/>
            <w:vAlign w:val="center"/>
          </w:tcPr>
          <w:p w14:paraId="765163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10</w:t>
            </w:r>
          </w:p>
        </w:tc>
        <w:tc>
          <w:tcPr>
            <w:tcW w:w="833" w:type="pct"/>
            <w:tcBorders>
              <w:top w:val="nil"/>
              <w:left w:val="nil"/>
              <w:bottom w:val="single" w:color="000000" w:sz="8" w:space="0"/>
              <w:right w:val="single" w:color="000000" w:sz="8" w:space="0"/>
            </w:tcBorders>
            <w:shd w:val="clear" w:color="auto" w:fill="auto"/>
            <w:vAlign w:val="center"/>
          </w:tcPr>
          <w:p w14:paraId="0652F6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3.5</w:t>
            </w:r>
          </w:p>
        </w:tc>
        <w:tc>
          <w:tcPr>
            <w:tcW w:w="834" w:type="pct"/>
            <w:tcBorders>
              <w:top w:val="nil"/>
              <w:left w:val="nil"/>
              <w:bottom w:val="single" w:color="000000" w:sz="8" w:space="0"/>
              <w:right w:val="single" w:color="000000" w:sz="8" w:space="0"/>
            </w:tcBorders>
            <w:shd w:val="clear" w:color="auto" w:fill="auto"/>
            <w:vAlign w:val="center"/>
          </w:tcPr>
          <w:p w14:paraId="740C79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35.00 </w:t>
            </w:r>
          </w:p>
        </w:tc>
      </w:tr>
      <w:tr w14:paraId="7353B892">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1847E0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1663" w:type="pct"/>
            <w:tcBorders>
              <w:top w:val="nil"/>
              <w:left w:val="nil"/>
              <w:bottom w:val="single" w:color="000000" w:sz="8" w:space="0"/>
              <w:right w:val="single" w:color="000000" w:sz="8" w:space="0"/>
            </w:tcBorders>
            <w:shd w:val="clear" w:color="auto" w:fill="auto"/>
            <w:vAlign w:val="center"/>
          </w:tcPr>
          <w:p w14:paraId="21B61C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混凝土</w:t>
            </w:r>
          </w:p>
        </w:tc>
        <w:tc>
          <w:tcPr>
            <w:tcW w:w="499" w:type="pct"/>
            <w:tcBorders>
              <w:top w:val="nil"/>
              <w:left w:val="nil"/>
              <w:bottom w:val="single" w:color="000000" w:sz="8" w:space="0"/>
              <w:right w:val="single" w:color="000000" w:sz="8" w:space="0"/>
            </w:tcBorders>
            <w:shd w:val="clear" w:color="auto" w:fill="auto"/>
            <w:vAlign w:val="center"/>
          </w:tcPr>
          <w:p w14:paraId="588180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m</w:t>
            </w:r>
            <w:r>
              <w:rPr>
                <w:rFonts w:hint="eastAsia" w:ascii="宋体" w:hAnsi="宋体" w:eastAsia="宋体" w:cs="宋体"/>
                <w:color w:val="000000" w:themeColor="text1"/>
                <w:kern w:val="0"/>
                <w:sz w:val="21"/>
                <w:szCs w:val="21"/>
                <w:vertAlign w:val="superscript"/>
              </w:rPr>
              <w:t>3</w:t>
            </w:r>
          </w:p>
        </w:tc>
        <w:tc>
          <w:tcPr>
            <w:tcW w:w="525" w:type="pct"/>
            <w:tcBorders>
              <w:top w:val="nil"/>
              <w:left w:val="nil"/>
              <w:bottom w:val="single" w:color="000000" w:sz="8" w:space="0"/>
              <w:right w:val="single" w:color="000000" w:sz="8" w:space="0"/>
            </w:tcBorders>
            <w:shd w:val="clear" w:color="auto" w:fill="auto"/>
            <w:vAlign w:val="center"/>
          </w:tcPr>
          <w:p w14:paraId="4C846A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103</w:t>
            </w:r>
          </w:p>
        </w:tc>
        <w:tc>
          <w:tcPr>
            <w:tcW w:w="833" w:type="pct"/>
            <w:tcBorders>
              <w:top w:val="nil"/>
              <w:left w:val="nil"/>
              <w:bottom w:val="single" w:color="000000" w:sz="8" w:space="0"/>
              <w:right w:val="single" w:color="000000" w:sz="8" w:space="0"/>
            </w:tcBorders>
            <w:shd w:val="clear" w:color="auto" w:fill="auto"/>
            <w:vAlign w:val="center"/>
          </w:tcPr>
          <w:p w14:paraId="023121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180.76</w:t>
            </w:r>
          </w:p>
        </w:tc>
        <w:tc>
          <w:tcPr>
            <w:tcW w:w="834" w:type="pct"/>
            <w:tcBorders>
              <w:top w:val="nil"/>
              <w:left w:val="nil"/>
              <w:bottom w:val="single" w:color="000000" w:sz="8" w:space="0"/>
              <w:right w:val="single" w:color="000000" w:sz="8" w:space="0"/>
            </w:tcBorders>
            <w:shd w:val="clear" w:color="auto" w:fill="auto"/>
            <w:vAlign w:val="center"/>
          </w:tcPr>
          <w:p w14:paraId="497488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18618.28 </w:t>
            </w:r>
          </w:p>
        </w:tc>
      </w:tr>
      <w:tr w14:paraId="54596CA4">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6F03C2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w:t>
            </w:r>
          </w:p>
        </w:tc>
        <w:tc>
          <w:tcPr>
            <w:tcW w:w="1663" w:type="pct"/>
            <w:tcBorders>
              <w:top w:val="nil"/>
              <w:left w:val="nil"/>
              <w:bottom w:val="single" w:color="000000" w:sz="8" w:space="0"/>
              <w:right w:val="single" w:color="000000" w:sz="8" w:space="0"/>
            </w:tcBorders>
            <w:shd w:val="clear" w:color="auto" w:fill="auto"/>
            <w:vAlign w:val="center"/>
          </w:tcPr>
          <w:p w14:paraId="13839F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水</w:t>
            </w:r>
          </w:p>
        </w:tc>
        <w:tc>
          <w:tcPr>
            <w:tcW w:w="499" w:type="pct"/>
            <w:tcBorders>
              <w:top w:val="nil"/>
              <w:left w:val="nil"/>
              <w:bottom w:val="single" w:color="000000" w:sz="8" w:space="0"/>
              <w:right w:val="single" w:color="000000" w:sz="8" w:space="0"/>
            </w:tcBorders>
            <w:shd w:val="clear" w:color="auto" w:fill="auto"/>
            <w:vAlign w:val="center"/>
          </w:tcPr>
          <w:p w14:paraId="143F44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m</w:t>
            </w:r>
            <w:r>
              <w:rPr>
                <w:rFonts w:hint="eastAsia" w:ascii="宋体" w:hAnsi="宋体" w:eastAsia="宋体" w:cs="宋体"/>
                <w:color w:val="000000" w:themeColor="text1"/>
                <w:kern w:val="0"/>
                <w:sz w:val="21"/>
                <w:szCs w:val="21"/>
                <w:vertAlign w:val="superscript"/>
              </w:rPr>
              <w:t>3</w:t>
            </w:r>
          </w:p>
        </w:tc>
        <w:tc>
          <w:tcPr>
            <w:tcW w:w="525" w:type="pct"/>
            <w:tcBorders>
              <w:top w:val="nil"/>
              <w:left w:val="nil"/>
              <w:bottom w:val="single" w:color="000000" w:sz="8" w:space="0"/>
              <w:right w:val="single" w:color="000000" w:sz="8" w:space="0"/>
            </w:tcBorders>
            <w:shd w:val="clear" w:color="auto" w:fill="auto"/>
            <w:vAlign w:val="center"/>
          </w:tcPr>
          <w:p w14:paraId="4CD41E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240</w:t>
            </w:r>
          </w:p>
        </w:tc>
        <w:tc>
          <w:tcPr>
            <w:tcW w:w="833" w:type="pct"/>
            <w:tcBorders>
              <w:top w:val="nil"/>
              <w:left w:val="nil"/>
              <w:bottom w:val="single" w:color="000000" w:sz="8" w:space="0"/>
              <w:right w:val="single" w:color="000000" w:sz="8" w:space="0"/>
            </w:tcBorders>
            <w:shd w:val="clear" w:color="auto" w:fill="auto"/>
            <w:vAlign w:val="center"/>
          </w:tcPr>
          <w:p w14:paraId="1365E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5.6</w:t>
            </w:r>
          </w:p>
        </w:tc>
        <w:tc>
          <w:tcPr>
            <w:tcW w:w="834" w:type="pct"/>
            <w:tcBorders>
              <w:top w:val="nil"/>
              <w:left w:val="nil"/>
              <w:bottom w:val="single" w:color="000000" w:sz="8" w:space="0"/>
              <w:right w:val="single" w:color="000000" w:sz="8" w:space="0"/>
            </w:tcBorders>
            <w:shd w:val="clear" w:color="auto" w:fill="auto"/>
            <w:vAlign w:val="center"/>
          </w:tcPr>
          <w:p w14:paraId="79EAB8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1344.00 </w:t>
            </w:r>
          </w:p>
        </w:tc>
      </w:tr>
      <w:tr w14:paraId="1F23E3E2">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63B287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1663" w:type="pct"/>
            <w:tcBorders>
              <w:top w:val="nil"/>
              <w:left w:val="nil"/>
              <w:bottom w:val="single" w:color="000000" w:sz="8" w:space="0"/>
              <w:right w:val="single" w:color="000000" w:sz="8" w:space="0"/>
            </w:tcBorders>
            <w:shd w:val="clear" w:color="auto" w:fill="auto"/>
            <w:vAlign w:val="center"/>
          </w:tcPr>
          <w:p w14:paraId="7606FF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机械使用费</w:t>
            </w:r>
          </w:p>
        </w:tc>
        <w:tc>
          <w:tcPr>
            <w:tcW w:w="499" w:type="pct"/>
            <w:tcBorders>
              <w:top w:val="nil"/>
              <w:left w:val="nil"/>
              <w:bottom w:val="single" w:color="000000" w:sz="8" w:space="0"/>
              <w:right w:val="single" w:color="000000" w:sz="8" w:space="0"/>
            </w:tcBorders>
            <w:shd w:val="clear" w:color="auto" w:fill="auto"/>
            <w:vAlign w:val="center"/>
          </w:tcPr>
          <w:p w14:paraId="3C4438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6E6A32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3C082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278D9B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4851.06 </w:t>
            </w:r>
          </w:p>
        </w:tc>
      </w:tr>
      <w:tr w14:paraId="28314390">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3A4BB9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1663" w:type="pct"/>
            <w:tcBorders>
              <w:top w:val="nil"/>
              <w:left w:val="nil"/>
              <w:bottom w:val="single" w:color="000000" w:sz="8" w:space="0"/>
              <w:right w:val="single" w:color="000000" w:sz="8" w:space="0"/>
            </w:tcBorders>
            <w:shd w:val="clear" w:color="auto" w:fill="auto"/>
            <w:vAlign w:val="center"/>
          </w:tcPr>
          <w:p w14:paraId="4B46D4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塔式起重机10t</w:t>
            </w:r>
          </w:p>
        </w:tc>
        <w:tc>
          <w:tcPr>
            <w:tcW w:w="499" w:type="pct"/>
            <w:tcBorders>
              <w:top w:val="nil"/>
              <w:left w:val="nil"/>
              <w:bottom w:val="single" w:color="000000" w:sz="8" w:space="0"/>
              <w:right w:val="single" w:color="000000" w:sz="8" w:space="0"/>
            </w:tcBorders>
            <w:shd w:val="clear" w:color="auto" w:fill="auto"/>
            <w:vAlign w:val="center"/>
          </w:tcPr>
          <w:p w14:paraId="07E010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525" w:type="pct"/>
            <w:tcBorders>
              <w:top w:val="nil"/>
              <w:left w:val="nil"/>
              <w:bottom w:val="single" w:color="000000" w:sz="8" w:space="0"/>
              <w:right w:val="single" w:color="000000" w:sz="8" w:space="0"/>
            </w:tcBorders>
            <w:shd w:val="clear" w:color="auto" w:fill="auto"/>
            <w:vAlign w:val="center"/>
          </w:tcPr>
          <w:p w14:paraId="0E1CB4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000000" w:sz="8" w:space="0"/>
              <w:right w:val="single" w:color="000000" w:sz="8" w:space="0"/>
            </w:tcBorders>
            <w:shd w:val="clear" w:color="auto" w:fill="auto"/>
            <w:vAlign w:val="center"/>
          </w:tcPr>
          <w:p w14:paraId="595AEE0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659.13</w:t>
            </w:r>
          </w:p>
        </w:tc>
        <w:tc>
          <w:tcPr>
            <w:tcW w:w="834" w:type="pct"/>
            <w:tcBorders>
              <w:top w:val="nil"/>
              <w:left w:val="nil"/>
              <w:bottom w:val="single" w:color="000000" w:sz="8" w:space="0"/>
              <w:right w:val="single" w:color="000000" w:sz="8" w:space="0"/>
            </w:tcBorders>
            <w:shd w:val="clear" w:color="auto" w:fill="auto"/>
            <w:vAlign w:val="center"/>
          </w:tcPr>
          <w:p w14:paraId="668DE1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3295.65 </w:t>
            </w:r>
          </w:p>
        </w:tc>
      </w:tr>
      <w:tr w14:paraId="16042F87">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4B0B2A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1663" w:type="pct"/>
            <w:tcBorders>
              <w:top w:val="nil"/>
              <w:left w:val="nil"/>
              <w:bottom w:val="single" w:color="000000" w:sz="8" w:space="0"/>
              <w:right w:val="single" w:color="000000" w:sz="8" w:space="0"/>
            </w:tcBorders>
            <w:shd w:val="clear" w:color="auto" w:fill="auto"/>
            <w:vAlign w:val="center"/>
          </w:tcPr>
          <w:p w14:paraId="6E25D2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搅拌机0.4m</w:t>
            </w:r>
            <w:r>
              <w:rPr>
                <w:rFonts w:hint="eastAsia" w:ascii="宋体" w:hAnsi="宋体" w:eastAsia="宋体" w:cs="宋体"/>
                <w:color w:val="000000" w:themeColor="text1"/>
                <w:kern w:val="0"/>
                <w:sz w:val="21"/>
                <w:szCs w:val="21"/>
                <w:vertAlign w:val="superscript"/>
              </w:rPr>
              <w:t>3</w:t>
            </w:r>
          </w:p>
        </w:tc>
        <w:tc>
          <w:tcPr>
            <w:tcW w:w="499" w:type="pct"/>
            <w:tcBorders>
              <w:top w:val="nil"/>
              <w:left w:val="nil"/>
              <w:bottom w:val="single" w:color="000000" w:sz="8" w:space="0"/>
              <w:right w:val="single" w:color="000000" w:sz="8" w:space="0"/>
            </w:tcBorders>
            <w:shd w:val="clear" w:color="auto" w:fill="auto"/>
            <w:vAlign w:val="center"/>
          </w:tcPr>
          <w:p w14:paraId="21BD1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525" w:type="pct"/>
            <w:tcBorders>
              <w:top w:val="nil"/>
              <w:left w:val="nil"/>
              <w:bottom w:val="single" w:color="000000" w:sz="8" w:space="0"/>
              <w:right w:val="single" w:color="000000" w:sz="8" w:space="0"/>
            </w:tcBorders>
            <w:shd w:val="clear" w:color="auto" w:fill="auto"/>
            <w:vAlign w:val="center"/>
          </w:tcPr>
          <w:p w14:paraId="724CE2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w:t>
            </w:r>
          </w:p>
        </w:tc>
        <w:tc>
          <w:tcPr>
            <w:tcW w:w="833" w:type="pct"/>
            <w:tcBorders>
              <w:top w:val="nil"/>
              <w:left w:val="nil"/>
              <w:bottom w:val="single" w:color="000000" w:sz="8" w:space="0"/>
              <w:right w:val="single" w:color="000000" w:sz="8" w:space="0"/>
            </w:tcBorders>
            <w:shd w:val="clear" w:color="auto" w:fill="auto"/>
            <w:vAlign w:val="center"/>
          </w:tcPr>
          <w:p w14:paraId="44BBCEF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283.41</w:t>
            </w:r>
          </w:p>
        </w:tc>
        <w:tc>
          <w:tcPr>
            <w:tcW w:w="834" w:type="pct"/>
            <w:tcBorders>
              <w:top w:val="nil"/>
              <w:left w:val="nil"/>
              <w:bottom w:val="single" w:color="000000" w:sz="8" w:space="0"/>
              <w:right w:val="single" w:color="000000" w:sz="8" w:space="0"/>
            </w:tcBorders>
            <w:shd w:val="clear" w:color="auto" w:fill="auto"/>
            <w:vAlign w:val="center"/>
          </w:tcPr>
          <w:p w14:paraId="103247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1133.64 </w:t>
            </w:r>
          </w:p>
        </w:tc>
      </w:tr>
      <w:tr w14:paraId="1AB1E032">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05EB65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1663" w:type="pct"/>
            <w:tcBorders>
              <w:top w:val="nil"/>
              <w:left w:val="nil"/>
              <w:bottom w:val="single" w:color="000000" w:sz="8" w:space="0"/>
              <w:right w:val="single" w:color="000000" w:sz="8" w:space="0"/>
            </w:tcBorders>
            <w:shd w:val="clear" w:color="auto" w:fill="auto"/>
            <w:vAlign w:val="center"/>
          </w:tcPr>
          <w:p w14:paraId="741C57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混凝土振捣（插入式）2.2kW</w:t>
            </w:r>
          </w:p>
        </w:tc>
        <w:tc>
          <w:tcPr>
            <w:tcW w:w="499" w:type="pct"/>
            <w:tcBorders>
              <w:top w:val="nil"/>
              <w:left w:val="nil"/>
              <w:bottom w:val="single" w:color="000000" w:sz="8" w:space="0"/>
              <w:right w:val="single" w:color="000000" w:sz="8" w:space="0"/>
            </w:tcBorders>
            <w:shd w:val="clear" w:color="auto" w:fill="auto"/>
            <w:vAlign w:val="center"/>
          </w:tcPr>
          <w:p w14:paraId="336AFE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525" w:type="pct"/>
            <w:tcBorders>
              <w:top w:val="nil"/>
              <w:left w:val="nil"/>
              <w:bottom w:val="single" w:color="000000" w:sz="8" w:space="0"/>
              <w:right w:val="single" w:color="000000" w:sz="8" w:space="0"/>
            </w:tcBorders>
            <w:shd w:val="clear" w:color="auto" w:fill="auto"/>
            <w:vAlign w:val="center"/>
          </w:tcPr>
          <w:p w14:paraId="024059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12.6</w:t>
            </w:r>
          </w:p>
        </w:tc>
        <w:tc>
          <w:tcPr>
            <w:tcW w:w="833" w:type="pct"/>
            <w:tcBorders>
              <w:top w:val="nil"/>
              <w:left w:val="nil"/>
              <w:bottom w:val="single" w:color="000000" w:sz="8" w:space="0"/>
              <w:right w:val="single" w:color="000000" w:sz="8" w:space="0"/>
            </w:tcBorders>
            <w:shd w:val="clear" w:color="auto" w:fill="auto"/>
            <w:vAlign w:val="center"/>
          </w:tcPr>
          <w:p w14:paraId="2791FA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22.32</w:t>
            </w:r>
          </w:p>
        </w:tc>
        <w:tc>
          <w:tcPr>
            <w:tcW w:w="834" w:type="pct"/>
            <w:tcBorders>
              <w:top w:val="nil"/>
              <w:left w:val="nil"/>
              <w:bottom w:val="single" w:color="000000" w:sz="8" w:space="0"/>
              <w:right w:val="single" w:color="000000" w:sz="8" w:space="0"/>
            </w:tcBorders>
            <w:shd w:val="clear" w:color="auto" w:fill="auto"/>
            <w:vAlign w:val="center"/>
          </w:tcPr>
          <w:p w14:paraId="2D3275E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281.23 </w:t>
            </w:r>
          </w:p>
        </w:tc>
      </w:tr>
      <w:tr w14:paraId="6B2B331C">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4AFDE8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w:t>
            </w:r>
          </w:p>
        </w:tc>
        <w:tc>
          <w:tcPr>
            <w:tcW w:w="1663" w:type="pct"/>
            <w:tcBorders>
              <w:top w:val="nil"/>
              <w:left w:val="nil"/>
              <w:bottom w:val="single" w:color="000000" w:sz="8" w:space="0"/>
              <w:right w:val="single" w:color="000000" w:sz="8" w:space="0"/>
            </w:tcBorders>
            <w:shd w:val="clear" w:color="auto" w:fill="auto"/>
            <w:vAlign w:val="center"/>
          </w:tcPr>
          <w:p w14:paraId="5AE320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双胶轮车</w:t>
            </w:r>
          </w:p>
        </w:tc>
        <w:tc>
          <w:tcPr>
            <w:tcW w:w="499" w:type="pct"/>
            <w:tcBorders>
              <w:top w:val="nil"/>
              <w:left w:val="nil"/>
              <w:bottom w:val="single" w:color="000000" w:sz="8" w:space="0"/>
              <w:right w:val="single" w:color="000000" w:sz="8" w:space="0"/>
            </w:tcBorders>
            <w:shd w:val="clear" w:color="auto" w:fill="auto"/>
            <w:vAlign w:val="center"/>
          </w:tcPr>
          <w:p w14:paraId="4FC6BB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525" w:type="pct"/>
            <w:tcBorders>
              <w:top w:val="nil"/>
              <w:left w:val="nil"/>
              <w:bottom w:val="single" w:color="000000" w:sz="8" w:space="0"/>
              <w:right w:val="single" w:color="000000" w:sz="8" w:space="0"/>
            </w:tcBorders>
            <w:shd w:val="clear" w:color="auto" w:fill="auto"/>
            <w:vAlign w:val="center"/>
          </w:tcPr>
          <w:p w14:paraId="74FFBB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23.2</w:t>
            </w:r>
          </w:p>
        </w:tc>
        <w:tc>
          <w:tcPr>
            <w:tcW w:w="833" w:type="pct"/>
            <w:tcBorders>
              <w:top w:val="nil"/>
              <w:left w:val="nil"/>
              <w:bottom w:val="single" w:color="000000" w:sz="8" w:space="0"/>
              <w:right w:val="single" w:color="000000" w:sz="8" w:space="0"/>
            </w:tcBorders>
            <w:shd w:val="clear" w:color="auto" w:fill="auto"/>
            <w:vAlign w:val="center"/>
          </w:tcPr>
          <w:p w14:paraId="100337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3.22</w:t>
            </w:r>
          </w:p>
        </w:tc>
        <w:tc>
          <w:tcPr>
            <w:tcW w:w="834" w:type="pct"/>
            <w:tcBorders>
              <w:top w:val="nil"/>
              <w:left w:val="nil"/>
              <w:bottom w:val="single" w:color="000000" w:sz="8" w:space="0"/>
              <w:right w:val="single" w:color="000000" w:sz="8" w:space="0"/>
            </w:tcBorders>
            <w:shd w:val="clear" w:color="auto" w:fill="auto"/>
            <w:vAlign w:val="center"/>
          </w:tcPr>
          <w:p w14:paraId="2511BE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74.70 </w:t>
            </w:r>
          </w:p>
        </w:tc>
      </w:tr>
      <w:tr w14:paraId="58C65D29">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48393C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1663" w:type="pct"/>
            <w:tcBorders>
              <w:top w:val="nil"/>
              <w:left w:val="nil"/>
              <w:bottom w:val="single" w:color="000000" w:sz="8" w:space="0"/>
              <w:right w:val="single" w:color="000000" w:sz="8" w:space="0"/>
            </w:tcBorders>
            <w:shd w:val="clear" w:color="auto" w:fill="auto"/>
            <w:vAlign w:val="center"/>
          </w:tcPr>
          <w:p w14:paraId="79B726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载重汽车5t</w:t>
            </w:r>
          </w:p>
        </w:tc>
        <w:tc>
          <w:tcPr>
            <w:tcW w:w="499" w:type="pct"/>
            <w:tcBorders>
              <w:top w:val="nil"/>
              <w:left w:val="nil"/>
              <w:bottom w:val="single" w:color="000000" w:sz="8" w:space="0"/>
              <w:right w:val="single" w:color="000000" w:sz="8" w:space="0"/>
            </w:tcBorders>
            <w:shd w:val="clear" w:color="auto" w:fill="auto"/>
            <w:vAlign w:val="center"/>
          </w:tcPr>
          <w:p w14:paraId="77A033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台班</w:t>
            </w:r>
          </w:p>
        </w:tc>
        <w:tc>
          <w:tcPr>
            <w:tcW w:w="525" w:type="pct"/>
            <w:tcBorders>
              <w:top w:val="nil"/>
              <w:left w:val="nil"/>
              <w:bottom w:val="single" w:color="000000" w:sz="8" w:space="0"/>
              <w:right w:val="single" w:color="000000" w:sz="8" w:space="0"/>
            </w:tcBorders>
            <w:shd w:val="clear" w:color="auto" w:fill="auto"/>
            <w:vAlign w:val="center"/>
          </w:tcPr>
          <w:p w14:paraId="37154A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0.36</w:t>
            </w:r>
          </w:p>
        </w:tc>
        <w:tc>
          <w:tcPr>
            <w:tcW w:w="833" w:type="pct"/>
            <w:tcBorders>
              <w:top w:val="nil"/>
              <w:left w:val="nil"/>
              <w:bottom w:val="single" w:color="000000" w:sz="8" w:space="0"/>
              <w:right w:val="single" w:color="000000" w:sz="8" w:space="0"/>
            </w:tcBorders>
            <w:shd w:val="clear" w:color="auto" w:fill="auto"/>
            <w:vAlign w:val="center"/>
          </w:tcPr>
          <w:p w14:paraId="622853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182.88</w:t>
            </w:r>
          </w:p>
        </w:tc>
        <w:tc>
          <w:tcPr>
            <w:tcW w:w="834" w:type="pct"/>
            <w:tcBorders>
              <w:top w:val="nil"/>
              <w:left w:val="nil"/>
              <w:bottom w:val="single" w:color="000000" w:sz="8" w:space="0"/>
              <w:right w:val="single" w:color="000000" w:sz="8" w:space="0"/>
            </w:tcBorders>
            <w:shd w:val="clear" w:color="auto" w:fill="auto"/>
            <w:vAlign w:val="center"/>
          </w:tcPr>
          <w:p w14:paraId="341568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65.84 </w:t>
            </w:r>
          </w:p>
        </w:tc>
      </w:tr>
      <w:tr w14:paraId="7B837D3B">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1DA58C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w:t>
            </w:r>
          </w:p>
        </w:tc>
        <w:tc>
          <w:tcPr>
            <w:tcW w:w="1663" w:type="pct"/>
            <w:tcBorders>
              <w:top w:val="nil"/>
              <w:left w:val="nil"/>
              <w:bottom w:val="single" w:color="000000" w:sz="8" w:space="0"/>
              <w:right w:val="single" w:color="000000" w:sz="8" w:space="0"/>
            </w:tcBorders>
            <w:shd w:val="clear" w:color="auto" w:fill="auto"/>
            <w:vAlign w:val="center"/>
          </w:tcPr>
          <w:p w14:paraId="7B109F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其他费用</w:t>
            </w:r>
          </w:p>
        </w:tc>
        <w:tc>
          <w:tcPr>
            <w:tcW w:w="499" w:type="pct"/>
            <w:tcBorders>
              <w:top w:val="nil"/>
              <w:left w:val="nil"/>
              <w:bottom w:val="single" w:color="000000" w:sz="8" w:space="0"/>
              <w:right w:val="single" w:color="000000" w:sz="8" w:space="0"/>
            </w:tcBorders>
            <w:shd w:val="clear" w:color="auto" w:fill="auto"/>
            <w:vAlign w:val="center"/>
          </w:tcPr>
          <w:p w14:paraId="3D7D91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525" w:type="pct"/>
            <w:tcBorders>
              <w:top w:val="nil"/>
              <w:left w:val="nil"/>
              <w:bottom w:val="single" w:color="000000" w:sz="8" w:space="0"/>
              <w:right w:val="single" w:color="000000" w:sz="8" w:space="0"/>
            </w:tcBorders>
            <w:shd w:val="clear" w:color="auto" w:fill="auto"/>
            <w:vAlign w:val="center"/>
          </w:tcPr>
          <w:p w14:paraId="5DFD1A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0.4</w:t>
            </w:r>
          </w:p>
        </w:tc>
        <w:tc>
          <w:tcPr>
            <w:tcW w:w="833" w:type="pct"/>
            <w:tcBorders>
              <w:top w:val="nil"/>
              <w:left w:val="nil"/>
              <w:bottom w:val="single" w:color="000000" w:sz="8" w:space="0"/>
              <w:right w:val="single" w:color="000000" w:sz="8" w:space="0"/>
            </w:tcBorders>
            <w:shd w:val="clear" w:color="auto" w:fill="auto"/>
            <w:vAlign w:val="center"/>
          </w:tcPr>
          <w:p w14:paraId="2AAC59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63746.70 </w:t>
            </w:r>
          </w:p>
        </w:tc>
        <w:tc>
          <w:tcPr>
            <w:tcW w:w="834" w:type="pct"/>
            <w:tcBorders>
              <w:top w:val="nil"/>
              <w:left w:val="nil"/>
              <w:bottom w:val="single" w:color="000000" w:sz="8" w:space="0"/>
              <w:right w:val="single" w:color="000000" w:sz="8" w:space="0"/>
            </w:tcBorders>
            <w:shd w:val="clear" w:color="auto" w:fill="auto"/>
            <w:vAlign w:val="center"/>
          </w:tcPr>
          <w:p w14:paraId="38A14D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254.99 </w:t>
            </w:r>
          </w:p>
        </w:tc>
      </w:tr>
      <w:tr w14:paraId="0A69C220">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3BE674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1663" w:type="pct"/>
            <w:tcBorders>
              <w:top w:val="nil"/>
              <w:left w:val="nil"/>
              <w:bottom w:val="single" w:color="000000" w:sz="8" w:space="0"/>
              <w:right w:val="single" w:color="000000" w:sz="8" w:space="0"/>
            </w:tcBorders>
            <w:shd w:val="clear" w:color="auto" w:fill="auto"/>
            <w:vAlign w:val="center"/>
          </w:tcPr>
          <w:p w14:paraId="2D070B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措施费</w:t>
            </w:r>
          </w:p>
        </w:tc>
        <w:tc>
          <w:tcPr>
            <w:tcW w:w="499" w:type="pct"/>
            <w:tcBorders>
              <w:top w:val="nil"/>
              <w:left w:val="nil"/>
              <w:bottom w:val="single" w:color="000000" w:sz="8" w:space="0"/>
              <w:right w:val="single" w:color="000000" w:sz="8" w:space="0"/>
            </w:tcBorders>
            <w:shd w:val="clear" w:color="auto" w:fill="auto"/>
            <w:vAlign w:val="center"/>
          </w:tcPr>
          <w:p w14:paraId="7C4572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525" w:type="pct"/>
            <w:tcBorders>
              <w:top w:val="nil"/>
              <w:left w:val="nil"/>
              <w:bottom w:val="single" w:color="000000" w:sz="8" w:space="0"/>
              <w:right w:val="single" w:color="000000" w:sz="8" w:space="0"/>
            </w:tcBorders>
            <w:shd w:val="clear" w:color="auto" w:fill="auto"/>
            <w:vAlign w:val="center"/>
          </w:tcPr>
          <w:p w14:paraId="3165E6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3.6</w:t>
            </w:r>
          </w:p>
        </w:tc>
        <w:tc>
          <w:tcPr>
            <w:tcW w:w="833" w:type="pct"/>
            <w:tcBorders>
              <w:top w:val="nil"/>
              <w:left w:val="nil"/>
              <w:bottom w:val="single" w:color="000000" w:sz="8" w:space="0"/>
              <w:right w:val="single" w:color="000000" w:sz="8" w:space="0"/>
            </w:tcBorders>
            <w:shd w:val="clear" w:color="auto" w:fill="auto"/>
            <w:vAlign w:val="center"/>
          </w:tcPr>
          <w:p w14:paraId="294DD2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64001.69 </w:t>
            </w:r>
          </w:p>
        </w:tc>
        <w:tc>
          <w:tcPr>
            <w:tcW w:w="834" w:type="pct"/>
            <w:tcBorders>
              <w:top w:val="nil"/>
              <w:left w:val="nil"/>
              <w:bottom w:val="single" w:color="000000" w:sz="8" w:space="0"/>
              <w:right w:val="single" w:color="000000" w:sz="8" w:space="0"/>
            </w:tcBorders>
            <w:shd w:val="clear" w:color="auto" w:fill="auto"/>
            <w:vAlign w:val="center"/>
          </w:tcPr>
          <w:p w14:paraId="01C459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2304.06 </w:t>
            </w:r>
          </w:p>
        </w:tc>
      </w:tr>
      <w:tr w14:paraId="49C1451A">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1787E0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w:t>
            </w:r>
          </w:p>
        </w:tc>
        <w:tc>
          <w:tcPr>
            <w:tcW w:w="1663" w:type="pct"/>
            <w:tcBorders>
              <w:top w:val="nil"/>
              <w:left w:val="nil"/>
              <w:bottom w:val="single" w:color="000000" w:sz="8" w:space="0"/>
              <w:right w:val="single" w:color="000000" w:sz="8" w:space="0"/>
            </w:tcBorders>
            <w:shd w:val="clear" w:color="auto" w:fill="auto"/>
            <w:vAlign w:val="center"/>
          </w:tcPr>
          <w:p w14:paraId="4D3E51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间接费</w:t>
            </w:r>
          </w:p>
        </w:tc>
        <w:tc>
          <w:tcPr>
            <w:tcW w:w="499" w:type="pct"/>
            <w:tcBorders>
              <w:top w:val="nil"/>
              <w:left w:val="nil"/>
              <w:bottom w:val="single" w:color="000000" w:sz="8" w:space="0"/>
              <w:right w:val="single" w:color="000000" w:sz="8" w:space="0"/>
            </w:tcBorders>
            <w:shd w:val="clear" w:color="auto" w:fill="auto"/>
            <w:vAlign w:val="center"/>
          </w:tcPr>
          <w:p w14:paraId="2CD875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525" w:type="pct"/>
            <w:tcBorders>
              <w:top w:val="nil"/>
              <w:left w:val="nil"/>
              <w:bottom w:val="single" w:color="000000" w:sz="8" w:space="0"/>
              <w:right w:val="single" w:color="000000" w:sz="8" w:space="0"/>
            </w:tcBorders>
            <w:shd w:val="clear" w:color="auto" w:fill="auto"/>
            <w:vAlign w:val="center"/>
          </w:tcPr>
          <w:p w14:paraId="6E3427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w:t>
            </w:r>
          </w:p>
        </w:tc>
        <w:tc>
          <w:tcPr>
            <w:tcW w:w="833" w:type="pct"/>
            <w:tcBorders>
              <w:top w:val="nil"/>
              <w:left w:val="nil"/>
              <w:bottom w:val="single" w:color="000000" w:sz="8" w:space="0"/>
              <w:right w:val="single" w:color="000000" w:sz="8" w:space="0"/>
            </w:tcBorders>
            <w:shd w:val="clear" w:color="auto" w:fill="auto"/>
            <w:vAlign w:val="center"/>
          </w:tcPr>
          <w:p w14:paraId="3F5068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66305.75 </w:t>
            </w:r>
          </w:p>
        </w:tc>
        <w:tc>
          <w:tcPr>
            <w:tcW w:w="834" w:type="pct"/>
            <w:tcBorders>
              <w:top w:val="nil"/>
              <w:left w:val="nil"/>
              <w:bottom w:val="single" w:color="000000" w:sz="8" w:space="0"/>
              <w:right w:val="single" w:color="000000" w:sz="8" w:space="0"/>
            </w:tcBorders>
            <w:shd w:val="clear" w:color="auto" w:fill="auto"/>
            <w:vAlign w:val="center"/>
          </w:tcPr>
          <w:p w14:paraId="08315B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3315.29 </w:t>
            </w:r>
          </w:p>
        </w:tc>
      </w:tr>
      <w:tr w14:paraId="32BD55C2">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493B0F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三</w:t>
            </w:r>
          </w:p>
        </w:tc>
        <w:tc>
          <w:tcPr>
            <w:tcW w:w="1663" w:type="pct"/>
            <w:tcBorders>
              <w:top w:val="nil"/>
              <w:left w:val="nil"/>
              <w:bottom w:val="single" w:color="000000" w:sz="8" w:space="0"/>
              <w:right w:val="single" w:color="000000" w:sz="8" w:space="0"/>
            </w:tcBorders>
            <w:shd w:val="clear" w:color="auto" w:fill="auto"/>
            <w:vAlign w:val="center"/>
          </w:tcPr>
          <w:p w14:paraId="5169A3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利润</w:t>
            </w:r>
          </w:p>
        </w:tc>
        <w:tc>
          <w:tcPr>
            <w:tcW w:w="499" w:type="pct"/>
            <w:tcBorders>
              <w:top w:val="nil"/>
              <w:left w:val="nil"/>
              <w:bottom w:val="single" w:color="000000" w:sz="8" w:space="0"/>
              <w:right w:val="single" w:color="000000" w:sz="8" w:space="0"/>
            </w:tcBorders>
            <w:shd w:val="clear" w:color="auto" w:fill="auto"/>
            <w:vAlign w:val="center"/>
          </w:tcPr>
          <w:p w14:paraId="4028F2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525" w:type="pct"/>
            <w:tcBorders>
              <w:top w:val="nil"/>
              <w:left w:val="nil"/>
              <w:bottom w:val="single" w:color="000000" w:sz="8" w:space="0"/>
              <w:right w:val="single" w:color="000000" w:sz="8" w:space="0"/>
            </w:tcBorders>
            <w:shd w:val="clear" w:color="auto" w:fill="auto"/>
            <w:vAlign w:val="center"/>
          </w:tcPr>
          <w:p w14:paraId="72E41E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833" w:type="pct"/>
            <w:tcBorders>
              <w:top w:val="nil"/>
              <w:left w:val="nil"/>
              <w:bottom w:val="single" w:color="000000" w:sz="8" w:space="0"/>
              <w:right w:val="single" w:color="000000" w:sz="8" w:space="0"/>
            </w:tcBorders>
            <w:shd w:val="clear" w:color="auto" w:fill="auto"/>
            <w:vAlign w:val="center"/>
          </w:tcPr>
          <w:p w14:paraId="3CA94E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69621.04 </w:t>
            </w:r>
          </w:p>
        </w:tc>
        <w:tc>
          <w:tcPr>
            <w:tcW w:w="834" w:type="pct"/>
            <w:tcBorders>
              <w:top w:val="nil"/>
              <w:left w:val="nil"/>
              <w:bottom w:val="single" w:color="000000" w:sz="8" w:space="0"/>
              <w:right w:val="single" w:color="000000" w:sz="8" w:space="0"/>
            </w:tcBorders>
            <w:shd w:val="clear" w:color="auto" w:fill="auto"/>
            <w:vAlign w:val="center"/>
          </w:tcPr>
          <w:p w14:paraId="6A3D47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2088.63 </w:t>
            </w:r>
          </w:p>
        </w:tc>
      </w:tr>
      <w:tr w14:paraId="3396D438">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64700F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四</w:t>
            </w:r>
          </w:p>
        </w:tc>
        <w:tc>
          <w:tcPr>
            <w:tcW w:w="1663" w:type="pct"/>
            <w:tcBorders>
              <w:top w:val="nil"/>
              <w:left w:val="nil"/>
              <w:bottom w:val="single" w:color="000000" w:sz="8" w:space="0"/>
              <w:right w:val="single" w:color="000000" w:sz="8" w:space="0"/>
            </w:tcBorders>
            <w:shd w:val="clear" w:color="auto" w:fill="auto"/>
            <w:vAlign w:val="center"/>
          </w:tcPr>
          <w:p w14:paraId="7431EE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材料价差</w:t>
            </w:r>
          </w:p>
        </w:tc>
        <w:tc>
          <w:tcPr>
            <w:tcW w:w="499" w:type="pct"/>
            <w:tcBorders>
              <w:top w:val="nil"/>
              <w:left w:val="nil"/>
              <w:bottom w:val="single" w:color="000000" w:sz="8" w:space="0"/>
              <w:right w:val="single" w:color="000000" w:sz="8" w:space="0"/>
            </w:tcBorders>
            <w:shd w:val="clear" w:color="auto" w:fill="auto"/>
            <w:vAlign w:val="center"/>
          </w:tcPr>
          <w:p w14:paraId="0E55C33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7C4FC3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04273F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2E04C0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16.20 </w:t>
            </w:r>
          </w:p>
        </w:tc>
      </w:tr>
      <w:tr w14:paraId="0B6EE72C">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22B5AF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1663" w:type="pct"/>
            <w:tcBorders>
              <w:top w:val="nil"/>
              <w:left w:val="nil"/>
              <w:bottom w:val="single" w:color="000000" w:sz="8" w:space="0"/>
              <w:right w:val="single" w:color="000000" w:sz="8" w:space="0"/>
            </w:tcBorders>
            <w:shd w:val="clear" w:color="auto" w:fill="auto"/>
            <w:vAlign w:val="center"/>
          </w:tcPr>
          <w:p w14:paraId="168F09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汽油</w:t>
            </w:r>
          </w:p>
        </w:tc>
        <w:tc>
          <w:tcPr>
            <w:tcW w:w="499" w:type="pct"/>
            <w:tcBorders>
              <w:top w:val="nil"/>
              <w:left w:val="nil"/>
              <w:bottom w:val="single" w:color="000000" w:sz="8" w:space="0"/>
              <w:right w:val="single" w:color="000000" w:sz="8" w:space="0"/>
            </w:tcBorders>
            <w:shd w:val="clear" w:color="auto" w:fill="auto"/>
            <w:vAlign w:val="center"/>
          </w:tcPr>
          <w:p w14:paraId="001335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kg</w:t>
            </w:r>
          </w:p>
        </w:tc>
        <w:tc>
          <w:tcPr>
            <w:tcW w:w="525" w:type="pct"/>
            <w:tcBorders>
              <w:top w:val="nil"/>
              <w:left w:val="nil"/>
              <w:bottom w:val="single" w:color="000000" w:sz="8" w:space="0"/>
              <w:right w:val="single" w:color="000000" w:sz="8" w:space="0"/>
            </w:tcBorders>
            <w:shd w:val="clear" w:color="auto" w:fill="auto"/>
            <w:vAlign w:val="center"/>
          </w:tcPr>
          <w:p w14:paraId="48C683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10.8</w:t>
            </w:r>
          </w:p>
        </w:tc>
        <w:tc>
          <w:tcPr>
            <w:tcW w:w="833" w:type="pct"/>
            <w:tcBorders>
              <w:top w:val="nil"/>
              <w:left w:val="nil"/>
              <w:bottom w:val="single" w:color="000000" w:sz="8" w:space="0"/>
              <w:right w:val="single" w:color="000000" w:sz="8" w:space="0"/>
            </w:tcBorders>
            <w:shd w:val="clear" w:color="auto" w:fill="auto"/>
            <w:vAlign w:val="center"/>
          </w:tcPr>
          <w:p w14:paraId="0B7D32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1.5</w:t>
            </w:r>
          </w:p>
        </w:tc>
        <w:tc>
          <w:tcPr>
            <w:tcW w:w="834" w:type="pct"/>
            <w:tcBorders>
              <w:top w:val="nil"/>
              <w:left w:val="nil"/>
              <w:bottom w:val="single" w:color="000000" w:sz="8" w:space="0"/>
              <w:right w:val="single" w:color="000000" w:sz="8" w:space="0"/>
            </w:tcBorders>
            <w:shd w:val="clear" w:color="auto" w:fill="auto"/>
            <w:vAlign w:val="center"/>
          </w:tcPr>
          <w:p w14:paraId="35EADF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16.20 </w:t>
            </w:r>
          </w:p>
        </w:tc>
      </w:tr>
      <w:tr w14:paraId="04FAD645">
        <w:tblPrEx>
          <w:tblCellMar>
            <w:top w:w="0" w:type="dxa"/>
            <w:left w:w="108" w:type="dxa"/>
            <w:bottom w:w="0" w:type="dxa"/>
            <w:right w:w="108" w:type="dxa"/>
          </w:tblCellMar>
        </w:tblPrEx>
        <w:trPr>
          <w:trHeight w:val="369" w:hRule="atLeast"/>
        </w:trPr>
        <w:tc>
          <w:tcPr>
            <w:tcW w:w="646" w:type="pct"/>
            <w:tcBorders>
              <w:top w:val="nil"/>
              <w:left w:val="single" w:color="000000" w:sz="8" w:space="0"/>
              <w:bottom w:val="single" w:color="000000" w:sz="8" w:space="0"/>
              <w:right w:val="single" w:color="000000" w:sz="8" w:space="0"/>
            </w:tcBorders>
            <w:shd w:val="clear" w:color="auto" w:fill="auto"/>
            <w:vAlign w:val="center"/>
          </w:tcPr>
          <w:p w14:paraId="722865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五</w:t>
            </w:r>
          </w:p>
        </w:tc>
        <w:tc>
          <w:tcPr>
            <w:tcW w:w="1663" w:type="pct"/>
            <w:tcBorders>
              <w:top w:val="nil"/>
              <w:left w:val="nil"/>
              <w:bottom w:val="single" w:color="000000" w:sz="8" w:space="0"/>
              <w:right w:val="single" w:color="000000" w:sz="8" w:space="0"/>
            </w:tcBorders>
            <w:shd w:val="clear" w:color="auto" w:fill="auto"/>
            <w:vAlign w:val="center"/>
          </w:tcPr>
          <w:p w14:paraId="56DCC1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税金</w:t>
            </w:r>
          </w:p>
        </w:tc>
        <w:tc>
          <w:tcPr>
            <w:tcW w:w="499" w:type="pct"/>
            <w:tcBorders>
              <w:top w:val="nil"/>
              <w:left w:val="nil"/>
              <w:bottom w:val="single" w:color="000000" w:sz="8" w:space="0"/>
              <w:right w:val="single" w:color="000000" w:sz="8" w:space="0"/>
            </w:tcBorders>
            <w:shd w:val="clear" w:color="auto" w:fill="auto"/>
            <w:vAlign w:val="center"/>
          </w:tcPr>
          <w:p w14:paraId="121032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w:t>
            </w:r>
          </w:p>
        </w:tc>
        <w:tc>
          <w:tcPr>
            <w:tcW w:w="525" w:type="pct"/>
            <w:tcBorders>
              <w:top w:val="nil"/>
              <w:left w:val="nil"/>
              <w:bottom w:val="single" w:color="000000" w:sz="8" w:space="0"/>
              <w:right w:val="single" w:color="000000" w:sz="8" w:space="0"/>
            </w:tcBorders>
            <w:shd w:val="clear" w:color="auto" w:fill="auto"/>
            <w:vAlign w:val="center"/>
          </w:tcPr>
          <w:p w14:paraId="4BE0F5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3.28</w:t>
            </w:r>
          </w:p>
        </w:tc>
        <w:tc>
          <w:tcPr>
            <w:tcW w:w="833" w:type="pct"/>
            <w:tcBorders>
              <w:top w:val="nil"/>
              <w:left w:val="nil"/>
              <w:bottom w:val="single" w:color="000000" w:sz="8" w:space="0"/>
              <w:right w:val="single" w:color="000000" w:sz="8" w:space="0"/>
            </w:tcBorders>
            <w:shd w:val="clear" w:color="auto" w:fill="auto"/>
            <w:vAlign w:val="center"/>
          </w:tcPr>
          <w:p w14:paraId="3656BB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71725.87 </w:t>
            </w:r>
          </w:p>
        </w:tc>
        <w:tc>
          <w:tcPr>
            <w:tcW w:w="834" w:type="pct"/>
            <w:tcBorders>
              <w:top w:val="nil"/>
              <w:left w:val="nil"/>
              <w:bottom w:val="single" w:color="000000" w:sz="8" w:space="0"/>
              <w:right w:val="single" w:color="000000" w:sz="8" w:space="0"/>
            </w:tcBorders>
            <w:shd w:val="clear" w:color="auto" w:fill="auto"/>
            <w:vAlign w:val="center"/>
          </w:tcPr>
          <w:p w14:paraId="115332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2352.61 </w:t>
            </w:r>
          </w:p>
        </w:tc>
      </w:tr>
      <w:tr w14:paraId="73067977">
        <w:tblPrEx>
          <w:tblCellMar>
            <w:top w:w="0" w:type="dxa"/>
            <w:left w:w="108" w:type="dxa"/>
            <w:bottom w:w="0" w:type="dxa"/>
            <w:right w:w="108" w:type="dxa"/>
          </w:tblCellMar>
        </w:tblPrEx>
        <w:trPr>
          <w:trHeight w:val="369" w:hRule="atLeast"/>
        </w:trPr>
        <w:tc>
          <w:tcPr>
            <w:tcW w:w="2309"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AE70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合计</w:t>
            </w:r>
          </w:p>
        </w:tc>
        <w:tc>
          <w:tcPr>
            <w:tcW w:w="499" w:type="pct"/>
            <w:tcBorders>
              <w:top w:val="nil"/>
              <w:left w:val="nil"/>
              <w:bottom w:val="single" w:color="000000" w:sz="8" w:space="0"/>
              <w:right w:val="single" w:color="000000" w:sz="8" w:space="0"/>
            </w:tcBorders>
            <w:shd w:val="clear" w:color="auto" w:fill="auto"/>
            <w:vAlign w:val="center"/>
          </w:tcPr>
          <w:p w14:paraId="545413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525" w:type="pct"/>
            <w:tcBorders>
              <w:top w:val="nil"/>
              <w:left w:val="nil"/>
              <w:bottom w:val="single" w:color="000000" w:sz="8" w:space="0"/>
              <w:right w:val="single" w:color="000000" w:sz="8" w:space="0"/>
            </w:tcBorders>
            <w:shd w:val="clear" w:color="auto" w:fill="auto"/>
            <w:vAlign w:val="center"/>
          </w:tcPr>
          <w:p w14:paraId="7A2C23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3" w:type="pct"/>
            <w:tcBorders>
              <w:top w:val="nil"/>
              <w:left w:val="nil"/>
              <w:bottom w:val="single" w:color="000000" w:sz="8" w:space="0"/>
              <w:right w:val="single" w:color="000000" w:sz="8" w:space="0"/>
            </w:tcBorders>
            <w:shd w:val="clear" w:color="auto" w:fill="auto"/>
            <w:vAlign w:val="center"/>
          </w:tcPr>
          <w:p w14:paraId="109F44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w:t>
            </w:r>
          </w:p>
        </w:tc>
        <w:tc>
          <w:tcPr>
            <w:tcW w:w="834" w:type="pct"/>
            <w:tcBorders>
              <w:top w:val="nil"/>
              <w:left w:val="nil"/>
              <w:bottom w:val="single" w:color="000000" w:sz="8" w:space="0"/>
              <w:right w:val="single" w:color="000000" w:sz="8" w:space="0"/>
            </w:tcBorders>
            <w:shd w:val="clear" w:color="auto" w:fill="auto"/>
            <w:vAlign w:val="center"/>
          </w:tcPr>
          <w:p w14:paraId="1DDF11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74078.48 </w:t>
            </w:r>
          </w:p>
        </w:tc>
      </w:tr>
    </w:tbl>
    <w:p w14:paraId="22E8477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b/>
          <w:sz w:val="21"/>
          <w:szCs w:val="21"/>
        </w:rPr>
      </w:pPr>
    </w:p>
    <w:p w14:paraId="1975341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b/>
          <w:sz w:val="21"/>
          <w:szCs w:val="21"/>
        </w:rPr>
        <w:sectPr>
          <w:pgSz w:w="11906" w:h="16838"/>
          <w:pgMar w:top="1418" w:right="1701" w:bottom="1260" w:left="1701" w:header="851" w:footer="992" w:gutter="0"/>
          <w:paperSrc w:first="15"/>
          <w:pgNumType w:fmt="decimal"/>
          <w:cols w:space="720" w:num="1"/>
          <w:titlePg/>
          <w:docGrid w:type="lines" w:linePitch="328" w:charSpace="0"/>
        </w:sectPr>
      </w:pPr>
    </w:p>
    <w:p w14:paraId="2CC3488C">
      <w:pPr>
        <w:pStyle w:val="4"/>
        <w:pageBreakBefore w:val="0"/>
        <w:kinsoku/>
        <w:wordWrap/>
        <w:overflowPunct/>
        <w:topLinePunct w:val="0"/>
        <w:autoSpaceDE/>
        <w:autoSpaceDN/>
        <w:bidi w:val="0"/>
        <w:adjustRightInd/>
        <w:snapToGrid/>
        <w:spacing w:before="0" w:line="336" w:lineRule="auto"/>
        <w:ind w:firstLine="562" w:firstLineChars="200"/>
        <w:jc w:val="both"/>
        <w:textAlignment w:val="auto"/>
        <w:rPr>
          <w:rFonts w:hint="eastAsia" w:ascii="Times New Roman" w:hAnsi="Times New Roman"/>
          <w:color w:val="auto"/>
          <w:sz w:val="28"/>
          <w:szCs w:val="28"/>
          <w:lang w:val="en-US" w:eastAsia="zh-CN"/>
        </w:rPr>
      </w:pPr>
      <w:bookmarkStart w:id="29" w:name="_Toc31330"/>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四</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治理工程实施方式与时间安排</w:t>
      </w:r>
      <w:bookmarkEnd w:id="29"/>
    </w:p>
    <w:p w14:paraId="22C27719">
      <w:pPr>
        <w:pageBreakBefore w:val="0"/>
        <w:kinsoku/>
        <w:wordWrap/>
        <w:overflowPunct/>
        <w:topLinePunct w:val="0"/>
        <w:autoSpaceDE/>
        <w:autoSpaceDN/>
        <w:bidi w:val="0"/>
        <w:spacing w:line="336" w:lineRule="auto"/>
        <w:ind w:firstLine="480"/>
        <w:textAlignment w:val="auto"/>
        <w:rPr>
          <w:rFonts w:hint="eastAsia"/>
        </w:rPr>
      </w:pPr>
      <w:r>
        <w:rPr>
          <w:rFonts w:ascii="宋体" w:hAnsi="宋体"/>
          <w:szCs w:val="24"/>
        </w:rPr>
        <w:t>矿山本年度未进行开采计划且没有基建计划，不存在损毁土地。</w:t>
      </w:r>
      <w:r>
        <w:rPr>
          <w:rFonts w:hint="eastAsia" w:ascii="宋体" w:hAnsi="宋体"/>
          <w:szCs w:val="24"/>
          <w:lang w:val="en-US" w:eastAsia="zh-CN"/>
        </w:rPr>
        <w:t>无</w:t>
      </w:r>
      <w:r>
        <w:rPr>
          <w:rFonts w:ascii="宋体" w:hAnsi="宋体"/>
          <w:szCs w:val="24"/>
        </w:rPr>
        <w:t>治理工程。</w:t>
      </w:r>
    </w:p>
    <w:p w14:paraId="66926C65">
      <w:pPr>
        <w:pStyle w:val="4"/>
        <w:pageBreakBefore w:val="0"/>
        <w:kinsoku/>
        <w:wordWrap/>
        <w:overflowPunct/>
        <w:topLinePunct w:val="0"/>
        <w:autoSpaceDE/>
        <w:autoSpaceDN/>
        <w:bidi w:val="0"/>
        <w:adjustRightInd/>
        <w:snapToGrid/>
        <w:spacing w:before="0" w:line="336" w:lineRule="auto"/>
        <w:ind w:firstLine="562" w:firstLineChars="200"/>
        <w:jc w:val="both"/>
        <w:textAlignment w:val="auto"/>
        <w:rPr>
          <w:rFonts w:hint="default" w:ascii="Times New Roman" w:hAnsi="Times New Roman"/>
          <w:color w:val="auto"/>
          <w:sz w:val="28"/>
          <w:szCs w:val="28"/>
          <w:lang w:val="en-US" w:eastAsia="zh-CN"/>
        </w:rPr>
      </w:pPr>
      <w:bookmarkStart w:id="30" w:name="_Toc19574"/>
      <w:r>
        <w:rPr>
          <w:rFonts w:hint="eastAsia" w:ascii="Times New Roman" w:hAnsi="Times New Roman"/>
          <w:color w:val="auto"/>
          <w:sz w:val="28"/>
          <w:szCs w:val="28"/>
          <w:lang w:val="en-US" w:eastAsia="zh-CN"/>
        </w:rPr>
        <w:t>（五）组织机构及保障措施</w:t>
      </w:r>
      <w:bookmarkEnd w:id="30"/>
    </w:p>
    <w:p w14:paraId="33344BFA">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组织保障措施</w:t>
      </w:r>
    </w:p>
    <w:p w14:paraId="20E14171">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建立以矿山主要领导为组长的综合治理领导组，成员包括：生产技术负责人，财务负责人，地质技术负责人等。进行合理分工，各负其责。并有一名副矿长专门分管治理工作，责任到人。</w:t>
      </w:r>
    </w:p>
    <w:p w14:paraId="72EAEB80">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制定严格的管理制度，使领导组工作能正常开展，不能流于形式。领导组要把综合治理工作纳入矿区重要议事日程，把综合治理工作贯穿到各种生产当中，让全体员工了解恢复治理及土地复垦方案，把恢复治理及土地复垦工作落实到矿区生产的每个环节。确保治理效果。</w:t>
      </w:r>
    </w:p>
    <w:p w14:paraId="0EACC96A">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技术保障措施</w:t>
      </w:r>
    </w:p>
    <w:p w14:paraId="6ABB6B7D">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矿方必须高度重视矿山地质环境保护与恢复治理及土地复垦工作，按该方案制定的矿山地质环境保护与恢复治理及土地复垦工作部署，确保各项恢复治理及土地复垦工作能落实到位。在施工上要求做到：</w:t>
      </w:r>
    </w:p>
    <w:p w14:paraId="2A163C1F">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ascii="新宋体" w:hAnsi="新宋体" w:eastAsia="新宋体" w:cs="新宋体"/>
          <w:color w:val="000000"/>
          <w:kern w:val="0"/>
          <w:sz w:val="24"/>
          <w:szCs w:val="24"/>
          <w:lang w:val="en-US" w:eastAsia="zh-CN" w:bidi="ar"/>
        </w:rPr>
        <w:t>①</w:t>
      </w:r>
      <w:r>
        <w:rPr>
          <w:rFonts w:hint="eastAsia" w:ascii="宋体" w:hAnsi="宋体" w:eastAsia="宋体" w:cs="宋体"/>
          <w:color w:val="000000"/>
          <w:kern w:val="0"/>
          <w:sz w:val="24"/>
          <w:szCs w:val="24"/>
          <w:lang w:val="en-US" w:eastAsia="zh-CN" w:bidi="ar"/>
        </w:rPr>
        <w:t>恢复治理及土地复垦工程设工程质量管理机构，从制度上严把质量关；</w:t>
      </w:r>
    </w:p>
    <w:p w14:paraId="1B27468C">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新宋体" w:hAnsi="新宋体" w:eastAsia="新宋体" w:cs="新宋体"/>
          <w:color w:val="000000"/>
          <w:kern w:val="0"/>
          <w:sz w:val="24"/>
          <w:szCs w:val="24"/>
          <w:lang w:val="en-US" w:eastAsia="zh-CN" w:bidi="ar"/>
        </w:rPr>
        <w:t>②</w:t>
      </w:r>
      <w:r>
        <w:rPr>
          <w:rFonts w:hint="eastAsia" w:ascii="宋体" w:hAnsi="宋体" w:eastAsia="宋体" w:cs="宋体"/>
          <w:color w:val="000000"/>
          <w:kern w:val="0"/>
          <w:sz w:val="24"/>
          <w:szCs w:val="24"/>
          <w:lang w:val="en-US" w:eastAsia="zh-CN" w:bidi="ar"/>
        </w:rPr>
        <w:t>建立完善的工程管理机制，设立完善的技术档案；</w:t>
      </w:r>
    </w:p>
    <w:p w14:paraId="08AA993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新宋体" w:hAnsi="新宋体" w:eastAsia="新宋体" w:cs="新宋体"/>
          <w:color w:val="000000"/>
          <w:kern w:val="0"/>
          <w:sz w:val="24"/>
          <w:szCs w:val="24"/>
          <w:lang w:val="en-US" w:eastAsia="zh-CN" w:bidi="ar"/>
        </w:rPr>
        <w:t>③</w:t>
      </w:r>
      <w:r>
        <w:rPr>
          <w:rFonts w:hint="eastAsia" w:ascii="宋体" w:hAnsi="宋体" w:eastAsia="宋体" w:cs="宋体"/>
          <w:color w:val="000000"/>
          <w:kern w:val="0"/>
          <w:sz w:val="24"/>
          <w:szCs w:val="24"/>
          <w:lang w:val="en-US" w:eastAsia="zh-CN" w:bidi="ar"/>
        </w:rPr>
        <w:t>工程完成后，及时设立监测系统，对治理效果进行监测。</w:t>
      </w:r>
    </w:p>
    <w:p w14:paraId="59EF97B8">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资金保障措施</w:t>
      </w:r>
    </w:p>
    <w:p w14:paraId="4E0B7DA4">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落实保证金制度，为保证这些恢复治理及土地复垦工作能落到实处，矿方要认真落实矿山环境保护与治理保证金制度，认真落实矿山地质环境治理方案。矿方必须高度重视矿山环境保护与环境问题治理工作，按该方案制定的治理规划，分期分批把治理资金纳入每个年度预算之中，确保各项治理工作能落实到位。</w:t>
      </w:r>
    </w:p>
    <w:p w14:paraId="28515F3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监管保障措施</w:t>
      </w:r>
    </w:p>
    <w:p w14:paraId="3CA69AC2">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、建立健全组织机构及管理制度 </w:t>
      </w:r>
    </w:p>
    <w:p w14:paraId="0758CF5B">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建立以矿山主要领导为组长的恢复治理及土地复垦领导小组，成员包括：生产技术负责人、财务负责人、地质技术负责人、环保负责人、水土保持负责人等。进行合理分工，各负其责。并有一名副矿长专门分管治理工作，责任到人。制定严格的管理制度，使领导小组工作能正常开展，不能流于形式。领导小组要把恢复治理及土地复垦工作纳入矿区重要议事日程，把恢复治理及土地复垦工作贯穿到各种生产当中，让全体员工了解矿山地质环境保护与恢复治理及土地复垦方案，把恢复治理及土地复垦工作落实到矿区生产的每个环节。确保治理效果。</w:t>
      </w:r>
    </w:p>
    <w:p w14:paraId="2FFEE719">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、建立保证金制度，确保谁破坏谁治理落到实处</w:t>
      </w:r>
    </w:p>
    <w:p w14:paraId="2BE9120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eastAsia" w:ascii="宋体" w:hAnsi="宋体" w:eastAsia="宋体" w:cs="宋体"/>
          <w:color w:val="000000"/>
          <w:kern w:val="0"/>
          <w:sz w:val="24"/>
          <w:szCs w:val="24"/>
          <w:lang w:val="en-US" w:eastAsia="zh-CN" w:bidi="ar"/>
        </w:rPr>
        <w:t>为了保证这些恢复治理及土地复垦工作能落到实处，矿方要认真落实内蒙古自治区矿山地质环境治理保证金制度，按有关规定按时上交保证金，认真落实矿山地质环境保护与恢复治理及土地复垦方案。</w:t>
      </w:r>
    </w:p>
    <w:p w14:paraId="5707767C">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、建立有效的质量保证体系</w:t>
      </w:r>
    </w:p>
    <w:p w14:paraId="79CE4B0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建立施工质量管理机构，负责施工阶段的现场质量监管。从源头保证施工质量。</w:t>
      </w:r>
    </w:p>
    <w:p w14:paraId="3C4B8A0D">
      <w:pPr>
        <w:pStyle w:val="3"/>
        <w:numPr>
          <w:ilvl w:val="0"/>
          <w:numId w:val="0"/>
        </w:numPr>
        <w:jc w:val="both"/>
        <w:rPr>
          <w:rFonts w:hint="default"/>
          <w:lang w:val="en-US" w:eastAsia="zh-CN"/>
        </w:rPr>
      </w:pPr>
      <w:bookmarkStart w:id="31" w:name="_Toc28530"/>
      <w:bookmarkStart w:id="32" w:name="_Toc28334"/>
      <w:r>
        <w:rPr>
          <w:rFonts w:hint="eastAsia"/>
          <w:lang w:val="en-US" w:eastAsia="zh-CN"/>
        </w:rPr>
        <w:t>七、附件</w:t>
      </w:r>
      <w:bookmarkEnd w:id="31"/>
      <w:bookmarkEnd w:id="32"/>
    </w:p>
    <w:p w14:paraId="52230E14">
      <w:pPr>
        <w:pStyle w:val="4"/>
        <w:adjustRightInd/>
        <w:snapToGrid/>
        <w:spacing w:before="0"/>
        <w:ind w:firstLine="562" w:firstLineChars="200"/>
        <w:jc w:val="both"/>
        <w:rPr>
          <w:rFonts w:hint="default" w:ascii="Times New Roman" w:hAnsi="Times New Roman"/>
          <w:color w:val="auto"/>
          <w:sz w:val="28"/>
          <w:szCs w:val="28"/>
          <w:highlight w:val="none"/>
          <w:lang w:val="en-US" w:eastAsia="zh-CN"/>
        </w:rPr>
      </w:pPr>
      <w:bookmarkStart w:id="33" w:name="_Toc2398"/>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一</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2020年治理现场核查意见书</w:t>
      </w:r>
      <w:bookmarkEnd w:id="33"/>
    </w:p>
    <w:p w14:paraId="18F305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    </w:t>
      </w:r>
    </w:p>
    <w:p w14:paraId="6D3E00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473E4B9D">
      <w:pPr>
        <w:pStyle w:val="4"/>
        <w:adjustRightInd/>
        <w:snapToGrid/>
        <w:spacing w:before="0"/>
        <w:ind w:firstLine="562" w:firstLineChars="200"/>
        <w:jc w:val="both"/>
        <w:rPr>
          <w:rFonts w:hint="default" w:ascii="Times New Roman" w:hAnsi="Times New Roman"/>
          <w:color w:val="auto"/>
          <w:sz w:val="28"/>
          <w:szCs w:val="28"/>
          <w:highlight w:val="none"/>
          <w:lang w:val="en-US" w:eastAsia="zh-CN"/>
        </w:rPr>
      </w:pPr>
      <w:bookmarkStart w:id="34" w:name="_Toc5431"/>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二</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2021年治理现场核查意见书</w:t>
      </w:r>
      <w:bookmarkEnd w:id="34"/>
    </w:p>
    <w:p w14:paraId="1D05AC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    </w:t>
      </w:r>
    </w:p>
    <w:p w14:paraId="236CE8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4BE2E98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1591E8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12992C2F">
      <w:pPr>
        <w:pStyle w:val="4"/>
        <w:adjustRightInd/>
        <w:snapToGrid/>
        <w:spacing w:before="0"/>
        <w:ind w:firstLine="562" w:firstLineChars="200"/>
        <w:jc w:val="both"/>
        <w:rPr>
          <w:rFonts w:hint="default" w:ascii="Times New Roman" w:hAnsi="Times New Roman"/>
          <w:color w:val="auto"/>
          <w:sz w:val="28"/>
          <w:szCs w:val="28"/>
          <w:highlight w:val="none"/>
          <w:lang w:val="en-US" w:eastAsia="zh-CN"/>
        </w:rPr>
      </w:pPr>
      <w:bookmarkStart w:id="35" w:name="_Toc32286"/>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三</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2022年治理现场核查意见书</w:t>
      </w:r>
      <w:bookmarkEnd w:id="35"/>
    </w:p>
    <w:p w14:paraId="0251E8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    </w:t>
      </w:r>
    </w:p>
    <w:p w14:paraId="103A8F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31D09E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78C40744">
      <w:pPr>
        <w:pStyle w:val="4"/>
        <w:adjustRightInd/>
        <w:snapToGrid/>
        <w:spacing w:before="0"/>
        <w:ind w:firstLine="562" w:firstLineChars="200"/>
        <w:jc w:val="both"/>
        <w:rPr>
          <w:rFonts w:hint="default" w:ascii="Times New Roman" w:hAnsi="Times New Roman"/>
          <w:color w:val="auto"/>
          <w:sz w:val="28"/>
          <w:szCs w:val="28"/>
          <w:highlight w:val="none"/>
          <w:lang w:val="en-US" w:eastAsia="zh-CN"/>
        </w:rPr>
      </w:pPr>
      <w:bookmarkStart w:id="36" w:name="_Toc32134"/>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四</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2023年治理现场核查意见书</w:t>
      </w:r>
      <w:bookmarkEnd w:id="36"/>
    </w:p>
    <w:p w14:paraId="418F87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    </w:t>
      </w:r>
    </w:p>
    <w:p w14:paraId="25C2181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7A5B13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p>
    <w:p w14:paraId="362716B0">
      <w:pPr>
        <w:pStyle w:val="4"/>
        <w:adjustRightInd/>
        <w:snapToGrid/>
        <w:spacing w:before="0"/>
        <w:ind w:firstLine="562" w:firstLineChars="200"/>
        <w:jc w:val="both"/>
        <w:rPr>
          <w:rFonts w:hint="default" w:ascii="Times New Roman" w:hAnsi="Times New Roman"/>
          <w:color w:val="auto"/>
          <w:sz w:val="28"/>
          <w:szCs w:val="28"/>
          <w:highlight w:val="none"/>
          <w:lang w:val="en-US" w:eastAsia="zh-CN"/>
        </w:rPr>
      </w:pPr>
      <w:bookmarkStart w:id="37" w:name="_Toc29350"/>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五</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lang w:val="en-US" w:eastAsia="zh-CN"/>
        </w:rPr>
        <w:t>2024年治理现场核查意见书</w:t>
      </w:r>
      <w:bookmarkEnd w:id="37"/>
    </w:p>
    <w:p w14:paraId="0537D4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    </w:t>
      </w:r>
    </w:p>
    <w:sectPr>
      <w:pgSz w:w="11906" w:h="16838"/>
      <w:pgMar w:top="1418" w:right="1701" w:bottom="1418" w:left="1701" w:header="851" w:footer="992" w:gutter="0"/>
      <w:paperSrc w:first="15"/>
      <w:pgNumType w:fmt="decimal"/>
      <w:cols w:space="720" w:num="1"/>
      <w:titlePg/>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C6FF">
    <w:pPr>
      <w:pStyle w:val="53"/>
      <w:ind w:firstLine="360"/>
      <w:jc w:val="center"/>
    </w:pPr>
  </w:p>
  <w:p w14:paraId="2466273D">
    <w:pPr>
      <w:pStyle w:val="5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CC108">
    <w:pPr>
      <w:pStyle w:val="5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DEF9">
    <w:pPr>
      <w:pStyle w:val="5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53992">
    <w:pPr>
      <w:pStyle w:val="53"/>
      <w:ind w:firstLine="360"/>
      <w:jc w:val="center"/>
    </w:pPr>
  </w:p>
  <w:p w14:paraId="207E7859">
    <w:pPr>
      <w:pStyle w:val="5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3D15">
    <w:pPr>
      <w:pStyle w:val="5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92A0">
    <w:pPr>
      <w:pStyle w:val="53"/>
      <w:rPr>
        <w:rFonts w:hint="default"/>
        <w:sz w:val="18"/>
        <w:lang w:val="en-US"/>
      </w:rPr>
    </w:pPr>
    <w:r>
      <w:rPr>
        <w:sz w:val="18"/>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E64D6EA">
                <w:pPr>
                  <w:pStyle w:val="53"/>
                </w:pPr>
                <w:r>
                  <w:fldChar w:fldCharType="begin"/>
                </w:r>
                <w:r>
                  <w:instrText xml:space="preserve"> PAGE  \* MERGEFORMAT </w:instrText>
                </w:r>
                <w:r>
                  <w:fldChar w:fldCharType="separate"/>
                </w:r>
                <w:r>
                  <w:t>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FE1F">
    <w:pPr>
      <w:pStyle w:val="53"/>
      <w:jc w:val="both"/>
    </w:pPr>
    <w:r>
      <w:rPr>
        <w:sz w:val="18"/>
      </w:rPr>
      <w:pict>
        <v:shape id="_x0000_s4117" o:spid="_x0000_s411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08E622B">
                <w:pPr>
                  <w:pStyle w:val="53"/>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895B">
    <w:pPr>
      <w:pStyle w:val="53"/>
      <w:ind w:firstLine="360"/>
      <w:jc w:val="center"/>
    </w:pPr>
    <w:r>
      <w:rPr>
        <w:sz w:val="18"/>
      </w:rPr>
      <w:pict>
        <v:shape id="_x0000_s4118" o:spid="_x0000_s411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D81D91B">
                <w:pPr>
                  <w:pStyle w:val="53"/>
                </w:pPr>
                <w:r>
                  <w:fldChar w:fldCharType="begin"/>
                </w:r>
                <w:r>
                  <w:instrText xml:space="preserve"> PAGE  \* MERGEFORMAT </w:instrText>
                </w:r>
                <w:r>
                  <w:fldChar w:fldCharType="separate"/>
                </w:r>
                <w:r>
                  <w:t>16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4543">
    <w:pPr>
      <w:pStyle w:val="53"/>
      <w:jc w:val="both"/>
    </w:pPr>
    <w:r>
      <w:rPr>
        <w:sz w:val="18"/>
      </w:rPr>
      <w:pict>
        <v:shape id="_x0000_s4119" o:spid="_x0000_s411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37ABFED">
                <w:pPr>
                  <w:pStyle w:val="53"/>
                </w:pPr>
                <w:r>
                  <w:fldChar w:fldCharType="begin"/>
                </w:r>
                <w:r>
                  <w:instrText xml:space="preserve"> PAGE  \* MERGEFORMAT </w:instrText>
                </w:r>
                <w:r>
                  <w:fldChar w:fldCharType="separate"/>
                </w:r>
                <w:r>
                  <w:t>15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C9FD">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20D6">
    <w:pPr>
      <w:pStyle w:val="5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510E">
    <w:pPr>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3F2E">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7C37">
    <w:pPr>
      <w:pStyle w:val="55"/>
      <w:pBdr>
        <w:bottom w:val="none" w:color="auto" w:sz="0" w:space="0"/>
      </w:pBdr>
      <w:spacing w:line="300" w:lineRule="exact"/>
      <w:ind w:firstLine="480"/>
      <w:jc w:val="right"/>
      <w:rPr>
        <w:rFonts w:ascii="华文行楷" w:eastAsia="华文行楷"/>
        <w:color w:val="FF6600"/>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4DB1">
    <w:pPr>
      <w:pStyle w:val="55"/>
      <w:pBdr>
        <w:bottom w:val="none" w:color="auto" w:sz="0" w:space="0"/>
      </w:pBdr>
      <w:spacing w:line="300" w:lineRule="exact"/>
      <w:ind w:firstLine="480"/>
      <w:jc w:val="right"/>
      <w:rPr>
        <w:rFonts w:ascii="华文行楷" w:eastAsia="华文行楷"/>
        <w:color w:val="FF66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yYWM5YTE4ZmFhNzRkYjUyNjczNWMwYjRhMDQyYmEifQ=="/>
  </w:docVars>
  <w:rsids>
    <w:rsidRoot w:val="008F2E24"/>
    <w:rsid w:val="000075F8"/>
    <w:rsid w:val="00010DEB"/>
    <w:rsid w:val="00012A25"/>
    <w:rsid w:val="00017F8A"/>
    <w:rsid w:val="00025DBB"/>
    <w:rsid w:val="00033DB9"/>
    <w:rsid w:val="00033FB1"/>
    <w:rsid w:val="0005633A"/>
    <w:rsid w:val="00065564"/>
    <w:rsid w:val="00081057"/>
    <w:rsid w:val="0008120B"/>
    <w:rsid w:val="00086006"/>
    <w:rsid w:val="000A4432"/>
    <w:rsid w:val="000B1787"/>
    <w:rsid w:val="000C33D3"/>
    <w:rsid w:val="000C379D"/>
    <w:rsid w:val="000C6AD7"/>
    <w:rsid w:val="000D6B8A"/>
    <w:rsid w:val="000E0BC1"/>
    <w:rsid w:val="000E588C"/>
    <w:rsid w:val="000F24D6"/>
    <w:rsid w:val="0010054B"/>
    <w:rsid w:val="00102CA5"/>
    <w:rsid w:val="001316C0"/>
    <w:rsid w:val="001325AE"/>
    <w:rsid w:val="00134735"/>
    <w:rsid w:val="00136B02"/>
    <w:rsid w:val="00142272"/>
    <w:rsid w:val="0016649F"/>
    <w:rsid w:val="0018547C"/>
    <w:rsid w:val="001B339A"/>
    <w:rsid w:val="001B7C0C"/>
    <w:rsid w:val="001C7FDD"/>
    <w:rsid w:val="001F6477"/>
    <w:rsid w:val="001F7792"/>
    <w:rsid w:val="00216281"/>
    <w:rsid w:val="002246C6"/>
    <w:rsid w:val="002265B9"/>
    <w:rsid w:val="00235974"/>
    <w:rsid w:val="00241F78"/>
    <w:rsid w:val="00242AC3"/>
    <w:rsid w:val="00254A94"/>
    <w:rsid w:val="00264E69"/>
    <w:rsid w:val="00270FF5"/>
    <w:rsid w:val="00272789"/>
    <w:rsid w:val="00293DD3"/>
    <w:rsid w:val="002A4A7C"/>
    <w:rsid w:val="002C0BE7"/>
    <w:rsid w:val="002C197E"/>
    <w:rsid w:val="002D490C"/>
    <w:rsid w:val="002E7CB7"/>
    <w:rsid w:val="002F75B4"/>
    <w:rsid w:val="002F76C0"/>
    <w:rsid w:val="003132D3"/>
    <w:rsid w:val="0031708C"/>
    <w:rsid w:val="00325CDA"/>
    <w:rsid w:val="00331AA2"/>
    <w:rsid w:val="0033345A"/>
    <w:rsid w:val="00336F14"/>
    <w:rsid w:val="0034634C"/>
    <w:rsid w:val="00347863"/>
    <w:rsid w:val="00353C6D"/>
    <w:rsid w:val="0035686D"/>
    <w:rsid w:val="00360AD3"/>
    <w:rsid w:val="00387E30"/>
    <w:rsid w:val="00395878"/>
    <w:rsid w:val="003A0C77"/>
    <w:rsid w:val="003B2199"/>
    <w:rsid w:val="003B6F6D"/>
    <w:rsid w:val="003B73B1"/>
    <w:rsid w:val="003E3326"/>
    <w:rsid w:val="004064F2"/>
    <w:rsid w:val="00406A4E"/>
    <w:rsid w:val="00410AF3"/>
    <w:rsid w:val="004129E0"/>
    <w:rsid w:val="00417FFD"/>
    <w:rsid w:val="00432D27"/>
    <w:rsid w:val="0043736E"/>
    <w:rsid w:val="00445F67"/>
    <w:rsid w:val="00484286"/>
    <w:rsid w:val="004B0AEE"/>
    <w:rsid w:val="004B48B5"/>
    <w:rsid w:val="004C1053"/>
    <w:rsid w:val="004D559B"/>
    <w:rsid w:val="004D6B54"/>
    <w:rsid w:val="004E1508"/>
    <w:rsid w:val="00501A96"/>
    <w:rsid w:val="00504348"/>
    <w:rsid w:val="0051356A"/>
    <w:rsid w:val="00531E76"/>
    <w:rsid w:val="0055554C"/>
    <w:rsid w:val="00560416"/>
    <w:rsid w:val="0056322F"/>
    <w:rsid w:val="005731D1"/>
    <w:rsid w:val="005956B2"/>
    <w:rsid w:val="005B6CFD"/>
    <w:rsid w:val="005E0A32"/>
    <w:rsid w:val="005F286D"/>
    <w:rsid w:val="005F732B"/>
    <w:rsid w:val="00600D0A"/>
    <w:rsid w:val="0063491B"/>
    <w:rsid w:val="00637628"/>
    <w:rsid w:val="00641033"/>
    <w:rsid w:val="00644821"/>
    <w:rsid w:val="00645201"/>
    <w:rsid w:val="00647C19"/>
    <w:rsid w:val="00663FDC"/>
    <w:rsid w:val="006A1BDE"/>
    <w:rsid w:val="006A2698"/>
    <w:rsid w:val="006A61EF"/>
    <w:rsid w:val="006B6F22"/>
    <w:rsid w:val="006C1DA4"/>
    <w:rsid w:val="006E2FAB"/>
    <w:rsid w:val="006F1B0C"/>
    <w:rsid w:val="00710845"/>
    <w:rsid w:val="007377FF"/>
    <w:rsid w:val="00737801"/>
    <w:rsid w:val="00751490"/>
    <w:rsid w:val="00776B56"/>
    <w:rsid w:val="007819DA"/>
    <w:rsid w:val="00792E45"/>
    <w:rsid w:val="0079478D"/>
    <w:rsid w:val="007A28E8"/>
    <w:rsid w:val="007A2B9A"/>
    <w:rsid w:val="007B4301"/>
    <w:rsid w:val="007B43C5"/>
    <w:rsid w:val="007B7BAF"/>
    <w:rsid w:val="007F11D8"/>
    <w:rsid w:val="007F135E"/>
    <w:rsid w:val="00801EEC"/>
    <w:rsid w:val="00803E8D"/>
    <w:rsid w:val="008104E6"/>
    <w:rsid w:val="008104FF"/>
    <w:rsid w:val="00823002"/>
    <w:rsid w:val="00831A73"/>
    <w:rsid w:val="0085208F"/>
    <w:rsid w:val="00853AB0"/>
    <w:rsid w:val="00867353"/>
    <w:rsid w:val="00872452"/>
    <w:rsid w:val="00880DF4"/>
    <w:rsid w:val="008841A9"/>
    <w:rsid w:val="008A47EE"/>
    <w:rsid w:val="008C319B"/>
    <w:rsid w:val="008D183B"/>
    <w:rsid w:val="008F2E24"/>
    <w:rsid w:val="008F6EB2"/>
    <w:rsid w:val="00903DAF"/>
    <w:rsid w:val="009163B9"/>
    <w:rsid w:val="00920401"/>
    <w:rsid w:val="0092647C"/>
    <w:rsid w:val="00955139"/>
    <w:rsid w:val="009602E9"/>
    <w:rsid w:val="00962AF0"/>
    <w:rsid w:val="009634B1"/>
    <w:rsid w:val="0098014F"/>
    <w:rsid w:val="009B398C"/>
    <w:rsid w:val="009C35D9"/>
    <w:rsid w:val="009E3441"/>
    <w:rsid w:val="009E7369"/>
    <w:rsid w:val="009F0198"/>
    <w:rsid w:val="009F7DCF"/>
    <w:rsid w:val="00A11DCA"/>
    <w:rsid w:val="00A1253B"/>
    <w:rsid w:val="00A235BE"/>
    <w:rsid w:val="00A27D83"/>
    <w:rsid w:val="00A505BE"/>
    <w:rsid w:val="00A533B5"/>
    <w:rsid w:val="00A54D40"/>
    <w:rsid w:val="00A6145A"/>
    <w:rsid w:val="00A62F7B"/>
    <w:rsid w:val="00A66E75"/>
    <w:rsid w:val="00AA48D4"/>
    <w:rsid w:val="00AA5852"/>
    <w:rsid w:val="00AA7758"/>
    <w:rsid w:val="00AB20AE"/>
    <w:rsid w:val="00AD20D7"/>
    <w:rsid w:val="00AD6A69"/>
    <w:rsid w:val="00AE22C1"/>
    <w:rsid w:val="00AF40A2"/>
    <w:rsid w:val="00AF41E6"/>
    <w:rsid w:val="00B34F8F"/>
    <w:rsid w:val="00B64EA7"/>
    <w:rsid w:val="00B81E3A"/>
    <w:rsid w:val="00B837A8"/>
    <w:rsid w:val="00B8507E"/>
    <w:rsid w:val="00B861CF"/>
    <w:rsid w:val="00B93892"/>
    <w:rsid w:val="00B94E98"/>
    <w:rsid w:val="00BB0CA9"/>
    <w:rsid w:val="00BB1BD0"/>
    <w:rsid w:val="00BB4AE0"/>
    <w:rsid w:val="00BC42FE"/>
    <w:rsid w:val="00BC6C97"/>
    <w:rsid w:val="00BE4A8B"/>
    <w:rsid w:val="00BE6706"/>
    <w:rsid w:val="00C03B84"/>
    <w:rsid w:val="00C1118C"/>
    <w:rsid w:val="00C2106B"/>
    <w:rsid w:val="00C31B48"/>
    <w:rsid w:val="00C702D1"/>
    <w:rsid w:val="00C7047A"/>
    <w:rsid w:val="00C70CF0"/>
    <w:rsid w:val="00C73C73"/>
    <w:rsid w:val="00C8281F"/>
    <w:rsid w:val="00C83231"/>
    <w:rsid w:val="00CA07D8"/>
    <w:rsid w:val="00CA1E06"/>
    <w:rsid w:val="00CA446B"/>
    <w:rsid w:val="00CA5DAF"/>
    <w:rsid w:val="00CD7F01"/>
    <w:rsid w:val="00CE1DF9"/>
    <w:rsid w:val="00CF2B9F"/>
    <w:rsid w:val="00D0181F"/>
    <w:rsid w:val="00D01B7D"/>
    <w:rsid w:val="00D02347"/>
    <w:rsid w:val="00D03FC6"/>
    <w:rsid w:val="00D23AEF"/>
    <w:rsid w:val="00D47BD1"/>
    <w:rsid w:val="00D57A3E"/>
    <w:rsid w:val="00D64F9F"/>
    <w:rsid w:val="00D90174"/>
    <w:rsid w:val="00D947C0"/>
    <w:rsid w:val="00DA7426"/>
    <w:rsid w:val="00DC2259"/>
    <w:rsid w:val="00DD71F7"/>
    <w:rsid w:val="00DE2B7B"/>
    <w:rsid w:val="00DF20CA"/>
    <w:rsid w:val="00DF390A"/>
    <w:rsid w:val="00DF7A16"/>
    <w:rsid w:val="00E06AE7"/>
    <w:rsid w:val="00E2239E"/>
    <w:rsid w:val="00E429AB"/>
    <w:rsid w:val="00E439CE"/>
    <w:rsid w:val="00E6036A"/>
    <w:rsid w:val="00E95D14"/>
    <w:rsid w:val="00EA06E4"/>
    <w:rsid w:val="00EA3730"/>
    <w:rsid w:val="00EA7F7D"/>
    <w:rsid w:val="00EC51E7"/>
    <w:rsid w:val="00ED0703"/>
    <w:rsid w:val="00ED5986"/>
    <w:rsid w:val="00F10FD0"/>
    <w:rsid w:val="00F349CB"/>
    <w:rsid w:val="00F425C5"/>
    <w:rsid w:val="00F45CA4"/>
    <w:rsid w:val="00F476B9"/>
    <w:rsid w:val="00F56812"/>
    <w:rsid w:val="00F65CEF"/>
    <w:rsid w:val="00FA4059"/>
    <w:rsid w:val="00FB02F0"/>
    <w:rsid w:val="00FB7B3F"/>
    <w:rsid w:val="00FE1827"/>
    <w:rsid w:val="00FF3382"/>
    <w:rsid w:val="011959AD"/>
    <w:rsid w:val="01227D26"/>
    <w:rsid w:val="01AA561B"/>
    <w:rsid w:val="01AE5122"/>
    <w:rsid w:val="01BF2500"/>
    <w:rsid w:val="01E43C09"/>
    <w:rsid w:val="026E2AF7"/>
    <w:rsid w:val="028D14C3"/>
    <w:rsid w:val="0306072C"/>
    <w:rsid w:val="031B2C7F"/>
    <w:rsid w:val="0385459C"/>
    <w:rsid w:val="03894320"/>
    <w:rsid w:val="038C76D9"/>
    <w:rsid w:val="03EC192C"/>
    <w:rsid w:val="03F359AA"/>
    <w:rsid w:val="040C2FE1"/>
    <w:rsid w:val="040F20B8"/>
    <w:rsid w:val="045A3333"/>
    <w:rsid w:val="048F14A4"/>
    <w:rsid w:val="057F5F15"/>
    <w:rsid w:val="05FD48BE"/>
    <w:rsid w:val="06714CDD"/>
    <w:rsid w:val="06840264"/>
    <w:rsid w:val="06CB11EF"/>
    <w:rsid w:val="06D871F0"/>
    <w:rsid w:val="07350087"/>
    <w:rsid w:val="07942D71"/>
    <w:rsid w:val="07AD690F"/>
    <w:rsid w:val="08C52C6F"/>
    <w:rsid w:val="091A0E76"/>
    <w:rsid w:val="09304112"/>
    <w:rsid w:val="09385C0D"/>
    <w:rsid w:val="095073FA"/>
    <w:rsid w:val="09557072"/>
    <w:rsid w:val="095D3EDF"/>
    <w:rsid w:val="096F23E2"/>
    <w:rsid w:val="0974598B"/>
    <w:rsid w:val="09A64A64"/>
    <w:rsid w:val="09DE0562"/>
    <w:rsid w:val="09F07B31"/>
    <w:rsid w:val="09F50A27"/>
    <w:rsid w:val="09FA793F"/>
    <w:rsid w:val="0A090964"/>
    <w:rsid w:val="0A096851"/>
    <w:rsid w:val="0A55142B"/>
    <w:rsid w:val="0A96708F"/>
    <w:rsid w:val="0AD35E95"/>
    <w:rsid w:val="0B4042E4"/>
    <w:rsid w:val="0B903ADE"/>
    <w:rsid w:val="0BB51F87"/>
    <w:rsid w:val="0C710A49"/>
    <w:rsid w:val="0C737FFD"/>
    <w:rsid w:val="0CE50C3B"/>
    <w:rsid w:val="0CFD33F5"/>
    <w:rsid w:val="0D167214"/>
    <w:rsid w:val="0D605732"/>
    <w:rsid w:val="0D7A6EE7"/>
    <w:rsid w:val="0E2C024F"/>
    <w:rsid w:val="0EE61950"/>
    <w:rsid w:val="0EF97BEC"/>
    <w:rsid w:val="0F403A99"/>
    <w:rsid w:val="0F744163"/>
    <w:rsid w:val="0FA933C0"/>
    <w:rsid w:val="0FCD3553"/>
    <w:rsid w:val="0FD50979"/>
    <w:rsid w:val="0FEC3E57"/>
    <w:rsid w:val="10FD40A8"/>
    <w:rsid w:val="110E3E23"/>
    <w:rsid w:val="113C3536"/>
    <w:rsid w:val="117120CD"/>
    <w:rsid w:val="11904838"/>
    <w:rsid w:val="11A65C58"/>
    <w:rsid w:val="11CF5E2C"/>
    <w:rsid w:val="11FD5C45"/>
    <w:rsid w:val="125056C2"/>
    <w:rsid w:val="12985786"/>
    <w:rsid w:val="13215A82"/>
    <w:rsid w:val="13922B74"/>
    <w:rsid w:val="13DC368D"/>
    <w:rsid w:val="1406266E"/>
    <w:rsid w:val="14263231"/>
    <w:rsid w:val="145B31B0"/>
    <w:rsid w:val="14AE3227"/>
    <w:rsid w:val="14F1632D"/>
    <w:rsid w:val="15060A0D"/>
    <w:rsid w:val="15B32870"/>
    <w:rsid w:val="15B66837"/>
    <w:rsid w:val="15F40E88"/>
    <w:rsid w:val="15F70487"/>
    <w:rsid w:val="1635642A"/>
    <w:rsid w:val="173914CE"/>
    <w:rsid w:val="174B7DE7"/>
    <w:rsid w:val="17F84EE5"/>
    <w:rsid w:val="189654FF"/>
    <w:rsid w:val="189A159F"/>
    <w:rsid w:val="189B3AC2"/>
    <w:rsid w:val="189B5B52"/>
    <w:rsid w:val="190C2BA0"/>
    <w:rsid w:val="190F03A8"/>
    <w:rsid w:val="191071D7"/>
    <w:rsid w:val="191C3565"/>
    <w:rsid w:val="196B6A3D"/>
    <w:rsid w:val="199450E1"/>
    <w:rsid w:val="19A277FE"/>
    <w:rsid w:val="19B968F6"/>
    <w:rsid w:val="1A353FB2"/>
    <w:rsid w:val="1A767810"/>
    <w:rsid w:val="1A7F4978"/>
    <w:rsid w:val="1AD61F93"/>
    <w:rsid w:val="1B05379E"/>
    <w:rsid w:val="1B155C3A"/>
    <w:rsid w:val="1B862808"/>
    <w:rsid w:val="1BA535D6"/>
    <w:rsid w:val="1BAC2150"/>
    <w:rsid w:val="1BC02B6A"/>
    <w:rsid w:val="1BC77549"/>
    <w:rsid w:val="1BED0AD9"/>
    <w:rsid w:val="1C33473D"/>
    <w:rsid w:val="1CB31D1F"/>
    <w:rsid w:val="1CC45CDD"/>
    <w:rsid w:val="1D3520F4"/>
    <w:rsid w:val="1DB04050"/>
    <w:rsid w:val="1DF93765"/>
    <w:rsid w:val="1DFC3255"/>
    <w:rsid w:val="1E340E6B"/>
    <w:rsid w:val="1E5903C3"/>
    <w:rsid w:val="1EEE2B9E"/>
    <w:rsid w:val="1F2C1918"/>
    <w:rsid w:val="1F460C2C"/>
    <w:rsid w:val="1F8D399F"/>
    <w:rsid w:val="1F8E51A5"/>
    <w:rsid w:val="1FB913FE"/>
    <w:rsid w:val="1FFE1506"/>
    <w:rsid w:val="20256A93"/>
    <w:rsid w:val="20476696"/>
    <w:rsid w:val="207B7C7C"/>
    <w:rsid w:val="207C3A31"/>
    <w:rsid w:val="208C08C0"/>
    <w:rsid w:val="2173382E"/>
    <w:rsid w:val="21845A3B"/>
    <w:rsid w:val="21AD478D"/>
    <w:rsid w:val="21E07116"/>
    <w:rsid w:val="21EA1DCF"/>
    <w:rsid w:val="229C358D"/>
    <w:rsid w:val="22C72083"/>
    <w:rsid w:val="22F505AA"/>
    <w:rsid w:val="23204C9E"/>
    <w:rsid w:val="23515DF1"/>
    <w:rsid w:val="235D0BF0"/>
    <w:rsid w:val="23663671"/>
    <w:rsid w:val="23853035"/>
    <w:rsid w:val="23F40D9D"/>
    <w:rsid w:val="23FF529E"/>
    <w:rsid w:val="245F131C"/>
    <w:rsid w:val="24867363"/>
    <w:rsid w:val="250B6561"/>
    <w:rsid w:val="251D41DD"/>
    <w:rsid w:val="25231DBA"/>
    <w:rsid w:val="252B1B61"/>
    <w:rsid w:val="25A50ACC"/>
    <w:rsid w:val="25AE28A0"/>
    <w:rsid w:val="25B95FF4"/>
    <w:rsid w:val="25CB5A23"/>
    <w:rsid w:val="26404A09"/>
    <w:rsid w:val="26467401"/>
    <w:rsid w:val="26467763"/>
    <w:rsid w:val="26611190"/>
    <w:rsid w:val="26A407F5"/>
    <w:rsid w:val="26D41028"/>
    <w:rsid w:val="26D55573"/>
    <w:rsid w:val="27724228"/>
    <w:rsid w:val="27BC5F2F"/>
    <w:rsid w:val="27D708EC"/>
    <w:rsid w:val="27EA4FB5"/>
    <w:rsid w:val="27F21951"/>
    <w:rsid w:val="280356C1"/>
    <w:rsid w:val="2831368D"/>
    <w:rsid w:val="28365457"/>
    <w:rsid w:val="28493819"/>
    <w:rsid w:val="2890116A"/>
    <w:rsid w:val="28EE44CB"/>
    <w:rsid w:val="28FB3811"/>
    <w:rsid w:val="290429AF"/>
    <w:rsid w:val="293D5163"/>
    <w:rsid w:val="298567F4"/>
    <w:rsid w:val="29997033"/>
    <w:rsid w:val="29DC70AF"/>
    <w:rsid w:val="2A954815"/>
    <w:rsid w:val="2ADC6003"/>
    <w:rsid w:val="2B563FA5"/>
    <w:rsid w:val="2BB42432"/>
    <w:rsid w:val="2C8D7E9A"/>
    <w:rsid w:val="2CB42C5A"/>
    <w:rsid w:val="2CE20DD7"/>
    <w:rsid w:val="2D9B2B58"/>
    <w:rsid w:val="2DA65C71"/>
    <w:rsid w:val="2DB31B82"/>
    <w:rsid w:val="2DE33AEA"/>
    <w:rsid w:val="2DFD3434"/>
    <w:rsid w:val="2E884946"/>
    <w:rsid w:val="2EA66FF1"/>
    <w:rsid w:val="2F694C84"/>
    <w:rsid w:val="2F6D1826"/>
    <w:rsid w:val="2F7C63DF"/>
    <w:rsid w:val="2FBE5224"/>
    <w:rsid w:val="30AB7E36"/>
    <w:rsid w:val="30B15074"/>
    <w:rsid w:val="30CF0794"/>
    <w:rsid w:val="31271F3F"/>
    <w:rsid w:val="32313075"/>
    <w:rsid w:val="32343998"/>
    <w:rsid w:val="323B3EF4"/>
    <w:rsid w:val="32584FED"/>
    <w:rsid w:val="327C6253"/>
    <w:rsid w:val="32DD144F"/>
    <w:rsid w:val="33224552"/>
    <w:rsid w:val="33356B95"/>
    <w:rsid w:val="336C1B19"/>
    <w:rsid w:val="337C47C4"/>
    <w:rsid w:val="33857B1D"/>
    <w:rsid w:val="33923C28"/>
    <w:rsid w:val="33C92B31"/>
    <w:rsid w:val="33E02FA5"/>
    <w:rsid w:val="33EF31E8"/>
    <w:rsid w:val="33F407B6"/>
    <w:rsid w:val="340824FC"/>
    <w:rsid w:val="34140EA1"/>
    <w:rsid w:val="34CE2DFE"/>
    <w:rsid w:val="35062788"/>
    <w:rsid w:val="35ED2589"/>
    <w:rsid w:val="363C41B2"/>
    <w:rsid w:val="36414E71"/>
    <w:rsid w:val="3652443A"/>
    <w:rsid w:val="366D290F"/>
    <w:rsid w:val="370E607B"/>
    <w:rsid w:val="37B533EF"/>
    <w:rsid w:val="381C086C"/>
    <w:rsid w:val="39011BE4"/>
    <w:rsid w:val="39167C89"/>
    <w:rsid w:val="397A17A6"/>
    <w:rsid w:val="39D72754"/>
    <w:rsid w:val="3A1B276A"/>
    <w:rsid w:val="3A6E0F2E"/>
    <w:rsid w:val="3A8C6C41"/>
    <w:rsid w:val="3AE77717"/>
    <w:rsid w:val="3B2F3D42"/>
    <w:rsid w:val="3B64450A"/>
    <w:rsid w:val="3B781D15"/>
    <w:rsid w:val="3BF53366"/>
    <w:rsid w:val="3BF5780A"/>
    <w:rsid w:val="3CE22901"/>
    <w:rsid w:val="3CE83574"/>
    <w:rsid w:val="3D65276D"/>
    <w:rsid w:val="3D734E8A"/>
    <w:rsid w:val="3DB10E8C"/>
    <w:rsid w:val="3E3727CC"/>
    <w:rsid w:val="3E6D3465"/>
    <w:rsid w:val="3EBB0897"/>
    <w:rsid w:val="3F4940F4"/>
    <w:rsid w:val="3F4F7231"/>
    <w:rsid w:val="3F740A45"/>
    <w:rsid w:val="3F80147F"/>
    <w:rsid w:val="3FE57A1C"/>
    <w:rsid w:val="402823B4"/>
    <w:rsid w:val="403208E8"/>
    <w:rsid w:val="40382E65"/>
    <w:rsid w:val="406F46C8"/>
    <w:rsid w:val="40BD2D00"/>
    <w:rsid w:val="40F469A5"/>
    <w:rsid w:val="410417E6"/>
    <w:rsid w:val="41281B57"/>
    <w:rsid w:val="41526F1F"/>
    <w:rsid w:val="41CE1230"/>
    <w:rsid w:val="420933DF"/>
    <w:rsid w:val="424276D7"/>
    <w:rsid w:val="42777E2B"/>
    <w:rsid w:val="42B43A0D"/>
    <w:rsid w:val="42BB436A"/>
    <w:rsid w:val="432602A9"/>
    <w:rsid w:val="433469DC"/>
    <w:rsid w:val="43825FAC"/>
    <w:rsid w:val="43A044FF"/>
    <w:rsid w:val="440E2A99"/>
    <w:rsid w:val="44204186"/>
    <w:rsid w:val="44E17D4D"/>
    <w:rsid w:val="44E9440B"/>
    <w:rsid w:val="4550785F"/>
    <w:rsid w:val="45BC71C3"/>
    <w:rsid w:val="462B0024"/>
    <w:rsid w:val="463D1F4F"/>
    <w:rsid w:val="4646138E"/>
    <w:rsid w:val="465950E5"/>
    <w:rsid w:val="46BF2EEE"/>
    <w:rsid w:val="46C6602A"/>
    <w:rsid w:val="47503DC9"/>
    <w:rsid w:val="47777325"/>
    <w:rsid w:val="47ED3A8B"/>
    <w:rsid w:val="47FA5D4E"/>
    <w:rsid w:val="488E0DCA"/>
    <w:rsid w:val="48B30830"/>
    <w:rsid w:val="48E83E9D"/>
    <w:rsid w:val="48F5106B"/>
    <w:rsid w:val="490E7F37"/>
    <w:rsid w:val="49296D45"/>
    <w:rsid w:val="49981662"/>
    <w:rsid w:val="49B41F8B"/>
    <w:rsid w:val="4A657908"/>
    <w:rsid w:val="4B1746E3"/>
    <w:rsid w:val="4B195748"/>
    <w:rsid w:val="4B245A16"/>
    <w:rsid w:val="4B3C4B0D"/>
    <w:rsid w:val="4B46156E"/>
    <w:rsid w:val="4B593858"/>
    <w:rsid w:val="4B7132A3"/>
    <w:rsid w:val="4B9F071D"/>
    <w:rsid w:val="4BAF475B"/>
    <w:rsid w:val="4BB03840"/>
    <w:rsid w:val="4BD20FCE"/>
    <w:rsid w:val="4BEB208F"/>
    <w:rsid w:val="4BFA1986"/>
    <w:rsid w:val="4C220080"/>
    <w:rsid w:val="4C3B677D"/>
    <w:rsid w:val="4C7868EF"/>
    <w:rsid w:val="4C87000A"/>
    <w:rsid w:val="4CD86AB8"/>
    <w:rsid w:val="4D3E66FC"/>
    <w:rsid w:val="4DC9137F"/>
    <w:rsid w:val="4DCD4A82"/>
    <w:rsid w:val="4DE374C2"/>
    <w:rsid w:val="4E8166CA"/>
    <w:rsid w:val="4E94786E"/>
    <w:rsid w:val="4EA96D63"/>
    <w:rsid w:val="4F0A07E1"/>
    <w:rsid w:val="4F6A72DC"/>
    <w:rsid w:val="4FED4628"/>
    <w:rsid w:val="502049CF"/>
    <w:rsid w:val="505B3C87"/>
    <w:rsid w:val="50AF5D81"/>
    <w:rsid w:val="519B6306"/>
    <w:rsid w:val="519D3E2C"/>
    <w:rsid w:val="519F5DF6"/>
    <w:rsid w:val="51D63A22"/>
    <w:rsid w:val="51F51EDF"/>
    <w:rsid w:val="51F7178E"/>
    <w:rsid w:val="52010DF6"/>
    <w:rsid w:val="52263E21"/>
    <w:rsid w:val="52423E75"/>
    <w:rsid w:val="526328D3"/>
    <w:rsid w:val="52835413"/>
    <w:rsid w:val="52884ADC"/>
    <w:rsid w:val="5367649F"/>
    <w:rsid w:val="536E3CD2"/>
    <w:rsid w:val="53BA0CC5"/>
    <w:rsid w:val="5405317B"/>
    <w:rsid w:val="540D1B1F"/>
    <w:rsid w:val="546E68EA"/>
    <w:rsid w:val="54D768D8"/>
    <w:rsid w:val="55133E11"/>
    <w:rsid w:val="553C173E"/>
    <w:rsid w:val="55805F3E"/>
    <w:rsid w:val="55817B0D"/>
    <w:rsid w:val="55837302"/>
    <w:rsid w:val="55EA7296"/>
    <w:rsid w:val="5721027C"/>
    <w:rsid w:val="57250B4B"/>
    <w:rsid w:val="578F0B6B"/>
    <w:rsid w:val="57A25FE7"/>
    <w:rsid w:val="58254B7B"/>
    <w:rsid w:val="58656C46"/>
    <w:rsid w:val="58773629"/>
    <w:rsid w:val="587D6251"/>
    <w:rsid w:val="58CD70D1"/>
    <w:rsid w:val="592242A5"/>
    <w:rsid w:val="592836CB"/>
    <w:rsid w:val="5945230D"/>
    <w:rsid w:val="59454B19"/>
    <w:rsid w:val="598D2F9E"/>
    <w:rsid w:val="59D749AA"/>
    <w:rsid w:val="59F137F6"/>
    <w:rsid w:val="5A5433E9"/>
    <w:rsid w:val="5A7E678F"/>
    <w:rsid w:val="5B3F4022"/>
    <w:rsid w:val="5B7A579D"/>
    <w:rsid w:val="5B9F4B37"/>
    <w:rsid w:val="5BCB7CB6"/>
    <w:rsid w:val="5C7E485A"/>
    <w:rsid w:val="5CCC062E"/>
    <w:rsid w:val="5D1E5D0F"/>
    <w:rsid w:val="5D3B38F5"/>
    <w:rsid w:val="5D814602"/>
    <w:rsid w:val="5D8660BC"/>
    <w:rsid w:val="5DA36F96"/>
    <w:rsid w:val="5DF41277"/>
    <w:rsid w:val="5E231B5D"/>
    <w:rsid w:val="5E3B08D3"/>
    <w:rsid w:val="5EA136F2"/>
    <w:rsid w:val="5EA813D7"/>
    <w:rsid w:val="60832274"/>
    <w:rsid w:val="608444B9"/>
    <w:rsid w:val="60E47381"/>
    <w:rsid w:val="61077514"/>
    <w:rsid w:val="61081571"/>
    <w:rsid w:val="613D6D16"/>
    <w:rsid w:val="61523030"/>
    <w:rsid w:val="617F0824"/>
    <w:rsid w:val="61856903"/>
    <w:rsid w:val="61EB449C"/>
    <w:rsid w:val="61F71336"/>
    <w:rsid w:val="620C741C"/>
    <w:rsid w:val="620D6DAC"/>
    <w:rsid w:val="62944DD7"/>
    <w:rsid w:val="62E30FF8"/>
    <w:rsid w:val="632A29AF"/>
    <w:rsid w:val="635C29D3"/>
    <w:rsid w:val="639332E1"/>
    <w:rsid w:val="63E546A0"/>
    <w:rsid w:val="640E4DDD"/>
    <w:rsid w:val="645A795A"/>
    <w:rsid w:val="64615A49"/>
    <w:rsid w:val="648F1508"/>
    <w:rsid w:val="64CD2CFE"/>
    <w:rsid w:val="65075D34"/>
    <w:rsid w:val="652C2D93"/>
    <w:rsid w:val="657038D9"/>
    <w:rsid w:val="657C2A83"/>
    <w:rsid w:val="660B1854"/>
    <w:rsid w:val="660C6951"/>
    <w:rsid w:val="66685A9F"/>
    <w:rsid w:val="66AE275E"/>
    <w:rsid w:val="672C1A82"/>
    <w:rsid w:val="673979C5"/>
    <w:rsid w:val="677B3D8D"/>
    <w:rsid w:val="678E175C"/>
    <w:rsid w:val="679A033A"/>
    <w:rsid w:val="67B84856"/>
    <w:rsid w:val="67C41CBB"/>
    <w:rsid w:val="67D11582"/>
    <w:rsid w:val="68791ADF"/>
    <w:rsid w:val="687B0F9E"/>
    <w:rsid w:val="68910A4F"/>
    <w:rsid w:val="689254AB"/>
    <w:rsid w:val="6893621A"/>
    <w:rsid w:val="68A613C0"/>
    <w:rsid w:val="68BD1433"/>
    <w:rsid w:val="69446A6A"/>
    <w:rsid w:val="69797107"/>
    <w:rsid w:val="69D60658"/>
    <w:rsid w:val="69D72DDD"/>
    <w:rsid w:val="6A3838D4"/>
    <w:rsid w:val="6A41142C"/>
    <w:rsid w:val="6A5A6906"/>
    <w:rsid w:val="6A741377"/>
    <w:rsid w:val="6AEB755E"/>
    <w:rsid w:val="6AF208ED"/>
    <w:rsid w:val="6B120F8F"/>
    <w:rsid w:val="6B184E9E"/>
    <w:rsid w:val="6B597E2C"/>
    <w:rsid w:val="6B7B15F7"/>
    <w:rsid w:val="6BB27ECA"/>
    <w:rsid w:val="6BDE10F8"/>
    <w:rsid w:val="6BF6440D"/>
    <w:rsid w:val="6C5A0E3F"/>
    <w:rsid w:val="6CAB2164"/>
    <w:rsid w:val="6CB7563F"/>
    <w:rsid w:val="6CC76546"/>
    <w:rsid w:val="6D5E7E22"/>
    <w:rsid w:val="6D6F091A"/>
    <w:rsid w:val="6DCF13B9"/>
    <w:rsid w:val="6E4847E7"/>
    <w:rsid w:val="6EDF387E"/>
    <w:rsid w:val="6F190B3E"/>
    <w:rsid w:val="6F274980"/>
    <w:rsid w:val="6F446B06"/>
    <w:rsid w:val="6F4E38D6"/>
    <w:rsid w:val="6F611713"/>
    <w:rsid w:val="6FCB6E35"/>
    <w:rsid w:val="70115CB9"/>
    <w:rsid w:val="704F7853"/>
    <w:rsid w:val="70981F36"/>
    <w:rsid w:val="709B6E72"/>
    <w:rsid w:val="709D579F"/>
    <w:rsid w:val="70B623BC"/>
    <w:rsid w:val="70CE34CF"/>
    <w:rsid w:val="70ED2282"/>
    <w:rsid w:val="71001B1F"/>
    <w:rsid w:val="719A4093"/>
    <w:rsid w:val="71F934A0"/>
    <w:rsid w:val="71FA5A9C"/>
    <w:rsid w:val="72A460C2"/>
    <w:rsid w:val="73045661"/>
    <w:rsid w:val="731B2ABD"/>
    <w:rsid w:val="732838E6"/>
    <w:rsid w:val="7399049F"/>
    <w:rsid w:val="73B731C3"/>
    <w:rsid w:val="73D4233E"/>
    <w:rsid w:val="73D6524F"/>
    <w:rsid w:val="74416441"/>
    <w:rsid w:val="74EB4D2A"/>
    <w:rsid w:val="75153B55"/>
    <w:rsid w:val="752000B7"/>
    <w:rsid w:val="75327901"/>
    <w:rsid w:val="75363ACC"/>
    <w:rsid w:val="75427CBC"/>
    <w:rsid w:val="75644404"/>
    <w:rsid w:val="75695C4F"/>
    <w:rsid w:val="75983E1D"/>
    <w:rsid w:val="75D91027"/>
    <w:rsid w:val="75FE0A8D"/>
    <w:rsid w:val="76292300"/>
    <w:rsid w:val="767B616B"/>
    <w:rsid w:val="76DB492B"/>
    <w:rsid w:val="76FC78C3"/>
    <w:rsid w:val="7726029C"/>
    <w:rsid w:val="77336306"/>
    <w:rsid w:val="77A01612"/>
    <w:rsid w:val="77C80083"/>
    <w:rsid w:val="78017213"/>
    <w:rsid w:val="78281DF2"/>
    <w:rsid w:val="78E80479"/>
    <w:rsid w:val="78FD0032"/>
    <w:rsid w:val="790C0FC2"/>
    <w:rsid w:val="796B5177"/>
    <w:rsid w:val="7988298D"/>
    <w:rsid w:val="7A981292"/>
    <w:rsid w:val="7AA378A1"/>
    <w:rsid w:val="7B4B6523"/>
    <w:rsid w:val="7B4D2F43"/>
    <w:rsid w:val="7B56798E"/>
    <w:rsid w:val="7B845156"/>
    <w:rsid w:val="7B953F63"/>
    <w:rsid w:val="7BA563C1"/>
    <w:rsid w:val="7BD06A28"/>
    <w:rsid w:val="7BEC1388"/>
    <w:rsid w:val="7BF32717"/>
    <w:rsid w:val="7BFB3BDF"/>
    <w:rsid w:val="7C0F0951"/>
    <w:rsid w:val="7C126E27"/>
    <w:rsid w:val="7C65602A"/>
    <w:rsid w:val="7C6A0C2B"/>
    <w:rsid w:val="7C6E709A"/>
    <w:rsid w:val="7C833DC2"/>
    <w:rsid w:val="7CE43AEA"/>
    <w:rsid w:val="7D43515D"/>
    <w:rsid w:val="7D437D32"/>
    <w:rsid w:val="7DB61C4E"/>
    <w:rsid w:val="7DF12C86"/>
    <w:rsid w:val="7E8104AE"/>
    <w:rsid w:val="7E843AFA"/>
    <w:rsid w:val="7E881CBF"/>
    <w:rsid w:val="7EEB5A8D"/>
    <w:rsid w:val="7EF31ED3"/>
    <w:rsid w:val="7EFA71EB"/>
    <w:rsid w:val="7F1334F7"/>
    <w:rsid w:val="7F19282F"/>
    <w:rsid w:val="7F1B75D7"/>
    <w:rsid w:val="7F240EAC"/>
    <w:rsid w:val="7F26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39"/>
    <w:qFormat/>
    <w:uiPriority w:val="0"/>
    <w:pPr>
      <w:keepNext/>
      <w:keepLines/>
      <w:pageBreakBefore/>
      <w:ind w:firstLine="0" w:firstLineChars="0"/>
      <w:jc w:val="center"/>
      <w:outlineLvl w:val="0"/>
    </w:pPr>
    <w:rPr>
      <w:b/>
      <w:bCs/>
      <w:kern w:val="44"/>
      <w:sz w:val="32"/>
      <w:szCs w:val="44"/>
    </w:rPr>
  </w:style>
  <w:style w:type="paragraph" w:styleId="4">
    <w:name w:val="heading 2"/>
    <w:basedOn w:val="1"/>
    <w:next w:val="1"/>
    <w:link w:val="104"/>
    <w:qFormat/>
    <w:uiPriority w:val="0"/>
    <w:pPr>
      <w:keepNext/>
      <w:keepLines/>
      <w:spacing w:before="120"/>
      <w:ind w:firstLine="0" w:firstLineChars="0"/>
      <w:jc w:val="center"/>
      <w:outlineLvl w:val="1"/>
    </w:pPr>
    <w:rPr>
      <w:rFonts w:ascii="Cambria" w:hAnsi="Cambria"/>
      <w:b/>
      <w:bCs/>
      <w:color w:val="000000"/>
      <w:sz w:val="30"/>
      <w:szCs w:val="32"/>
    </w:rPr>
  </w:style>
  <w:style w:type="paragraph" w:styleId="5">
    <w:name w:val="heading 3"/>
    <w:basedOn w:val="1"/>
    <w:next w:val="1"/>
    <w:link w:val="140"/>
    <w:qFormat/>
    <w:uiPriority w:val="0"/>
    <w:pPr>
      <w:keepNext/>
      <w:keepLines/>
      <w:outlineLvl w:val="2"/>
    </w:pPr>
    <w:rPr>
      <w:b/>
      <w:bCs/>
      <w:sz w:val="28"/>
      <w:szCs w:val="32"/>
    </w:rPr>
  </w:style>
  <w:style w:type="paragraph" w:styleId="6">
    <w:name w:val="heading 4"/>
    <w:basedOn w:val="1"/>
    <w:next w:val="1"/>
    <w:link w:val="106"/>
    <w:qFormat/>
    <w:uiPriority w:val="0"/>
    <w:pPr>
      <w:keepNext/>
      <w:keepLines/>
      <w:spacing w:after="120" w:line="240" w:lineRule="auto"/>
      <w:ind w:firstLine="562"/>
      <w:outlineLvl w:val="3"/>
    </w:pPr>
    <w:rPr>
      <w:rFonts w:ascii="Cambria" w:hAnsi="Cambria"/>
      <w:b/>
      <w:bCs/>
      <w:kern w:val="0"/>
      <w:szCs w:val="28"/>
    </w:rPr>
  </w:style>
  <w:style w:type="paragraph" w:styleId="7">
    <w:name w:val="heading 5"/>
    <w:basedOn w:val="1"/>
    <w:next w:val="1"/>
    <w:link w:val="107"/>
    <w:qFormat/>
    <w:uiPriority w:val="0"/>
    <w:pPr>
      <w:keepNext/>
      <w:adjustRightInd/>
      <w:snapToGrid/>
      <w:spacing w:line="540" w:lineRule="exact"/>
      <w:ind w:firstLine="0" w:firstLineChars="0"/>
      <w:jc w:val="center"/>
      <w:outlineLvl w:val="4"/>
    </w:pPr>
    <w:rPr>
      <w:rFonts w:ascii="宋体" w:hAnsi="宋体"/>
      <w:kern w:val="0"/>
      <w:sz w:val="28"/>
      <w:szCs w:val="24"/>
    </w:rPr>
  </w:style>
  <w:style w:type="paragraph" w:styleId="8">
    <w:name w:val="heading 6"/>
    <w:basedOn w:val="1"/>
    <w:next w:val="1"/>
    <w:link w:val="108"/>
    <w:qFormat/>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9">
    <w:name w:val="heading 7"/>
    <w:basedOn w:val="1"/>
    <w:next w:val="1"/>
    <w:link w:val="109"/>
    <w:qFormat/>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0">
    <w:name w:val="heading 8"/>
    <w:basedOn w:val="1"/>
    <w:next w:val="1"/>
    <w:link w:val="110"/>
    <w:qFormat/>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1">
    <w:name w:val="heading 9"/>
    <w:basedOn w:val="1"/>
    <w:next w:val="1"/>
    <w:link w:val="111"/>
    <w:qFormat/>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9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1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snapToGrid/>
      <w:spacing w:line="240" w:lineRule="auto"/>
      <w:ind w:left="100" w:leftChars="400" w:hanging="200" w:hangingChars="200"/>
    </w:pPr>
    <w:rPr>
      <w:sz w:val="21"/>
      <w:szCs w:val="24"/>
    </w:rPr>
  </w:style>
  <w:style w:type="paragraph" w:styleId="13">
    <w:name w:val="toc 7"/>
    <w:basedOn w:val="1"/>
    <w:next w:val="1"/>
    <w:qFormat/>
    <w:uiPriority w:val="39"/>
    <w:pPr>
      <w:adjustRightInd/>
      <w:snapToGrid/>
      <w:spacing w:line="240" w:lineRule="auto"/>
      <w:ind w:left="1800" w:firstLine="0" w:firstLineChars="0"/>
      <w:jc w:val="left"/>
    </w:pPr>
    <w:rPr>
      <w:sz w:val="18"/>
      <w:szCs w:val="18"/>
    </w:rPr>
  </w:style>
  <w:style w:type="paragraph" w:styleId="14">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5">
    <w:name w:val="Note Heading"/>
    <w:basedOn w:val="1"/>
    <w:next w:val="1"/>
    <w:link w:val="113"/>
    <w:qFormat/>
    <w:uiPriority w:val="0"/>
    <w:pPr>
      <w:adjustRightInd/>
      <w:snapToGrid/>
      <w:spacing w:line="240" w:lineRule="auto"/>
      <w:ind w:firstLine="0" w:firstLineChars="0"/>
      <w:jc w:val="center"/>
    </w:pPr>
    <w:rPr>
      <w:rFonts w:ascii="宋体" w:hAnsi="Courier New"/>
      <w:sz w:val="21"/>
      <w:szCs w:val="21"/>
    </w:rPr>
  </w:style>
  <w:style w:type="paragraph" w:styleId="16">
    <w:name w:val="List Bullet 4"/>
    <w:basedOn w:val="1"/>
    <w:qFormat/>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7">
    <w:name w:val="index 8"/>
    <w:basedOn w:val="1"/>
    <w:next w:val="1"/>
    <w:qFormat/>
    <w:uiPriority w:val="0"/>
    <w:pPr>
      <w:widowControl/>
      <w:adjustRightInd/>
      <w:snapToGrid/>
      <w:spacing w:after="200"/>
      <w:ind w:left="1680" w:hanging="210"/>
      <w:jc w:val="left"/>
    </w:pPr>
    <w:rPr>
      <w:rFonts w:ascii="Calibri" w:hAnsi="Calibri"/>
      <w:kern w:val="0"/>
      <w:sz w:val="20"/>
      <w:szCs w:val="22"/>
    </w:rPr>
  </w:style>
  <w:style w:type="paragraph" w:styleId="18">
    <w:name w:val="E-mail Signature"/>
    <w:basedOn w:val="1"/>
    <w:link w:val="114"/>
    <w:qFormat/>
    <w:uiPriority w:val="0"/>
    <w:pPr>
      <w:adjustRightInd/>
      <w:snapToGrid/>
      <w:spacing w:line="240" w:lineRule="auto"/>
      <w:ind w:firstLine="0" w:firstLineChars="0"/>
    </w:pPr>
    <w:rPr>
      <w:rFonts w:ascii="宋体" w:hAnsi="宋体"/>
      <w:sz w:val="28"/>
      <w:szCs w:val="28"/>
    </w:rPr>
  </w:style>
  <w:style w:type="paragraph" w:styleId="19">
    <w:name w:val="List Number"/>
    <w:basedOn w:val="1"/>
    <w:qFormat/>
    <w:uiPriority w:val="0"/>
    <w:pPr>
      <w:tabs>
        <w:tab w:val="left" w:pos="360"/>
      </w:tabs>
      <w:adjustRightInd/>
      <w:snapToGrid/>
      <w:spacing w:line="240" w:lineRule="auto"/>
      <w:ind w:left="360" w:hanging="360" w:hangingChars="200"/>
    </w:pPr>
    <w:rPr>
      <w:rFonts w:ascii="宋体" w:hAnsi="宋体"/>
      <w:sz w:val="28"/>
      <w:szCs w:val="28"/>
    </w:rPr>
  </w:style>
  <w:style w:type="paragraph" w:styleId="20">
    <w:name w:val="Normal Indent"/>
    <w:basedOn w:val="1"/>
    <w:link w:val="163"/>
    <w:qFormat/>
    <w:uiPriority w:val="0"/>
    <w:pPr>
      <w:adjustRightInd/>
      <w:snapToGrid/>
      <w:spacing w:line="240" w:lineRule="auto"/>
      <w:ind w:firstLine="420"/>
    </w:pPr>
    <w:rPr>
      <w:sz w:val="21"/>
      <w:szCs w:val="24"/>
    </w:rPr>
  </w:style>
  <w:style w:type="paragraph" w:styleId="21">
    <w:name w:val="caption"/>
    <w:basedOn w:val="1"/>
    <w:next w:val="1"/>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2">
    <w:name w:val="index 5"/>
    <w:basedOn w:val="1"/>
    <w:next w:val="1"/>
    <w:qFormat/>
    <w:uiPriority w:val="0"/>
    <w:pPr>
      <w:widowControl/>
      <w:adjustRightInd/>
      <w:snapToGrid/>
      <w:spacing w:after="200"/>
      <w:ind w:left="1050" w:hanging="210"/>
      <w:jc w:val="left"/>
    </w:pPr>
    <w:rPr>
      <w:rFonts w:ascii="Calibri" w:hAnsi="Calibri"/>
      <w:kern w:val="0"/>
      <w:sz w:val="20"/>
      <w:szCs w:val="22"/>
    </w:rPr>
  </w:style>
  <w:style w:type="paragraph" w:styleId="23">
    <w:name w:val="List Bullet"/>
    <w:basedOn w:val="1"/>
    <w:qFormat/>
    <w:uiPriority w:val="0"/>
    <w:pPr>
      <w:tabs>
        <w:tab w:val="left" w:pos="360"/>
      </w:tabs>
      <w:adjustRightInd/>
      <w:snapToGrid/>
      <w:spacing w:line="240" w:lineRule="auto"/>
      <w:ind w:left="360" w:hanging="360" w:hangingChars="200"/>
    </w:pPr>
    <w:rPr>
      <w:sz w:val="21"/>
      <w:szCs w:val="24"/>
    </w:rPr>
  </w:style>
  <w:style w:type="paragraph" w:styleId="24">
    <w:name w:val="envelope address"/>
    <w:basedOn w:val="1"/>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5">
    <w:name w:val="Document Map"/>
    <w:basedOn w:val="1"/>
    <w:link w:val="115"/>
    <w:qFormat/>
    <w:uiPriority w:val="0"/>
    <w:pPr>
      <w:shd w:val="clear" w:color="auto" w:fill="000080"/>
      <w:adjustRightInd/>
      <w:snapToGrid/>
      <w:spacing w:line="240" w:lineRule="auto"/>
      <w:ind w:firstLine="0" w:firstLineChars="0"/>
    </w:pPr>
    <w:rPr>
      <w:kern w:val="0"/>
      <w:sz w:val="30"/>
    </w:rPr>
  </w:style>
  <w:style w:type="paragraph" w:styleId="26">
    <w:name w:val="annotation text"/>
    <w:basedOn w:val="1"/>
    <w:link w:val="116"/>
    <w:qFormat/>
    <w:uiPriority w:val="0"/>
    <w:pPr>
      <w:adjustRightInd/>
      <w:snapToGrid/>
      <w:spacing w:line="240" w:lineRule="auto"/>
      <w:ind w:left="200" w:leftChars="200" w:firstLine="0" w:firstLineChars="0"/>
      <w:jc w:val="left"/>
    </w:pPr>
    <w:rPr>
      <w:kern w:val="0"/>
      <w:sz w:val="28"/>
      <w:szCs w:val="24"/>
    </w:rPr>
  </w:style>
  <w:style w:type="paragraph" w:styleId="27">
    <w:name w:val="index 6"/>
    <w:basedOn w:val="1"/>
    <w:next w:val="1"/>
    <w:qFormat/>
    <w:uiPriority w:val="0"/>
    <w:pPr>
      <w:widowControl/>
      <w:adjustRightInd/>
      <w:snapToGrid/>
      <w:spacing w:after="200"/>
      <w:ind w:left="1260" w:hanging="210"/>
      <w:jc w:val="left"/>
    </w:pPr>
    <w:rPr>
      <w:rFonts w:ascii="Calibri" w:hAnsi="Calibri"/>
      <w:kern w:val="0"/>
      <w:sz w:val="20"/>
      <w:szCs w:val="22"/>
    </w:rPr>
  </w:style>
  <w:style w:type="paragraph" w:styleId="28">
    <w:name w:val="Salutation"/>
    <w:basedOn w:val="1"/>
    <w:next w:val="1"/>
    <w:link w:val="117"/>
    <w:qFormat/>
    <w:uiPriority w:val="0"/>
    <w:pPr>
      <w:adjustRightInd/>
      <w:snapToGrid/>
      <w:spacing w:line="240" w:lineRule="auto"/>
      <w:ind w:firstLine="0" w:firstLineChars="0"/>
    </w:pPr>
    <w:rPr>
      <w:rFonts w:ascii="宋体" w:hAnsi="宋体"/>
      <w:sz w:val="28"/>
      <w:szCs w:val="28"/>
    </w:rPr>
  </w:style>
  <w:style w:type="paragraph" w:styleId="29">
    <w:name w:val="Body Text 3"/>
    <w:basedOn w:val="1"/>
    <w:link w:val="118"/>
    <w:qFormat/>
    <w:uiPriority w:val="0"/>
    <w:pPr>
      <w:adjustRightInd/>
      <w:snapToGrid/>
      <w:spacing w:line="400" w:lineRule="exact"/>
      <w:ind w:firstLine="0" w:firstLineChars="0"/>
      <w:jc w:val="center"/>
    </w:pPr>
    <w:rPr>
      <w:kern w:val="0"/>
    </w:rPr>
  </w:style>
  <w:style w:type="paragraph" w:styleId="30">
    <w:name w:val="Closing"/>
    <w:basedOn w:val="1"/>
    <w:link w:val="119"/>
    <w:qFormat/>
    <w:uiPriority w:val="0"/>
    <w:pPr>
      <w:adjustRightInd/>
      <w:snapToGrid/>
      <w:spacing w:line="240" w:lineRule="auto"/>
      <w:ind w:left="100" w:leftChars="2100" w:firstLine="0" w:firstLineChars="0"/>
    </w:pPr>
    <w:rPr>
      <w:rFonts w:ascii="宋体" w:hAnsi="宋体"/>
      <w:sz w:val="28"/>
      <w:szCs w:val="28"/>
    </w:rPr>
  </w:style>
  <w:style w:type="paragraph" w:styleId="31">
    <w:name w:val="List Bullet 3"/>
    <w:basedOn w:val="1"/>
    <w:qFormat/>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2">
    <w:name w:val="Body Text"/>
    <w:basedOn w:val="1"/>
    <w:link w:val="243"/>
    <w:qFormat/>
    <w:uiPriority w:val="0"/>
    <w:pPr>
      <w:adjustRightInd/>
      <w:snapToGrid/>
      <w:spacing w:before="50" w:after="50" w:line="540" w:lineRule="exact"/>
      <w:ind w:firstLine="0" w:firstLineChars="0"/>
    </w:pPr>
    <w:rPr>
      <w:kern w:val="0"/>
      <w:sz w:val="28"/>
    </w:rPr>
  </w:style>
  <w:style w:type="paragraph" w:styleId="33">
    <w:name w:val="Body Text Indent"/>
    <w:basedOn w:val="1"/>
    <w:link w:val="121"/>
    <w:qFormat/>
    <w:uiPriority w:val="0"/>
    <w:pPr>
      <w:adjustRightInd/>
      <w:snapToGrid/>
      <w:spacing w:line="540" w:lineRule="exact"/>
      <w:ind w:firstLine="570" w:firstLineChars="0"/>
    </w:pPr>
    <w:rPr>
      <w:kern w:val="0"/>
      <w:sz w:val="28"/>
    </w:rPr>
  </w:style>
  <w:style w:type="paragraph" w:styleId="34">
    <w:name w:val="List Number 3"/>
    <w:basedOn w:val="1"/>
    <w:qFormat/>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5">
    <w:name w:val="List 2"/>
    <w:basedOn w:val="1"/>
    <w:link w:val="697"/>
    <w:qFormat/>
    <w:uiPriority w:val="0"/>
    <w:pPr>
      <w:adjustRightInd/>
      <w:snapToGrid/>
      <w:spacing w:line="240" w:lineRule="auto"/>
      <w:ind w:left="100" w:leftChars="200" w:hanging="200" w:hangingChars="200"/>
    </w:pPr>
    <w:rPr>
      <w:sz w:val="21"/>
      <w:szCs w:val="24"/>
    </w:rPr>
  </w:style>
  <w:style w:type="paragraph" w:styleId="36">
    <w:name w:val="List Continue"/>
    <w:basedOn w:val="1"/>
    <w:qFormat/>
    <w:uiPriority w:val="0"/>
    <w:pPr>
      <w:adjustRightInd/>
      <w:snapToGrid/>
      <w:spacing w:after="120" w:line="240" w:lineRule="auto"/>
      <w:ind w:left="420" w:leftChars="200" w:firstLine="0" w:firstLineChars="0"/>
    </w:pPr>
    <w:rPr>
      <w:sz w:val="21"/>
      <w:szCs w:val="24"/>
    </w:rPr>
  </w:style>
  <w:style w:type="paragraph" w:styleId="37">
    <w:name w:val="Block Text"/>
    <w:basedOn w:val="1"/>
    <w:qFormat/>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8">
    <w:name w:val="List Bullet 2"/>
    <w:basedOn w:val="1"/>
    <w:qFormat/>
    <w:uiPriority w:val="0"/>
    <w:pPr>
      <w:tabs>
        <w:tab w:val="left" w:pos="780"/>
      </w:tabs>
      <w:adjustRightInd/>
      <w:snapToGrid/>
      <w:spacing w:line="240" w:lineRule="auto"/>
      <w:ind w:left="780" w:leftChars="200" w:hanging="360" w:hangingChars="200"/>
    </w:pPr>
    <w:rPr>
      <w:sz w:val="21"/>
      <w:szCs w:val="24"/>
    </w:rPr>
  </w:style>
  <w:style w:type="paragraph" w:styleId="39">
    <w:name w:val="HTML Address"/>
    <w:basedOn w:val="1"/>
    <w:link w:val="122"/>
    <w:qFormat/>
    <w:uiPriority w:val="0"/>
    <w:pPr>
      <w:adjustRightInd/>
      <w:snapToGrid/>
      <w:spacing w:line="240" w:lineRule="auto"/>
      <w:ind w:firstLine="0" w:firstLineChars="0"/>
    </w:pPr>
    <w:rPr>
      <w:sz w:val="21"/>
    </w:rPr>
  </w:style>
  <w:style w:type="paragraph" w:styleId="40">
    <w:name w:val="index 4"/>
    <w:basedOn w:val="1"/>
    <w:next w:val="1"/>
    <w:qFormat/>
    <w:uiPriority w:val="0"/>
    <w:pPr>
      <w:widowControl/>
      <w:adjustRightInd/>
      <w:snapToGrid/>
      <w:spacing w:after="200"/>
      <w:ind w:left="840" w:hanging="210"/>
      <w:jc w:val="left"/>
    </w:pPr>
    <w:rPr>
      <w:rFonts w:ascii="Calibri" w:hAnsi="Calibri"/>
      <w:kern w:val="0"/>
      <w:sz w:val="20"/>
      <w:szCs w:val="22"/>
    </w:rPr>
  </w:style>
  <w:style w:type="paragraph" w:styleId="41">
    <w:name w:val="toc 5"/>
    <w:basedOn w:val="1"/>
    <w:next w:val="1"/>
    <w:qFormat/>
    <w:uiPriority w:val="39"/>
    <w:pPr>
      <w:adjustRightInd/>
      <w:snapToGrid/>
      <w:spacing w:line="240" w:lineRule="auto"/>
      <w:ind w:left="1200" w:firstLine="0" w:firstLineChars="0"/>
      <w:jc w:val="left"/>
    </w:pPr>
    <w:rPr>
      <w:sz w:val="18"/>
      <w:szCs w:val="18"/>
    </w:rPr>
  </w:style>
  <w:style w:type="paragraph" w:styleId="42">
    <w:name w:val="toc 3"/>
    <w:basedOn w:val="1"/>
    <w:next w:val="1"/>
    <w:qFormat/>
    <w:uiPriority w:val="39"/>
    <w:pPr>
      <w:adjustRightInd/>
      <w:snapToGrid/>
      <w:spacing w:line="240" w:lineRule="auto"/>
      <w:ind w:left="600" w:firstLine="0" w:firstLineChars="0"/>
      <w:jc w:val="left"/>
    </w:pPr>
    <w:rPr>
      <w:i/>
      <w:iCs/>
      <w:sz w:val="20"/>
    </w:rPr>
  </w:style>
  <w:style w:type="paragraph" w:styleId="43">
    <w:name w:val="Plain Text"/>
    <w:basedOn w:val="1"/>
    <w:link w:val="201"/>
    <w:unhideWhenUsed/>
    <w:qFormat/>
    <w:uiPriority w:val="0"/>
    <w:rPr>
      <w:rFonts w:ascii="宋体" w:hAnsi="Courier New"/>
      <w:kern w:val="0"/>
      <w:sz w:val="20"/>
      <w:szCs w:val="21"/>
    </w:rPr>
  </w:style>
  <w:style w:type="paragraph" w:styleId="44">
    <w:name w:val="List Bullet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5">
    <w:name w:val="List Number 4"/>
    <w:basedOn w:val="1"/>
    <w:qFormat/>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6">
    <w:name w:val="toc 8"/>
    <w:basedOn w:val="1"/>
    <w:next w:val="1"/>
    <w:qFormat/>
    <w:uiPriority w:val="39"/>
    <w:pPr>
      <w:adjustRightInd/>
      <w:snapToGrid/>
      <w:spacing w:line="240" w:lineRule="auto"/>
      <w:ind w:left="2100" w:firstLine="0" w:firstLineChars="0"/>
      <w:jc w:val="left"/>
    </w:pPr>
    <w:rPr>
      <w:sz w:val="18"/>
      <w:szCs w:val="18"/>
    </w:rPr>
  </w:style>
  <w:style w:type="paragraph" w:styleId="47">
    <w:name w:val="index 3"/>
    <w:basedOn w:val="1"/>
    <w:next w:val="1"/>
    <w:qFormat/>
    <w:uiPriority w:val="0"/>
    <w:pPr>
      <w:widowControl/>
      <w:adjustRightInd/>
      <w:snapToGrid/>
      <w:spacing w:after="200"/>
      <w:ind w:left="630" w:hanging="210"/>
      <w:jc w:val="left"/>
    </w:pPr>
    <w:rPr>
      <w:rFonts w:ascii="Calibri" w:hAnsi="Calibri"/>
      <w:kern w:val="0"/>
      <w:sz w:val="20"/>
      <w:szCs w:val="22"/>
    </w:rPr>
  </w:style>
  <w:style w:type="paragraph" w:styleId="48">
    <w:name w:val="Date"/>
    <w:basedOn w:val="1"/>
    <w:next w:val="1"/>
    <w:link w:val="124"/>
    <w:qFormat/>
    <w:uiPriority w:val="0"/>
    <w:pPr>
      <w:adjustRightInd/>
      <w:snapToGrid/>
      <w:spacing w:line="240" w:lineRule="auto"/>
      <w:ind w:left="100" w:leftChars="2500" w:firstLine="0" w:firstLineChars="0"/>
    </w:pPr>
    <w:rPr>
      <w:kern w:val="0"/>
      <w:sz w:val="30"/>
    </w:rPr>
  </w:style>
  <w:style w:type="paragraph" w:styleId="49">
    <w:name w:val="Body Text Indent 2"/>
    <w:basedOn w:val="1"/>
    <w:link w:val="125"/>
    <w:qFormat/>
    <w:uiPriority w:val="0"/>
    <w:pPr>
      <w:adjustRightInd/>
      <w:snapToGrid/>
      <w:spacing w:line="240" w:lineRule="auto"/>
      <w:ind w:firstLine="1120" w:firstLineChars="400"/>
    </w:pPr>
    <w:rPr>
      <w:rFonts w:ascii="宋体" w:hAnsi="宋体"/>
      <w:kern w:val="0"/>
      <w:sz w:val="28"/>
    </w:rPr>
  </w:style>
  <w:style w:type="paragraph" w:styleId="50">
    <w:name w:val="endnote text"/>
    <w:basedOn w:val="1"/>
    <w:link w:val="126"/>
    <w:qFormat/>
    <w:uiPriority w:val="0"/>
    <w:pPr>
      <w:adjustRightInd/>
      <w:spacing w:line="240" w:lineRule="auto"/>
      <w:ind w:firstLine="0" w:firstLineChars="0"/>
      <w:jc w:val="left"/>
    </w:pPr>
    <w:rPr>
      <w:rFonts w:ascii="宋体" w:hAnsi="宋体"/>
      <w:sz w:val="28"/>
      <w:szCs w:val="28"/>
    </w:rPr>
  </w:style>
  <w:style w:type="paragraph" w:styleId="51">
    <w:name w:val="List Continue 5"/>
    <w:basedOn w:val="1"/>
    <w:qFormat/>
    <w:uiPriority w:val="0"/>
    <w:pPr>
      <w:adjustRightInd/>
      <w:snapToGrid/>
      <w:spacing w:after="120" w:line="240" w:lineRule="auto"/>
      <w:ind w:left="2100" w:leftChars="1000" w:firstLine="0" w:firstLineChars="0"/>
    </w:pPr>
    <w:rPr>
      <w:rFonts w:ascii="宋体" w:hAnsi="宋体"/>
      <w:sz w:val="28"/>
      <w:szCs w:val="28"/>
    </w:rPr>
  </w:style>
  <w:style w:type="paragraph" w:styleId="52">
    <w:name w:val="Balloon Text"/>
    <w:basedOn w:val="1"/>
    <w:link w:val="127"/>
    <w:unhideWhenUsed/>
    <w:qFormat/>
    <w:uiPriority w:val="0"/>
    <w:pPr>
      <w:spacing w:line="240" w:lineRule="auto"/>
    </w:pPr>
    <w:rPr>
      <w:kern w:val="0"/>
      <w:sz w:val="18"/>
      <w:szCs w:val="18"/>
    </w:rPr>
  </w:style>
  <w:style w:type="paragraph" w:styleId="53">
    <w:name w:val="footer"/>
    <w:basedOn w:val="1"/>
    <w:link w:val="102"/>
    <w:unhideWhenUsed/>
    <w:qFormat/>
    <w:uiPriority w:val="99"/>
    <w:pPr>
      <w:tabs>
        <w:tab w:val="center" w:pos="4153"/>
        <w:tab w:val="right" w:pos="8306"/>
      </w:tabs>
      <w:adjustRightInd/>
      <w:spacing w:line="240" w:lineRule="auto"/>
      <w:ind w:firstLine="0" w:firstLineChars="0"/>
      <w:jc w:val="left"/>
    </w:pPr>
    <w:rPr>
      <w:rFonts w:asciiTheme="minorHAnsi" w:hAnsiTheme="minorHAnsi" w:eastAsiaTheme="minorEastAsia" w:cstheme="minorBidi"/>
      <w:sz w:val="18"/>
      <w:szCs w:val="18"/>
    </w:rPr>
  </w:style>
  <w:style w:type="paragraph" w:styleId="54">
    <w:name w:val="envelope return"/>
    <w:basedOn w:val="1"/>
    <w:qFormat/>
    <w:uiPriority w:val="0"/>
    <w:pPr>
      <w:adjustRightInd/>
      <w:spacing w:line="240" w:lineRule="auto"/>
      <w:ind w:firstLine="0" w:firstLineChars="0"/>
    </w:pPr>
    <w:rPr>
      <w:rFonts w:ascii="Arial" w:hAnsi="Arial" w:cs="Arial"/>
      <w:sz w:val="28"/>
      <w:szCs w:val="28"/>
    </w:rPr>
  </w:style>
  <w:style w:type="paragraph" w:styleId="55">
    <w:name w:val="header"/>
    <w:basedOn w:val="1"/>
    <w:link w:val="101"/>
    <w:unhideWhenUsed/>
    <w:qFormat/>
    <w:uiPriority w:val="0"/>
    <w:pPr>
      <w:pBdr>
        <w:bottom w:val="single" w:color="auto" w:sz="6" w:space="1"/>
      </w:pBdr>
      <w:tabs>
        <w:tab w:val="center" w:pos="4153"/>
        <w:tab w:val="right" w:pos="8306"/>
      </w:tabs>
      <w:adjustRightInd/>
      <w:spacing w:line="240" w:lineRule="auto"/>
      <w:ind w:firstLine="0" w:firstLineChars="0"/>
      <w:jc w:val="center"/>
    </w:pPr>
    <w:rPr>
      <w:rFonts w:asciiTheme="minorHAnsi" w:hAnsiTheme="minorHAnsi" w:eastAsiaTheme="minorEastAsia" w:cstheme="minorBidi"/>
      <w:sz w:val="18"/>
      <w:szCs w:val="18"/>
    </w:rPr>
  </w:style>
  <w:style w:type="paragraph" w:styleId="56">
    <w:name w:val="Signature"/>
    <w:basedOn w:val="1"/>
    <w:link w:val="128"/>
    <w:qFormat/>
    <w:uiPriority w:val="0"/>
    <w:pPr>
      <w:adjustRightInd/>
      <w:snapToGrid/>
      <w:spacing w:line="240" w:lineRule="auto"/>
      <w:ind w:left="100" w:leftChars="2100" w:firstLine="0" w:firstLineChars="0"/>
    </w:pPr>
    <w:rPr>
      <w:kern w:val="0"/>
      <w:sz w:val="20"/>
      <w:szCs w:val="24"/>
    </w:rPr>
  </w:style>
  <w:style w:type="paragraph" w:styleId="57">
    <w:name w:val="toc 1"/>
    <w:basedOn w:val="1"/>
    <w:next w:val="1"/>
    <w:qFormat/>
    <w:uiPriority w:val="39"/>
    <w:pPr>
      <w:adjustRightInd/>
      <w:snapToGrid/>
      <w:spacing w:before="120" w:after="120" w:line="240" w:lineRule="auto"/>
      <w:ind w:firstLine="0" w:firstLineChars="0"/>
      <w:jc w:val="left"/>
    </w:pPr>
    <w:rPr>
      <w:b/>
      <w:bCs/>
      <w:caps/>
    </w:rPr>
  </w:style>
  <w:style w:type="paragraph" w:styleId="58">
    <w:name w:val="List Continue 4"/>
    <w:basedOn w:val="1"/>
    <w:qFormat/>
    <w:uiPriority w:val="0"/>
    <w:pPr>
      <w:adjustRightInd/>
      <w:snapToGrid/>
      <w:spacing w:after="120" w:line="240" w:lineRule="auto"/>
      <w:ind w:left="1680" w:leftChars="800" w:firstLine="0" w:firstLineChars="0"/>
    </w:pPr>
    <w:rPr>
      <w:rFonts w:ascii="宋体" w:hAnsi="宋体"/>
      <w:sz w:val="28"/>
      <w:szCs w:val="28"/>
    </w:rPr>
  </w:style>
  <w:style w:type="paragraph" w:styleId="59">
    <w:name w:val="toc 4"/>
    <w:basedOn w:val="1"/>
    <w:next w:val="1"/>
    <w:qFormat/>
    <w:uiPriority w:val="39"/>
    <w:pPr>
      <w:adjustRightInd/>
      <w:snapToGrid/>
      <w:spacing w:line="240" w:lineRule="auto"/>
      <w:ind w:left="900" w:firstLine="0" w:firstLineChars="0"/>
      <w:jc w:val="left"/>
    </w:pPr>
    <w:rPr>
      <w:sz w:val="18"/>
      <w:szCs w:val="18"/>
    </w:rPr>
  </w:style>
  <w:style w:type="paragraph" w:styleId="60">
    <w:name w:val="index heading"/>
    <w:basedOn w:val="1"/>
    <w:next w:val="61"/>
    <w:qFormat/>
    <w:uiPriority w:val="0"/>
    <w:pPr>
      <w:widowControl/>
      <w:adjustRightInd/>
      <w:snapToGrid/>
      <w:spacing w:before="120" w:after="120"/>
      <w:jc w:val="left"/>
    </w:pPr>
    <w:rPr>
      <w:rFonts w:ascii="Calibri" w:hAnsi="Calibri"/>
      <w:b/>
      <w:i/>
      <w:kern w:val="0"/>
      <w:sz w:val="20"/>
      <w:szCs w:val="22"/>
    </w:rPr>
  </w:style>
  <w:style w:type="paragraph" w:styleId="61">
    <w:name w:val="index 1"/>
    <w:basedOn w:val="1"/>
    <w:next w:val="1"/>
    <w:unhideWhenUsed/>
    <w:qFormat/>
    <w:uiPriority w:val="0"/>
    <w:pPr>
      <w:ind w:firstLine="0"/>
    </w:pPr>
  </w:style>
  <w:style w:type="paragraph" w:styleId="62">
    <w:name w:val="Subtitle"/>
    <w:basedOn w:val="1"/>
    <w:next w:val="1"/>
    <w:link w:val="129"/>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3">
    <w:name w:val="List Number 5"/>
    <w:basedOn w:val="1"/>
    <w:qFormat/>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4">
    <w:name w:val="List"/>
    <w:basedOn w:val="1"/>
    <w:qFormat/>
    <w:uiPriority w:val="0"/>
    <w:pPr>
      <w:adjustRightInd/>
      <w:snapToGrid/>
      <w:spacing w:line="240" w:lineRule="auto"/>
      <w:ind w:left="200" w:hanging="200" w:hangingChars="200"/>
    </w:pPr>
    <w:rPr>
      <w:sz w:val="21"/>
      <w:szCs w:val="24"/>
    </w:rPr>
  </w:style>
  <w:style w:type="paragraph" w:styleId="65">
    <w:name w:val="footnote text"/>
    <w:basedOn w:val="1"/>
    <w:link w:val="130"/>
    <w:qFormat/>
    <w:uiPriority w:val="0"/>
    <w:pPr>
      <w:adjustRightInd/>
      <w:spacing w:line="240" w:lineRule="auto"/>
      <w:ind w:firstLine="0" w:firstLineChars="0"/>
      <w:jc w:val="left"/>
    </w:pPr>
    <w:rPr>
      <w:rFonts w:eastAsia="仿宋_GB2312"/>
      <w:sz w:val="18"/>
      <w:szCs w:val="18"/>
    </w:rPr>
  </w:style>
  <w:style w:type="paragraph" w:styleId="66">
    <w:name w:val="toc 6"/>
    <w:basedOn w:val="1"/>
    <w:next w:val="1"/>
    <w:qFormat/>
    <w:uiPriority w:val="39"/>
    <w:pPr>
      <w:adjustRightInd/>
      <w:snapToGrid/>
      <w:spacing w:line="240" w:lineRule="auto"/>
      <w:ind w:left="1500" w:firstLine="0" w:firstLineChars="0"/>
      <w:jc w:val="left"/>
    </w:pPr>
    <w:rPr>
      <w:sz w:val="18"/>
      <w:szCs w:val="18"/>
    </w:rPr>
  </w:style>
  <w:style w:type="paragraph" w:styleId="67">
    <w:name w:val="List 5"/>
    <w:basedOn w:val="1"/>
    <w:qFormat/>
    <w:uiPriority w:val="0"/>
    <w:pPr>
      <w:adjustRightInd/>
      <w:snapToGrid/>
      <w:spacing w:line="240" w:lineRule="auto"/>
      <w:ind w:left="100" w:leftChars="800" w:hanging="200" w:hangingChars="200"/>
    </w:pPr>
    <w:rPr>
      <w:sz w:val="21"/>
      <w:szCs w:val="24"/>
    </w:rPr>
  </w:style>
  <w:style w:type="paragraph" w:styleId="68">
    <w:name w:val="Body Text Indent 3"/>
    <w:basedOn w:val="1"/>
    <w:link w:val="131"/>
    <w:qFormat/>
    <w:uiPriority w:val="0"/>
    <w:pPr>
      <w:adjustRightInd/>
      <w:snapToGrid/>
      <w:spacing w:line="300" w:lineRule="auto"/>
      <w:ind w:firstLine="573" w:firstLineChars="0"/>
    </w:pPr>
    <w:rPr>
      <w:rFonts w:ascii="宋体" w:hAnsi="宋体"/>
      <w:kern w:val="0"/>
      <w:sz w:val="28"/>
    </w:rPr>
  </w:style>
  <w:style w:type="paragraph" w:styleId="69">
    <w:name w:val="index 7"/>
    <w:basedOn w:val="1"/>
    <w:next w:val="1"/>
    <w:qFormat/>
    <w:uiPriority w:val="0"/>
    <w:pPr>
      <w:widowControl/>
      <w:adjustRightInd/>
      <w:snapToGrid/>
      <w:spacing w:after="200"/>
      <w:ind w:left="1470" w:hanging="210"/>
      <w:jc w:val="left"/>
    </w:pPr>
    <w:rPr>
      <w:rFonts w:ascii="Calibri" w:hAnsi="Calibri"/>
      <w:kern w:val="0"/>
      <w:sz w:val="20"/>
      <w:szCs w:val="22"/>
    </w:rPr>
  </w:style>
  <w:style w:type="paragraph" w:styleId="70">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71">
    <w:name w:val="table of figures"/>
    <w:basedOn w:val="1"/>
    <w:next w:val="1"/>
    <w:qFormat/>
    <w:uiPriority w:val="0"/>
    <w:pPr>
      <w:adjustRightInd/>
      <w:snapToGrid/>
      <w:spacing w:line="240" w:lineRule="auto"/>
      <w:ind w:left="200" w:leftChars="200" w:hanging="200" w:hangingChars="200"/>
    </w:pPr>
    <w:rPr>
      <w:b/>
      <w:szCs w:val="24"/>
    </w:rPr>
  </w:style>
  <w:style w:type="paragraph" w:styleId="72">
    <w:name w:val="toc 2"/>
    <w:basedOn w:val="1"/>
    <w:next w:val="1"/>
    <w:qFormat/>
    <w:uiPriority w:val="39"/>
    <w:pPr>
      <w:adjustRightInd/>
      <w:snapToGrid/>
      <w:spacing w:line="240" w:lineRule="auto"/>
      <w:ind w:left="301" w:firstLine="0" w:firstLineChars="0"/>
      <w:jc w:val="left"/>
    </w:pPr>
    <w:rPr>
      <w:smallCaps/>
    </w:rPr>
  </w:style>
  <w:style w:type="paragraph" w:styleId="73">
    <w:name w:val="toc 9"/>
    <w:basedOn w:val="1"/>
    <w:next w:val="1"/>
    <w:qFormat/>
    <w:uiPriority w:val="39"/>
    <w:pPr>
      <w:adjustRightInd/>
      <w:snapToGrid/>
      <w:spacing w:line="240" w:lineRule="auto"/>
      <w:ind w:left="2400" w:firstLine="0" w:firstLineChars="0"/>
      <w:jc w:val="left"/>
    </w:pPr>
    <w:rPr>
      <w:sz w:val="18"/>
      <w:szCs w:val="18"/>
    </w:rPr>
  </w:style>
  <w:style w:type="paragraph" w:styleId="74">
    <w:name w:val="Body Text 2"/>
    <w:basedOn w:val="1"/>
    <w:link w:val="132"/>
    <w:qFormat/>
    <w:uiPriority w:val="0"/>
    <w:pPr>
      <w:adjustRightInd/>
      <w:snapToGrid/>
      <w:spacing w:line="240" w:lineRule="auto"/>
      <w:ind w:firstLine="0" w:firstLineChars="0"/>
      <w:jc w:val="center"/>
    </w:pPr>
    <w:rPr>
      <w:kern w:val="0"/>
      <w:sz w:val="20"/>
    </w:rPr>
  </w:style>
  <w:style w:type="paragraph" w:styleId="75">
    <w:name w:val="List 4"/>
    <w:basedOn w:val="1"/>
    <w:qFormat/>
    <w:uiPriority w:val="0"/>
    <w:pPr>
      <w:adjustRightInd/>
      <w:snapToGrid/>
      <w:spacing w:line="240" w:lineRule="auto"/>
      <w:ind w:left="100" w:leftChars="600" w:hanging="200" w:hangingChars="200"/>
    </w:pPr>
    <w:rPr>
      <w:sz w:val="21"/>
      <w:szCs w:val="24"/>
    </w:rPr>
  </w:style>
  <w:style w:type="paragraph" w:styleId="76">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7">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szCs w:val="24"/>
    </w:rPr>
  </w:style>
  <w:style w:type="paragraph" w:styleId="78">
    <w:name w:val="HTML Preformatted"/>
    <w:basedOn w:val="1"/>
    <w:link w:val="134"/>
    <w:qFormat/>
    <w:uiPriority w:val="0"/>
    <w:pPr>
      <w:adjustRightInd/>
      <w:snapToGrid/>
      <w:spacing w:line="240" w:lineRule="auto"/>
      <w:ind w:firstLine="0" w:firstLineChars="0"/>
    </w:pPr>
    <w:rPr>
      <w:rFonts w:ascii="Courier New" w:hAnsi="Courier New"/>
      <w:sz w:val="20"/>
    </w:rPr>
  </w:style>
  <w:style w:type="paragraph" w:styleId="79">
    <w:name w:val="Normal (Web)"/>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80">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81">
    <w:name w:val="index 2"/>
    <w:basedOn w:val="1"/>
    <w:next w:val="1"/>
    <w:qFormat/>
    <w:uiPriority w:val="0"/>
    <w:pPr>
      <w:widowControl/>
      <w:adjustRightInd/>
      <w:snapToGrid/>
      <w:spacing w:after="200"/>
      <w:ind w:left="420" w:hanging="210"/>
      <w:jc w:val="left"/>
    </w:pPr>
    <w:rPr>
      <w:rFonts w:ascii="Calibri" w:hAnsi="Calibri"/>
      <w:kern w:val="0"/>
      <w:sz w:val="20"/>
      <w:szCs w:val="22"/>
    </w:rPr>
  </w:style>
  <w:style w:type="paragraph" w:styleId="82">
    <w:name w:val="Title"/>
    <w:basedOn w:val="1"/>
    <w:next w:val="1"/>
    <w:link w:val="135"/>
    <w:qFormat/>
    <w:uiPriority w:val="1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3">
    <w:name w:val="annotation subject"/>
    <w:basedOn w:val="26"/>
    <w:next w:val="26"/>
    <w:link w:val="136"/>
    <w:qFormat/>
    <w:uiPriority w:val="0"/>
    <w:pPr>
      <w:spacing w:line="360" w:lineRule="auto"/>
      <w:ind w:left="0" w:leftChars="0" w:firstLine="200" w:firstLineChars="200"/>
    </w:pPr>
    <w:rPr>
      <w:rFonts w:eastAsia="仿宋_GB2312"/>
      <w:b/>
      <w:bCs/>
      <w:color w:val="00B050"/>
      <w:kern w:val="2"/>
      <w:sz w:val="24"/>
    </w:rPr>
  </w:style>
  <w:style w:type="paragraph" w:styleId="84">
    <w:name w:val="Body Text First Indent"/>
    <w:basedOn w:val="32"/>
    <w:link w:val="137"/>
    <w:qFormat/>
    <w:uiPriority w:val="0"/>
    <w:pPr>
      <w:widowControl/>
      <w:spacing w:before="0" w:after="120" w:line="360" w:lineRule="auto"/>
      <w:ind w:firstLine="420" w:firstLineChars="100"/>
      <w:jc w:val="left"/>
    </w:pPr>
    <w:rPr>
      <w:kern w:val="2"/>
      <w:sz w:val="21"/>
    </w:rPr>
  </w:style>
  <w:style w:type="paragraph" w:styleId="85">
    <w:name w:val="Body Text First Indent 2"/>
    <w:basedOn w:val="33"/>
    <w:link w:val="138"/>
    <w:qFormat/>
    <w:uiPriority w:val="0"/>
    <w:pPr>
      <w:widowControl/>
      <w:spacing w:after="120" w:line="276" w:lineRule="auto"/>
      <w:ind w:left="200" w:leftChars="200" w:firstLine="420" w:firstLineChars="200"/>
      <w:jc w:val="left"/>
    </w:pPr>
    <w:rPr>
      <w:kern w:val="2"/>
      <w:sz w:val="21"/>
    </w:rPr>
  </w:style>
  <w:style w:type="table" w:styleId="87">
    <w:name w:val="Table Grid"/>
    <w:basedOn w:val="86"/>
    <w:qFormat/>
    <w:uiPriority w:val="0"/>
    <w:pPr>
      <w:widowControl w:val="0"/>
      <w:jc w:val="center"/>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88">
    <w:name w:val="Table Theme"/>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Grid 5"/>
    <w:basedOn w:val="86"/>
    <w:qFormat/>
    <w:uiPriority w:val="0"/>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qFormat/>
    <w:uiPriority w:val="22"/>
    <w:rPr>
      <w:b/>
      <w:bCs/>
    </w:rPr>
  </w:style>
  <w:style w:type="character" w:styleId="93">
    <w:name w:val="endnote reference"/>
    <w:basedOn w:val="91"/>
    <w:qFormat/>
    <w:uiPriority w:val="0"/>
    <w:rPr>
      <w:vertAlign w:val="superscript"/>
    </w:rPr>
  </w:style>
  <w:style w:type="character" w:styleId="94">
    <w:name w:val="page number"/>
    <w:basedOn w:val="91"/>
    <w:qFormat/>
    <w:uiPriority w:val="0"/>
  </w:style>
  <w:style w:type="character" w:styleId="95">
    <w:name w:val="FollowedHyperlink"/>
    <w:qFormat/>
    <w:uiPriority w:val="99"/>
    <w:rPr>
      <w:color w:val="800080"/>
      <w:u w:val="single"/>
    </w:rPr>
  </w:style>
  <w:style w:type="character" w:styleId="96">
    <w:name w:val="Emphasis"/>
    <w:qFormat/>
    <w:uiPriority w:val="20"/>
    <w:rPr>
      <w:i/>
      <w:iCs/>
    </w:rPr>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styleId="99">
    <w:name w:val="footnote reference"/>
    <w:basedOn w:val="91"/>
    <w:qFormat/>
    <w:uiPriority w:val="0"/>
    <w:rPr>
      <w:vertAlign w:val="superscript"/>
    </w:rPr>
  </w:style>
  <w:style w:type="paragraph" w:customStyle="1" w:styleId="10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01">
    <w:name w:val="页眉 字符"/>
    <w:basedOn w:val="91"/>
    <w:link w:val="55"/>
    <w:qFormat/>
    <w:uiPriority w:val="0"/>
    <w:rPr>
      <w:sz w:val="18"/>
      <w:szCs w:val="18"/>
    </w:rPr>
  </w:style>
  <w:style w:type="character" w:customStyle="1" w:styleId="102">
    <w:name w:val="页脚 字符"/>
    <w:basedOn w:val="91"/>
    <w:link w:val="53"/>
    <w:qFormat/>
    <w:uiPriority w:val="99"/>
    <w:rPr>
      <w:sz w:val="18"/>
      <w:szCs w:val="18"/>
    </w:rPr>
  </w:style>
  <w:style w:type="character" w:customStyle="1" w:styleId="103">
    <w:name w:val="标题 1 Char"/>
    <w:basedOn w:val="91"/>
    <w:qFormat/>
    <w:uiPriority w:val="0"/>
    <w:rPr>
      <w:rFonts w:ascii="Times New Roman" w:hAnsi="Times New Roman" w:eastAsia="宋体" w:cs="Times New Roman"/>
      <w:b/>
      <w:bCs/>
      <w:kern w:val="44"/>
      <w:sz w:val="44"/>
      <w:szCs w:val="44"/>
    </w:rPr>
  </w:style>
  <w:style w:type="character" w:customStyle="1" w:styleId="104">
    <w:name w:val="标题 2 字符"/>
    <w:basedOn w:val="91"/>
    <w:link w:val="4"/>
    <w:qFormat/>
    <w:uiPriority w:val="0"/>
    <w:rPr>
      <w:rFonts w:ascii="Cambria" w:hAnsi="Cambria" w:eastAsia="宋体" w:cs="Times New Roman"/>
      <w:b/>
      <w:bCs/>
      <w:color w:val="000000"/>
      <w:sz w:val="30"/>
      <w:szCs w:val="32"/>
    </w:rPr>
  </w:style>
  <w:style w:type="character" w:customStyle="1" w:styleId="105">
    <w:name w:val="标题 3 Char"/>
    <w:basedOn w:val="91"/>
    <w:qFormat/>
    <w:uiPriority w:val="0"/>
    <w:rPr>
      <w:rFonts w:ascii="Times New Roman" w:hAnsi="Times New Roman" w:eastAsia="宋体" w:cs="Times New Roman"/>
      <w:b/>
      <w:bCs/>
      <w:sz w:val="32"/>
      <w:szCs w:val="32"/>
    </w:rPr>
  </w:style>
  <w:style w:type="character" w:customStyle="1" w:styleId="106">
    <w:name w:val="标题 4 字符"/>
    <w:basedOn w:val="91"/>
    <w:link w:val="6"/>
    <w:qFormat/>
    <w:uiPriority w:val="0"/>
    <w:rPr>
      <w:rFonts w:ascii="Cambria" w:hAnsi="Cambria" w:eastAsia="宋体" w:cs="Times New Roman"/>
      <w:b/>
      <w:bCs/>
      <w:kern w:val="0"/>
      <w:sz w:val="24"/>
      <w:szCs w:val="28"/>
    </w:rPr>
  </w:style>
  <w:style w:type="character" w:customStyle="1" w:styleId="107">
    <w:name w:val="标题 5 字符"/>
    <w:basedOn w:val="91"/>
    <w:link w:val="7"/>
    <w:qFormat/>
    <w:uiPriority w:val="0"/>
    <w:rPr>
      <w:rFonts w:ascii="宋体" w:hAnsi="宋体" w:eastAsia="宋体" w:cs="Times New Roman"/>
      <w:kern w:val="0"/>
      <w:sz w:val="28"/>
      <w:szCs w:val="24"/>
    </w:rPr>
  </w:style>
  <w:style w:type="character" w:customStyle="1" w:styleId="108">
    <w:name w:val="标题 6 字符"/>
    <w:basedOn w:val="91"/>
    <w:link w:val="8"/>
    <w:qFormat/>
    <w:uiPriority w:val="9"/>
    <w:rPr>
      <w:rFonts w:ascii="Cambria" w:hAnsi="Cambria" w:eastAsia="宋体" w:cs="Times New Roman"/>
      <w:i/>
      <w:iCs/>
      <w:color w:val="16505E"/>
      <w:kern w:val="0"/>
      <w:sz w:val="20"/>
      <w:szCs w:val="20"/>
    </w:rPr>
  </w:style>
  <w:style w:type="character" w:customStyle="1" w:styleId="109">
    <w:name w:val="标题 7 字符"/>
    <w:basedOn w:val="91"/>
    <w:link w:val="9"/>
    <w:qFormat/>
    <w:uiPriority w:val="9"/>
    <w:rPr>
      <w:rFonts w:ascii="Cambria" w:hAnsi="Cambria" w:eastAsia="宋体" w:cs="Times New Roman"/>
      <w:i/>
      <w:iCs/>
      <w:color w:val="404040"/>
      <w:kern w:val="0"/>
      <w:sz w:val="20"/>
      <w:szCs w:val="20"/>
    </w:rPr>
  </w:style>
  <w:style w:type="character" w:customStyle="1" w:styleId="110">
    <w:name w:val="标题 8 字符"/>
    <w:basedOn w:val="91"/>
    <w:link w:val="10"/>
    <w:qFormat/>
    <w:uiPriority w:val="9"/>
    <w:rPr>
      <w:rFonts w:ascii="Cambria" w:hAnsi="Cambria" w:eastAsia="宋体" w:cs="Times New Roman"/>
      <w:color w:val="2DA2BF"/>
      <w:kern w:val="0"/>
      <w:sz w:val="20"/>
      <w:szCs w:val="20"/>
    </w:rPr>
  </w:style>
  <w:style w:type="character" w:customStyle="1" w:styleId="111">
    <w:name w:val="标题 9 字符"/>
    <w:basedOn w:val="91"/>
    <w:link w:val="11"/>
    <w:qFormat/>
    <w:uiPriority w:val="9"/>
    <w:rPr>
      <w:rFonts w:ascii="Cambria" w:hAnsi="Cambria" w:eastAsia="宋体" w:cs="Times New Roman"/>
      <w:i/>
      <w:iCs/>
      <w:color w:val="404040"/>
      <w:kern w:val="0"/>
      <w:sz w:val="20"/>
      <w:szCs w:val="20"/>
    </w:rPr>
  </w:style>
  <w:style w:type="character" w:customStyle="1" w:styleId="112">
    <w:name w:val="宏文本 字符"/>
    <w:basedOn w:val="91"/>
    <w:link w:val="2"/>
    <w:qFormat/>
    <w:uiPriority w:val="0"/>
    <w:rPr>
      <w:rFonts w:ascii="Courier New" w:hAnsi="Courier New" w:eastAsia="宋体" w:cs="Times New Roman"/>
      <w:sz w:val="24"/>
      <w:szCs w:val="24"/>
    </w:rPr>
  </w:style>
  <w:style w:type="character" w:customStyle="1" w:styleId="113">
    <w:name w:val="注释标题 字符"/>
    <w:basedOn w:val="91"/>
    <w:link w:val="15"/>
    <w:qFormat/>
    <w:uiPriority w:val="0"/>
    <w:rPr>
      <w:rFonts w:ascii="宋体" w:hAnsi="Courier New" w:eastAsia="宋体" w:cs="Times New Roman"/>
      <w:szCs w:val="21"/>
    </w:rPr>
  </w:style>
  <w:style w:type="character" w:customStyle="1" w:styleId="114">
    <w:name w:val="电子邮件签名 字符"/>
    <w:basedOn w:val="91"/>
    <w:link w:val="18"/>
    <w:qFormat/>
    <w:uiPriority w:val="0"/>
    <w:rPr>
      <w:rFonts w:ascii="宋体" w:hAnsi="宋体" w:eastAsia="宋体" w:cs="Times New Roman"/>
      <w:sz w:val="28"/>
      <w:szCs w:val="28"/>
    </w:rPr>
  </w:style>
  <w:style w:type="character" w:customStyle="1" w:styleId="115">
    <w:name w:val="文档结构图 字符"/>
    <w:basedOn w:val="91"/>
    <w:link w:val="25"/>
    <w:qFormat/>
    <w:uiPriority w:val="0"/>
    <w:rPr>
      <w:rFonts w:ascii="Times New Roman" w:hAnsi="Times New Roman" w:eastAsia="宋体" w:cs="Times New Roman"/>
      <w:kern w:val="0"/>
      <w:sz w:val="30"/>
      <w:szCs w:val="20"/>
      <w:shd w:val="clear" w:color="auto" w:fill="000080"/>
    </w:rPr>
  </w:style>
  <w:style w:type="character" w:customStyle="1" w:styleId="116">
    <w:name w:val="批注文字 字符"/>
    <w:basedOn w:val="91"/>
    <w:link w:val="26"/>
    <w:qFormat/>
    <w:uiPriority w:val="0"/>
    <w:rPr>
      <w:rFonts w:ascii="Times New Roman" w:hAnsi="Times New Roman" w:eastAsia="宋体" w:cs="Times New Roman"/>
      <w:kern w:val="0"/>
      <w:sz w:val="28"/>
      <w:szCs w:val="24"/>
    </w:rPr>
  </w:style>
  <w:style w:type="character" w:customStyle="1" w:styleId="117">
    <w:name w:val="称呼 字符"/>
    <w:basedOn w:val="91"/>
    <w:link w:val="28"/>
    <w:qFormat/>
    <w:uiPriority w:val="0"/>
    <w:rPr>
      <w:rFonts w:ascii="宋体" w:hAnsi="宋体" w:eastAsia="宋体" w:cs="Times New Roman"/>
      <w:sz w:val="28"/>
      <w:szCs w:val="28"/>
    </w:rPr>
  </w:style>
  <w:style w:type="character" w:customStyle="1" w:styleId="118">
    <w:name w:val="正文文本 3 字符"/>
    <w:basedOn w:val="91"/>
    <w:link w:val="29"/>
    <w:qFormat/>
    <w:uiPriority w:val="0"/>
    <w:rPr>
      <w:rFonts w:ascii="Times New Roman" w:hAnsi="Times New Roman" w:eastAsia="宋体" w:cs="Times New Roman"/>
      <w:kern w:val="0"/>
      <w:sz w:val="24"/>
      <w:szCs w:val="20"/>
    </w:rPr>
  </w:style>
  <w:style w:type="character" w:customStyle="1" w:styleId="119">
    <w:name w:val="结束语 字符"/>
    <w:basedOn w:val="91"/>
    <w:link w:val="30"/>
    <w:qFormat/>
    <w:uiPriority w:val="0"/>
    <w:rPr>
      <w:rFonts w:ascii="宋体" w:hAnsi="宋体" w:eastAsia="宋体" w:cs="Times New Roman"/>
      <w:sz w:val="28"/>
      <w:szCs w:val="28"/>
    </w:rPr>
  </w:style>
  <w:style w:type="character" w:customStyle="1" w:styleId="120">
    <w:name w:val="正文文本 Char"/>
    <w:basedOn w:val="91"/>
    <w:qFormat/>
    <w:uiPriority w:val="0"/>
    <w:rPr>
      <w:rFonts w:ascii="Times New Roman" w:hAnsi="Times New Roman" w:eastAsia="宋体" w:cs="Times New Roman"/>
      <w:sz w:val="24"/>
      <w:szCs w:val="20"/>
    </w:rPr>
  </w:style>
  <w:style w:type="character" w:customStyle="1" w:styleId="121">
    <w:name w:val="正文文本缩进 字符"/>
    <w:basedOn w:val="91"/>
    <w:link w:val="33"/>
    <w:qFormat/>
    <w:uiPriority w:val="0"/>
    <w:rPr>
      <w:rFonts w:ascii="Times New Roman" w:hAnsi="Times New Roman" w:eastAsia="宋体" w:cs="Times New Roman"/>
      <w:kern w:val="0"/>
      <w:sz w:val="28"/>
      <w:szCs w:val="20"/>
    </w:rPr>
  </w:style>
  <w:style w:type="character" w:customStyle="1" w:styleId="122">
    <w:name w:val="HTML 地址 字符"/>
    <w:basedOn w:val="91"/>
    <w:link w:val="39"/>
    <w:qFormat/>
    <w:uiPriority w:val="0"/>
    <w:rPr>
      <w:rFonts w:ascii="Times New Roman" w:hAnsi="Times New Roman" w:eastAsia="宋体" w:cs="Times New Roman"/>
      <w:szCs w:val="20"/>
    </w:rPr>
  </w:style>
  <w:style w:type="character" w:customStyle="1" w:styleId="123">
    <w:name w:val="纯文本 Char"/>
    <w:basedOn w:val="91"/>
    <w:qFormat/>
    <w:uiPriority w:val="0"/>
    <w:rPr>
      <w:rFonts w:ascii="宋体" w:hAnsi="Courier New" w:eastAsia="宋体" w:cs="Courier New"/>
      <w:szCs w:val="21"/>
    </w:rPr>
  </w:style>
  <w:style w:type="character" w:customStyle="1" w:styleId="124">
    <w:name w:val="日期 字符"/>
    <w:basedOn w:val="91"/>
    <w:link w:val="48"/>
    <w:qFormat/>
    <w:uiPriority w:val="0"/>
    <w:rPr>
      <w:rFonts w:ascii="Times New Roman" w:hAnsi="Times New Roman" w:eastAsia="宋体" w:cs="Times New Roman"/>
      <w:kern w:val="0"/>
      <w:sz w:val="30"/>
      <w:szCs w:val="20"/>
    </w:rPr>
  </w:style>
  <w:style w:type="character" w:customStyle="1" w:styleId="125">
    <w:name w:val="正文文本缩进 2 字符"/>
    <w:basedOn w:val="91"/>
    <w:link w:val="49"/>
    <w:qFormat/>
    <w:uiPriority w:val="0"/>
    <w:rPr>
      <w:rFonts w:ascii="宋体" w:hAnsi="宋体" w:eastAsia="宋体" w:cs="Times New Roman"/>
      <w:kern w:val="0"/>
      <w:sz w:val="28"/>
      <w:szCs w:val="20"/>
    </w:rPr>
  </w:style>
  <w:style w:type="character" w:customStyle="1" w:styleId="126">
    <w:name w:val="尾注文本 字符"/>
    <w:basedOn w:val="91"/>
    <w:link w:val="50"/>
    <w:qFormat/>
    <w:uiPriority w:val="0"/>
    <w:rPr>
      <w:rFonts w:ascii="宋体" w:hAnsi="宋体" w:eastAsia="宋体" w:cs="Times New Roman"/>
      <w:sz w:val="28"/>
      <w:szCs w:val="28"/>
    </w:rPr>
  </w:style>
  <w:style w:type="character" w:customStyle="1" w:styleId="127">
    <w:name w:val="批注框文本 字符"/>
    <w:basedOn w:val="91"/>
    <w:link w:val="52"/>
    <w:qFormat/>
    <w:uiPriority w:val="0"/>
    <w:rPr>
      <w:rFonts w:ascii="Times New Roman" w:hAnsi="Times New Roman" w:eastAsia="宋体" w:cs="Times New Roman"/>
      <w:kern w:val="0"/>
      <w:sz w:val="18"/>
      <w:szCs w:val="18"/>
    </w:rPr>
  </w:style>
  <w:style w:type="character" w:customStyle="1" w:styleId="128">
    <w:name w:val="签名 字符"/>
    <w:basedOn w:val="91"/>
    <w:link w:val="56"/>
    <w:qFormat/>
    <w:uiPriority w:val="0"/>
    <w:rPr>
      <w:rFonts w:ascii="Times New Roman" w:hAnsi="Times New Roman" w:eastAsia="宋体" w:cs="Times New Roman"/>
      <w:kern w:val="0"/>
      <w:sz w:val="20"/>
      <w:szCs w:val="24"/>
    </w:rPr>
  </w:style>
  <w:style w:type="character" w:customStyle="1" w:styleId="129">
    <w:name w:val="副标题 字符"/>
    <w:basedOn w:val="91"/>
    <w:link w:val="62"/>
    <w:qFormat/>
    <w:uiPriority w:val="11"/>
    <w:rPr>
      <w:rFonts w:ascii="Cambria" w:hAnsi="Cambria" w:eastAsia="宋体" w:cs="Times New Roman"/>
      <w:i/>
      <w:iCs/>
      <w:color w:val="2DA2BF"/>
      <w:spacing w:val="15"/>
      <w:kern w:val="0"/>
      <w:sz w:val="24"/>
      <w:szCs w:val="24"/>
    </w:rPr>
  </w:style>
  <w:style w:type="character" w:customStyle="1" w:styleId="130">
    <w:name w:val="脚注文本 字符"/>
    <w:basedOn w:val="91"/>
    <w:link w:val="65"/>
    <w:qFormat/>
    <w:uiPriority w:val="0"/>
    <w:rPr>
      <w:rFonts w:ascii="Times New Roman" w:hAnsi="Times New Roman" w:eastAsia="仿宋_GB2312" w:cs="Times New Roman"/>
      <w:sz w:val="18"/>
      <w:szCs w:val="18"/>
    </w:rPr>
  </w:style>
  <w:style w:type="character" w:customStyle="1" w:styleId="131">
    <w:name w:val="正文文本缩进 3 字符"/>
    <w:basedOn w:val="91"/>
    <w:link w:val="68"/>
    <w:qFormat/>
    <w:uiPriority w:val="0"/>
    <w:rPr>
      <w:rFonts w:ascii="宋体" w:hAnsi="宋体" w:eastAsia="宋体" w:cs="Times New Roman"/>
      <w:kern w:val="0"/>
      <w:sz w:val="28"/>
      <w:szCs w:val="20"/>
    </w:rPr>
  </w:style>
  <w:style w:type="character" w:customStyle="1" w:styleId="132">
    <w:name w:val="正文文本 2 字符"/>
    <w:basedOn w:val="91"/>
    <w:link w:val="74"/>
    <w:qFormat/>
    <w:uiPriority w:val="0"/>
    <w:rPr>
      <w:rFonts w:ascii="Times New Roman" w:hAnsi="Times New Roman" w:eastAsia="宋体" w:cs="Times New Roman"/>
      <w:kern w:val="0"/>
      <w:sz w:val="20"/>
      <w:szCs w:val="20"/>
    </w:rPr>
  </w:style>
  <w:style w:type="character" w:customStyle="1" w:styleId="133">
    <w:name w:val="信息标题 字符"/>
    <w:basedOn w:val="91"/>
    <w:link w:val="77"/>
    <w:qFormat/>
    <w:uiPriority w:val="0"/>
    <w:rPr>
      <w:rFonts w:ascii="Arial" w:hAnsi="Arial" w:eastAsia="宋体" w:cs="Times New Roman"/>
      <w:sz w:val="24"/>
      <w:szCs w:val="24"/>
      <w:shd w:val="pct20" w:color="auto" w:fill="auto"/>
    </w:rPr>
  </w:style>
  <w:style w:type="character" w:customStyle="1" w:styleId="134">
    <w:name w:val="HTML 预设格式 字符"/>
    <w:basedOn w:val="91"/>
    <w:link w:val="78"/>
    <w:qFormat/>
    <w:uiPriority w:val="0"/>
    <w:rPr>
      <w:rFonts w:ascii="Courier New" w:hAnsi="Courier New" w:eastAsia="宋体" w:cs="Times New Roman"/>
      <w:sz w:val="20"/>
      <w:szCs w:val="20"/>
    </w:rPr>
  </w:style>
  <w:style w:type="character" w:customStyle="1" w:styleId="135">
    <w:name w:val="标题 字符"/>
    <w:basedOn w:val="91"/>
    <w:link w:val="82"/>
    <w:qFormat/>
    <w:uiPriority w:val="10"/>
    <w:rPr>
      <w:rFonts w:ascii="Cambria" w:hAnsi="Cambria" w:eastAsia="宋体" w:cs="Times New Roman"/>
      <w:color w:val="343434"/>
      <w:spacing w:val="5"/>
      <w:kern w:val="28"/>
      <w:sz w:val="52"/>
      <w:szCs w:val="52"/>
    </w:rPr>
  </w:style>
  <w:style w:type="character" w:customStyle="1" w:styleId="136">
    <w:name w:val="批注主题 字符"/>
    <w:basedOn w:val="116"/>
    <w:link w:val="83"/>
    <w:qFormat/>
    <w:uiPriority w:val="0"/>
    <w:rPr>
      <w:rFonts w:ascii="Times New Roman" w:hAnsi="Times New Roman" w:eastAsia="仿宋_GB2312" w:cs="Times New Roman"/>
      <w:b/>
      <w:bCs/>
      <w:color w:val="00B050"/>
      <w:kern w:val="0"/>
      <w:sz w:val="24"/>
      <w:szCs w:val="24"/>
    </w:rPr>
  </w:style>
  <w:style w:type="character" w:customStyle="1" w:styleId="137">
    <w:name w:val="正文文本首行缩进 字符"/>
    <w:basedOn w:val="120"/>
    <w:link w:val="84"/>
    <w:qFormat/>
    <w:uiPriority w:val="0"/>
    <w:rPr>
      <w:rFonts w:ascii="Times New Roman" w:hAnsi="Times New Roman" w:eastAsia="宋体" w:cs="Times New Roman"/>
      <w:sz w:val="24"/>
      <w:szCs w:val="20"/>
    </w:rPr>
  </w:style>
  <w:style w:type="character" w:customStyle="1" w:styleId="138">
    <w:name w:val="正文文本首行缩进 2 字符"/>
    <w:basedOn w:val="121"/>
    <w:link w:val="85"/>
    <w:qFormat/>
    <w:uiPriority w:val="0"/>
    <w:rPr>
      <w:rFonts w:ascii="Times New Roman" w:hAnsi="Times New Roman" w:eastAsia="宋体" w:cs="Times New Roman"/>
      <w:kern w:val="0"/>
      <w:sz w:val="28"/>
      <w:szCs w:val="20"/>
    </w:rPr>
  </w:style>
  <w:style w:type="character" w:customStyle="1" w:styleId="139">
    <w:name w:val="标题 1 字符"/>
    <w:link w:val="3"/>
    <w:qFormat/>
    <w:uiPriority w:val="0"/>
    <w:rPr>
      <w:rFonts w:ascii="Times New Roman" w:hAnsi="Times New Roman" w:eastAsia="宋体" w:cs="Times New Roman"/>
      <w:b/>
      <w:bCs/>
      <w:kern w:val="44"/>
      <w:sz w:val="32"/>
      <w:szCs w:val="44"/>
    </w:rPr>
  </w:style>
  <w:style w:type="character" w:customStyle="1" w:styleId="140">
    <w:name w:val="标题 3 字符"/>
    <w:link w:val="5"/>
    <w:qFormat/>
    <w:uiPriority w:val="0"/>
    <w:rPr>
      <w:rFonts w:ascii="Times New Roman" w:hAnsi="Times New Roman" w:eastAsia="宋体" w:cs="Times New Roman"/>
      <w:b/>
      <w:bCs/>
      <w:sz w:val="28"/>
      <w:szCs w:val="32"/>
    </w:rPr>
  </w:style>
  <w:style w:type="character" w:customStyle="1" w:styleId="141">
    <w:name w:val="标题 2 Char Char Char"/>
    <w:qFormat/>
    <w:uiPriority w:val="0"/>
    <w:rPr>
      <w:rFonts w:ascii="Arial" w:hAnsi="Arial" w:eastAsia="黑体"/>
      <w:kern w:val="2"/>
      <w:sz w:val="30"/>
      <w:lang w:val="en-US" w:eastAsia="zh-CN"/>
    </w:rPr>
  </w:style>
  <w:style w:type="character" w:customStyle="1" w:styleId="142">
    <w:name w:val="1111 Char"/>
    <w:basedOn w:val="91"/>
    <w:qFormat/>
    <w:uiPriority w:val="0"/>
    <w:rPr>
      <w:rFonts w:hAnsi="宋体" w:eastAsia="宋体" w:cs="宋体"/>
      <w:kern w:val="2"/>
      <w:sz w:val="28"/>
      <w:lang w:val="en-US" w:eastAsia="zh-CN" w:bidi="ar-SA"/>
    </w:rPr>
  </w:style>
  <w:style w:type="character" w:styleId="143">
    <w:name w:val="Placeholder Text"/>
    <w:semiHidden/>
    <w:qFormat/>
    <w:uiPriority w:val="99"/>
    <w:rPr>
      <w:color w:val="808080"/>
    </w:rPr>
  </w:style>
  <w:style w:type="character" w:customStyle="1" w:styleId="144">
    <w:name w:val="正文文字1 Char"/>
    <w:qFormat/>
    <w:uiPriority w:val="0"/>
    <w:rPr>
      <w:rFonts w:eastAsia="宋体"/>
      <w:kern w:val="2"/>
      <w:sz w:val="28"/>
      <w:szCs w:val="24"/>
      <w:lang w:val="en-US" w:eastAsia="zh-CN" w:bidi="ar-SA"/>
    </w:rPr>
  </w:style>
  <w:style w:type="character" w:customStyle="1" w:styleId="145">
    <w:name w:val="Char Char16"/>
    <w:qFormat/>
    <w:locked/>
    <w:uiPriority w:val="0"/>
    <w:rPr>
      <w:rFonts w:ascii="Arial" w:hAnsi="Arial" w:eastAsia="黑体"/>
      <w:kern w:val="2"/>
      <w:sz w:val="24"/>
      <w:szCs w:val="24"/>
      <w:lang w:val="en-US" w:eastAsia="zh-CN" w:bidi="ar-SA"/>
    </w:rPr>
  </w:style>
  <w:style w:type="character" w:customStyle="1" w:styleId="146">
    <w:name w:val="样式 标题 3条标题1.1.1标题 3 Char2条标题1.1.1 CharBSH-3 CharH3 Char标题 ... Char"/>
    <w:link w:val="147"/>
    <w:qFormat/>
    <w:uiPriority w:val="0"/>
    <w:rPr>
      <w:rFonts w:ascii="黑体" w:hAnsi="宋体" w:eastAsia="黑体"/>
      <w:b/>
      <w:spacing w:val="20"/>
      <w:sz w:val="32"/>
    </w:rPr>
  </w:style>
  <w:style w:type="paragraph" w:customStyle="1" w:styleId="147">
    <w:name w:val="样式 标题 3条标题1.1.1标题 3 Char2条标题1.1.1 CharBSH-3 CharH3 Char标题 ..."/>
    <w:basedOn w:val="5"/>
    <w:link w:val="146"/>
    <w:qFormat/>
    <w:uiPriority w:val="0"/>
    <w:pPr>
      <w:pageBreakBefore/>
      <w:widowControl/>
      <w:adjustRightInd/>
      <w:snapToGrid/>
      <w:spacing w:line="720" w:lineRule="auto"/>
      <w:ind w:firstLine="0" w:firstLineChars="0"/>
      <w:jc w:val="center"/>
    </w:pPr>
    <w:rPr>
      <w:rFonts w:ascii="黑体" w:hAnsi="宋体" w:eastAsia="黑体" w:cstheme="minorBidi"/>
      <w:bCs w:val="0"/>
      <w:spacing w:val="20"/>
      <w:sz w:val="32"/>
      <w:szCs w:val="22"/>
    </w:rPr>
  </w:style>
  <w:style w:type="character" w:customStyle="1" w:styleId="148">
    <w:name w:val="Char Char22"/>
    <w:qFormat/>
    <w:uiPriority w:val="0"/>
    <w:rPr>
      <w:rFonts w:hint="eastAsia" w:ascii="宋体" w:hAnsi="宋体" w:eastAsia="宋体"/>
      <w:b/>
      <w:kern w:val="44"/>
      <w:sz w:val="32"/>
      <w:lang w:val="en-US" w:eastAsia="zh-CN" w:bidi="ar-SA"/>
    </w:rPr>
  </w:style>
  <w:style w:type="character" w:customStyle="1" w:styleId="149">
    <w:name w:val="首行缩进两字 Char1"/>
    <w:basedOn w:val="91"/>
    <w:link w:val="150"/>
    <w:qFormat/>
    <w:uiPriority w:val="0"/>
    <w:rPr>
      <w:rFonts w:eastAsia="宋体"/>
      <w:sz w:val="24"/>
    </w:rPr>
  </w:style>
  <w:style w:type="paragraph" w:customStyle="1" w:styleId="150">
    <w:name w:val="正文缩进2"/>
    <w:basedOn w:val="1"/>
    <w:link w:val="149"/>
    <w:qFormat/>
    <w:uiPriority w:val="0"/>
    <w:pPr>
      <w:ind w:firstLine="480"/>
      <w:textAlignment w:val="baseline"/>
    </w:pPr>
    <w:rPr>
      <w:rFonts w:asciiTheme="minorHAnsi" w:hAnsiTheme="minorHAnsi" w:cstheme="minorBidi"/>
      <w:szCs w:val="22"/>
    </w:rPr>
  </w:style>
  <w:style w:type="character" w:customStyle="1" w:styleId="151">
    <w:name w:val="样式 正文 +"/>
    <w:qFormat/>
    <w:uiPriority w:val="0"/>
    <w:rPr>
      <w:rFonts w:eastAsia="仿宋_GB2312"/>
      <w:spacing w:val="0"/>
      <w:w w:val="100"/>
      <w:kern w:val="28"/>
      <w:position w:val="0"/>
      <w:sz w:val="28"/>
      <w:szCs w:val="28"/>
      <w:vertAlign w:val="baseline"/>
    </w:rPr>
  </w:style>
  <w:style w:type="character" w:customStyle="1" w:styleId="152">
    <w:name w:val="普通文字 Char1"/>
    <w:qFormat/>
    <w:uiPriority w:val="0"/>
    <w:rPr>
      <w:rFonts w:ascii="宋体" w:hAnsi="Courier New" w:eastAsia="宋体"/>
      <w:kern w:val="2"/>
      <w:sz w:val="21"/>
      <w:szCs w:val="21"/>
      <w:lang w:val="en-US" w:eastAsia="zh-CN" w:bidi="ar-SA"/>
    </w:rPr>
  </w:style>
  <w:style w:type="character" w:customStyle="1" w:styleId="153">
    <w:name w:val="正文 Char Char"/>
    <w:qFormat/>
    <w:uiPriority w:val="0"/>
    <w:rPr>
      <w:rFonts w:eastAsia="仿宋_GB2312"/>
      <w:kern w:val="2"/>
      <w:sz w:val="24"/>
      <w:szCs w:val="24"/>
    </w:rPr>
  </w:style>
  <w:style w:type="character" w:customStyle="1" w:styleId="154">
    <w:name w:val="0916正文样式 Char1"/>
    <w:basedOn w:val="91"/>
    <w:link w:val="155"/>
    <w:qFormat/>
    <w:uiPriority w:val="0"/>
    <w:rPr>
      <w:rFonts w:eastAsia="宋体"/>
      <w:bCs/>
      <w:snapToGrid w:val="0"/>
      <w:sz w:val="24"/>
      <w:szCs w:val="24"/>
    </w:rPr>
  </w:style>
  <w:style w:type="paragraph" w:customStyle="1" w:styleId="155">
    <w:name w:val="0916正文样式"/>
    <w:basedOn w:val="1"/>
    <w:link w:val="154"/>
    <w:qFormat/>
    <w:uiPriority w:val="0"/>
    <w:pPr>
      <w:ind w:firstLine="480"/>
    </w:pPr>
    <w:rPr>
      <w:rFonts w:asciiTheme="minorHAnsi" w:hAnsiTheme="minorHAnsi" w:cstheme="minorBidi"/>
      <w:bCs/>
      <w:snapToGrid w:val="0"/>
      <w:szCs w:val="24"/>
    </w:rPr>
  </w:style>
  <w:style w:type="character" w:customStyle="1" w:styleId="156">
    <w:name w:val="样式 样式 标题 2标题 2 Char + 自动设置 首行缩进:  1.13 厘米 + (中文) 仿宋_GB2312 三号 Char"/>
    <w:link w:val="157"/>
    <w:qFormat/>
    <w:uiPriority w:val="0"/>
    <w:rPr>
      <w:rFonts w:ascii="黑体" w:eastAsia="黑体"/>
      <w:b/>
      <w:sz w:val="32"/>
    </w:rPr>
  </w:style>
  <w:style w:type="paragraph" w:customStyle="1" w:styleId="157">
    <w:name w:val="样式 样式 标题 2标题 2 Char + 自动设置 首行缩进:  1.13 厘米 + (中文) 仿宋_GB2312 三号"/>
    <w:basedOn w:val="158"/>
    <w:link w:val="156"/>
    <w:qFormat/>
    <w:uiPriority w:val="0"/>
    <w:rPr>
      <w:rFonts w:hAnsiTheme="minorHAnsi" w:cstheme="minorBidi"/>
      <w:sz w:val="32"/>
      <w:szCs w:val="22"/>
    </w:rPr>
  </w:style>
  <w:style w:type="paragraph" w:customStyle="1" w:styleId="158">
    <w:name w:val="样式 标题 2标题 2 Char + 自动设置 首行缩进:  1.13 厘米"/>
    <w:basedOn w:val="4"/>
    <w:link w:val="159"/>
    <w:qFormat/>
    <w:uiPriority w:val="0"/>
    <w:pPr>
      <w:widowControl/>
      <w:adjustRightInd/>
      <w:snapToGrid/>
      <w:spacing w:before="0"/>
      <w:ind w:firstLine="200" w:firstLineChars="200"/>
      <w:jc w:val="left"/>
    </w:pPr>
    <w:rPr>
      <w:rFonts w:ascii="黑体" w:hAnsi="Arial" w:eastAsia="黑体"/>
      <w:bCs w:val="0"/>
      <w:color w:val="auto"/>
      <w:sz w:val="28"/>
      <w:szCs w:val="20"/>
    </w:rPr>
  </w:style>
  <w:style w:type="character" w:customStyle="1" w:styleId="159">
    <w:name w:val="样式 标题 2标题 2 Char + 自动设置 首行缩进:  1.13 厘米 Char"/>
    <w:link w:val="158"/>
    <w:qFormat/>
    <w:uiPriority w:val="0"/>
    <w:rPr>
      <w:rFonts w:ascii="黑体" w:hAnsi="Arial" w:eastAsia="黑体" w:cs="Times New Roman"/>
      <w:b/>
      <w:sz w:val="28"/>
      <w:szCs w:val="20"/>
    </w:rPr>
  </w:style>
  <w:style w:type="character" w:customStyle="1" w:styleId="160">
    <w:name w:val="表头 Char Char"/>
    <w:link w:val="161"/>
    <w:qFormat/>
    <w:uiPriority w:val="0"/>
    <w:rPr>
      <w:rFonts w:ascii="黑体" w:eastAsia="黑体"/>
      <w:sz w:val="24"/>
    </w:rPr>
  </w:style>
  <w:style w:type="paragraph" w:customStyle="1" w:styleId="161">
    <w:name w:val="表头"/>
    <w:basedOn w:val="1"/>
    <w:link w:val="160"/>
    <w:qFormat/>
    <w:uiPriority w:val="0"/>
    <w:pPr>
      <w:adjustRightInd/>
      <w:snapToGrid/>
      <w:ind w:firstLine="0" w:firstLineChars="0"/>
      <w:jc w:val="center"/>
    </w:pPr>
    <w:rPr>
      <w:rFonts w:ascii="黑体" w:eastAsia="黑体" w:hAnsiTheme="minorHAnsi" w:cstheme="minorBidi"/>
      <w:szCs w:val="22"/>
    </w:rPr>
  </w:style>
  <w:style w:type="character" w:customStyle="1" w:styleId="162">
    <w:name w:val="apple-style-span"/>
    <w:basedOn w:val="91"/>
    <w:qFormat/>
    <w:uiPriority w:val="0"/>
  </w:style>
  <w:style w:type="character" w:customStyle="1" w:styleId="163">
    <w:name w:val="正文缩进 字符"/>
    <w:link w:val="20"/>
    <w:qFormat/>
    <w:uiPriority w:val="0"/>
    <w:rPr>
      <w:rFonts w:ascii="Times New Roman" w:hAnsi="Times New Roman" w:eastAsia="宋体" w:cs="Times New Roman"/>
      <w:szCs w:val="24"/>
    </w:rPr>
  </w:style>
  <w:style w:type="character" w:customStyle="1" w:styleId="164">
    <w:name w:val="无间隔 字符"/>
    <w:link w:val="165"/>
    <w:qFormat/>
    <w:uiPriority w:val="1"/>
    <w:rPr>
      <w:sz w:val="24"/>
    </w:rPr>
  </w:style>
  <w:style w:type="paragraph" w:styleId="165">
    <w:name w:val="No Spacing"/>
    <w:link w:val="164"/>
    <w:qFormat/>
    <w:uiPriority w:val="1"/>
    <w:pPr>
      <w:widowControl w:val="0"/>
      <w:adjustRightInd w:val="0"/>
      <w:snapToGrid w:val="0"/>
      <w:ind w:firstLine="200" w:firstLineChars="200"/>
      <w:jc w:val="both"/>
    </w:pPr>
    <w:rPr>
      <w:rFonts w:asciiTheme="minorHAnsi" w:hAnsiTheme="minorHAnsi" w:eastAsiaTheme="minorEastAsia" w:cstheme="minorBidi"/>
      <w:kern w:val="2"/>
      <w:sz w:val="24"/>
      <w:szCs w:val="22"/>
      <w:lang w:val="en-US" w:eastAsia="zh-CN" w:bidi="ar-SA"/>
    </w:rPr>
  </w:style>
  <w:style w:type="character" w:customStyle="1" w:styleId="166">
    <w:name w:val="Char Char24"/>
    <w:qFormat/>
    <w:uiPriority w:val="0"/>
    <w:rPr>
      <w:rFonts w:ascii="Arial" w:hAnsi="Arial" w:eastAsia="黑体"/>
      <w:b/>
      <w:kern w:val="2"/>
      <w:sz w:val="30"/>
      <w:lang w:val="en-US" w:eastAsia="zh-CN"/>
    </w:rPr>
  </w:style>
  <w:style w:type="character" w:customStyle="1" w:styleId="167">
    <w:name w:val="页脚 Char1"/>
    <w:qFormat/>
    <w:uiPriority w:val="0"/>
    <w:rPr>
      <w:sz w:val="18"/>
      <w:szCs w:val="18"/>
    </w:rPr>
  </w:style>
  <w:style w:type="character" w:customStyle="1" w:styleId="168">
    <w:name w:val="font51"/>
    <w:basedOn w:val="91"/>
    <w:qFormat/>
    <w:uiPriority w:val="0"/>
    <w:rPr>
      <w:rFonts w:hint="default" w:ascii="Times New Roman" w:hAnsi="Times New Roman"/>
      <w:color w:val="000000"/>
      <w:sz w:val="20"/>
      <w:u w:val="none"/>
      <w:vertAlign w:val="subscript"/>
    </w:rPr>
  </w:style>
  <w:style w:type="character" w:customStyle="1" w:styleId="169">
    <w:name w:val="hang231"/>
    <w:basedOn w:val="91"/>
    <w:qFormat/>
    <w:uiPriority w:val="0"/>
    <w:rPr>
      <w:rFonts w:hint="default" w:ascii="ˎ̥" w:hAnsi="ˎ̥"/>
      <w:color w:val="000000"/>
      <w:sz w:val="20"/>
      <w:szCs w:val="20"/>
    </w:rPr>
  </w:style>
  <w:style w:type="character" w:customStyle="1" w:styleId="170">
    <w:name w:val="ca-1"/>
    <w:basedOn w:val="91"/>
    <w:qFormat/>
    <w:uiPriority w:val="0"/>
  </w:style>
  <w:style w:type="character" w:customStyle="1" w:styleId="171">
    <w:name w:val="表头 Char"/>
    <w:qFormat/>
    <w:uiPriority w:val="0"/>
    <w:rPr>
      <w:rFonts w:ascii="黑体" w:eastAsia="黑体"/>
      <w:sz w:val="24"/>
      <w:lang w:bidi="ar-SA"/>
    </w:rPr>
  </w:style>
  <w:style w:type="character" w:customStyle="1" w:styleId="172">
    <w:name w:val="正文样式 Char"/>
    <w:basedOn w:val="91"/>
    <w:link w:val="173"/>
    <w:qFormat/>
    <w:uiPriority w:val="0"/>
    <w:rPr>
      <w:rFonts w:ascii="宋体" w:hAnsi="宋体" w:eastAsia="宋体"/>
      <w:sz w:val="24"/>
    </w:rPr>
  </w:style>
  <w:style w:type="paragraph" w:customStyle="1" w:styleId="173">
    <w:name w:val="正文样式"/>
    <w:basedOn w:val="1"/>
    <w:link w:val="172"/>
    <w:qFormat/>
    <w:uiPriority w:val="0"/>
    <w:pPr>
      <w:widowControl/>
      <w:adjustRightInd/>
      <w:snapToGrid/>
      <w:spacing w:after="200" w:line="460" w:lineRule="exact"/>
      <w:jc w:val="left"/>
    </w:pPr>
    <w:rPr>
      <w:rFonts w:ascii="宋体" w:hAnsi="宋体" w:cstheme="minorBidi"/>
      <w:szCs w:val="22"/>
    </w:rPr>
  </w:style>
  <w:style w:type="character" w:customStyle="1" w:styleId="174">
    <w:name w:val="样式 表文字 + 五号 Char"/>
    <w:basedOn w:val="91"/>
    <w:link w:val="175"/>
    <w:qFormat/>
    <w:uiPriority w:val="0"/>
    <w:rPr>
      <w:rFonts w:eastAsia="宋体"/>
      <w:snapToGrid w:val="0"/>
      <w:w w:val="95"/>
      <w:sz w:val="24"/>
      <w:szCs w:val="21"/>
    </w:rPr>
  </w:style>
  <w:style w:type="paragraph" w:customStyle="1" w:styleId="175">
    <w:name w:val="样式 表文字 + 五号"/>
    <w:basedOn w:val="176"/>
    <w:link w:val="174"/>
    <w:qFormat/>
    <w:uiPriority w:val="0"/>
    <w:rPr>
      <w:rFonts w:asciiTheme="minorHAnsi" w:hAnsiTheme="minorHAnsi" w:cstheme="minorBidi"/>
      <w:kern w:val="2"/>
      <w:szCs w:val="21"/>
    </w:rPr>
  </w:style>
  <w:style w:type="paragraph" w:customStyle="1" w:styleId="176">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77">
    <w:name w:val="明显参考1"/>
    <w:qFormat/>
    <w:uiPriority w:val="32"/>
    <w:rPr>
      <w:b/>
      <w:bCs/>
      <w:smallCaps/>
      <w:color w:val="DA1F28"/>
      <w:spacing w:val="5"/>
      <w:u w:val="single"/>
    </w:rPr>
  </w:style>
  <w:style w:type="character" w:customStyle="1" w:styleId="178">
    <w:name w:val="明显强调1"/>
    <w:qFormat/>
    <w:uiPriority w:val="21"/>
    <w:rPr>
      <w:b/>
      <w:bCs/>
      <w:i/>
      <w:iCs/>
      <w:color w:val="2DA2BF"/>
    </w:rPr>
  </w:style>
  <w:style w:type="character" w:customStyle="1" w:styleId="179">
    <w:name w:val="Char Char4"/>
    <w:qFormat/>
    <w:uiPriority w:val="0"/>
    <w:rPr>
      <w:rFonts w:eastAsia="宋体"/>
      <w:kern w:val="2"/>
      <w:sz w:val="21"/>
      <w:lang w:val="en-US" w:eastAsia="zh-CN"/>
    </w:rPr>
  </w:style>
  <w:style w:type="character" w:customStyle="1" w:styleId="180">
    <w:name w:val="表名，图名 Char"/>
    <w:link w:val="181"/>
    <w:qFormat/>
    <w:uiPriority w:val="0"/>
    <w:rPr>
      <w:rFonts w:ascii="Times New Roman" w:hAnsi="Times New Roman" w:eastAsia="黑体"/>
      <w:color w:val="1F497D"/>
      <w:szCs w:val="21"/>
    </w:rPr>
  </w:style>
  <w:style w:type="paragraph" w:customStyle="1" w:styleId="181">
    <w:name w:val="表名，图名"/>
    <w:basedOn w:val="1"/>
    <w:link w:val="180"/>
    <w:qFormat/>
    <w:uiPriority w:val="0"/>
    <w:pPr>
      <w:adjustRightInd/>
      <w:snapToGrid/>
      <w:jc w:val="center"/>
    </w:pPr>
    <w:rPr>
      <w:rFonts w:eastAsia="黑体" w:cstheme="minorBidi"/>
      <w:color w:val="1F497D"/>
      <w:sz w:val="21"/>
      <w:szCs w:val="21"/>
    </w:rPr>
  </w:style>
  <w:style w:type="character" w:customStyle="1" w:styleId="182">
    <w:name w:val="样式1 Char"/>
    <w:link w:val="183"/>
    <w:qFormat/>
    <w:uiPriority w:val="0"/>
    <w:rPr>
      <w:rFonts w:ascii="宋体" w:hAnsi="宋体"/>
      <w:sz w:val="24"/>
      <w:szCs w:val="28"/>
    </w:rPr>
  </w:style>
  <w:style w:type="paragraph" w:customStyle="1" w:styleId="183">
    <w:name w:val="样式1"/>
    <w:basedOn w:val="1"/>
    <w:link w:val="182"/>
    <w:qFormat/>
    <w:uiPriority w:val="0"/>
    <w:pPr>
      <w:adjustRightInd/>
      <w:snapToGrid/>
      <w:ind w:firstLine="560"/>
    </w:pPr>
    <w:rPr>
      <w:rFonts w:ascii="宋体" w:hAnsi="宋体" w:eastAsiaTheme="minorEastAsia" w:cstheme="minorBidi"/>
      <w:szCs w:val="28"/>
    </w:rPr>
  </w:style>
  <w:style w:type="character" w:customStyle="1" w:styleId="184">
    <w:name w:val="Char Char19"/>
    <w:qFormat/>
    <w:locked/>
    <w:uiPriority w:val="0"/>
    <w:rPr>
      <w:rFonts w:eastAsia="楷体_GB2312"/>
      <w:b/>
      <w:bCs/>
      <w:kern w:val="2"/>
      <w:sz w:val="28"/>
      <w:szCs w:val="24"/>
      <w:lang w:val="en-US" w:eastAsia="zh-CN" w:bidi="ar-SA"/>
    </w:rPr>
  </w:style>
  <w:style w:type="character" w:customStyle="1" w:styleId="185">
    <w:name w:val="样式 样式2 + 宋体 Char"/>
    <w:link w:val="186"/>
    <w:qFormat/>
    <w:uiPriority w:val="0"/>
    <w:rPr>
      <w:rFonts w:ascii="宋体" w:hAnsi="宋体"/>
      <w:sz w:val="28"/>
    </w:rPr>
  </w:style>
  <w:style w:type="paragraph" w:customStyle="1" w:styleId="186">
    <w:name w:val="样式 样式2 + 宋体"/>
    <w:basedOn w:val="187"/>
    <w:link w:val="185"/>
    <w:qFormat/>
    <w:uiPriority w:val="0"/>
    <w:pPr>
      <w:widowControl/>
      <w:tabs>
        <w:tab w:val="center" w:pos="4153"/>
        <w:tab w:val="right" w:pos="8306"/>
      </w:tabs>
      <w:adjustRightInd/>
      <w:snapToGrid/>
      <w:spacing w:after="200"/>
      <w:ind w:firstLine="200"/>
      <w:jc w:val="left"/>
    </w:pPr>
    <w:rPr>
      <w:rFonts w:ascii="宋体" w:hAnsi="宋体" w:eastAsiaTheme="minorEastAsia" w:cstheme="minorBidi"/>
      <w:sz w:val="28"/>
      <w:szCs w:val="22"/>
    </w:rPr>
  </w:style>
  <w:style w:type="paragraph" w:customStyle="1" w:styleId="187">
    <w:name w:val="样式2"/>
    <w:basedOn w:val="55"/>
    <w:link w:val="188"/>
    <w:qFormat/>
    <w:uiPriority w:val="0"/>
    <w:pPr>
      <w:pBdr>
        <w:bottom w:val="none" w:color="auto" w:sz="0" w:space="0"/>
      </w:pBdr>
      <w:adjustRightInd w:val="0"/>
      <w:spacing w:line="360" w:lineRule="auto"/>
      <w:ind w:firstLine="360" w:firstLineChars="200"/>
    </w:pPr>
    <w:rPr>
      <w:rFonts w:ascii="Times New Roman" w:hAnsi="Times New Roman" w:eastAsia="宋体" w:cs="Times New Roman"/>
    </w:rPr>
  </w:style>
  <w:style w:type="character" w:customStyle="1" w:styleId="188">
    <w:name w:val="样式2 Char"/>
    <w:link w:val="187"/>
    <w:qFormat/>
    <w:uiPriority w:val="0"/>
    <w:rPr>
      <w:rFonts w:ascii="Times New Roman" w:hAnsi="Times New Roman" w:eastAsia="宋体" w:cs="Times New Roman"/>
      <w:sz w:val="18"/>
      <w:szCs w:val="18"/>
    </w:rPr>
  </w:style>
  <w:style w:type="character" w:customStyle="1" w:styleId="189">
    <w:name w:val="Char Char17"/>
    <w:qFormat/>
    <w:locked/>
    <w:uiPriority w:val="0"/>
    <w:rPr>
      <w:rFonts w:eastAsia="宋体"/>
      <w:b/>
      <w:bCs/>
      <w:kern w:val="2"/>
      <w:sz w:val="24"/>
      <w:szCs w:val="24"/>
      <w:lang w:val="en-US" w:eastAsia="zh-CN" w:bidi="ar-SA"/>
    </w:rPr>
  </w:style>
  <w:style w:type="character" w:customStyle="1" w:styleId="190">
    <w:name w:val="unnamed112"/>
    <w:qFormat/>
    <w:uiPriority w:val="0"/>
    <w:rPr>
      <w:color w:val="000000"/>
      <w:sz w:val="18"/>
      <w:szCs w:val="18"/>
    </w:rPr>
  </w:style>
  <w:style w:type="character" w:customStyle="1" w:styleId="191">
    <w:name w:val="_正文格式 Char1"/>
    <w:basedOn w:val="91"/>
    <w:link w:val="192"/>
    <w:qFormat/>
    <w:uiPriority w:val="0"/>
    <w:rPr>
      <w:rFonts w:eastAsia="仿宋_GB2312"/>
      <w:sz w:val="28"/>
      <w:szCs w:val="24"/>
    </w:rPr>
  </w:style>
  <w:style w:type="paragraph" w:customStyle="1" w:styleId="192">
    <w:name w:val="_正文格式"/>
    <w:basedOn w:val="1"/>
    <w:link w:val="191"/>
    <w:qFormat/>
    <w:uiPriority w:val="0"/>
    <w:pPr>
      <w:adjustRightInd/>
      <w:snapToGrid/>
      <w:spacing w:line="560" w:lineRule="exact"/>
    </w:pPr>
    <w:rPr>
      <w:rFonts w:eastAsia="仿宋_GB2312" w:asciiTheme="minorHAnsi" w:hAnsiTheme="minorHAnsi" w:cstheme="minorBidi"/>
      <w:sz w:val="28"/>
      <w:szCs w:val="24"/>
    </w:rPr>
  </w:style>
  <w:style w:type="character" w:customStyle="1" w:styleId="193">
    <w:name w:val="正文首行缩进 2 Char1"/>
    <w:qFormat/>
    <w:uiPriority w:val="0"/>
    <w:rPr>
      <w:rFonts w:ascii="Times New Roman" w:hAnsi="Times New Roman" w:eastAsia="宋体" w:cs="Times New Roman"/>
      <w:kern w:val="2"/>
      <w:sz w:val="24"/>
      <w:szCs w:val="20"/>
    </w:rPr>
  </w:style>
  <w:style w:type="character" w:customStyle="1" w:styleId="194">
    <w:name w:val="标题 2 Char Char Char1"/>
    <w:qFormat/>
    <w:uiPriority w:val="0"/>
    <w:rPr>
      <w:rFonts w:ascii="Arial" w:hAnsi="Arial" w:eastAsia="黑体"/>
      <w:b/>
      <w:kern w:val="2"/>
      <w:sz w:val="30"/>
      <w:lang w:val="en-US" w:eastAsia="zh-CN"/>
    </w:rPr>
  </w:style>
  <w:style w:type="character" w:customStyle="1" w:styleId="195">
    <w:name w:val="样式 段 + 首行缩进:  2 字符 Char"/>
    <w:basedOn w:val="91"/>
    <w:link w:val="196"/>
    <w:qFormat/>
    <w:uiPriority w:val="0"/>
    <w:rPr>
      <w:rFonts w:eastAsia="宋体" w:cs="宋体"/>
      <w:szCs w:val="21"/>
    </w:rPr>
  </w:style>
  <w:style w:type="paragraph" w:customStyle="1" w:styleId="196">
    <w:name w:val="样式 段 + 首行缩进:  2 字符"/>
    <w:basedOn w:val="1"/>
    <w:link w:val="195"/>
    <w:qFormat/>
    <w:uiPriority w:val="0"/>
    <w:pPr>
      <w:widowControl/>
      <w:autoSpaceDE w:val="0"/>
      <w:autoSpaceDN w:val="0"/>
      <w:adjustRightInd/>
      <w:snapToGrid/>
      <w:spacing w:line="240" w:lineRule="auto"/>
      <w:ind w:firstLine="420"/>
    </w:pPr>
    <w:rPr>
      <w:rFonts w:cs="宋体" w:asciiTheme="minorHAnsi" w:hAnsiTheme="minorHAnsi"/>
      <w:sz w:val="21"/>
      <w:szCs w:val="21"/>
    </w:rPr>
  </w:style>
  <w:style w:type="character" w:customStyle="1" w:styleId="197">
    <w:name w:val="Char Char25"/>
    <w:qFormat/>
    <w:uiPriority w:val="0"/>
    <w:rPr>
      <w:rFonts w:hint="eastAsia" w:ascii="宋体" w:hAnsi="宋体" w:eastAsia="宋体"/>
      <w:b/>
      <w:kern w:val="44"/>
      <w:sz w:val="44"/>
      <w:lang w:val="en-US" w:eastAsia="zh-CN"/>
    </w:rPr>
  </w:style>
  <w:style w:type="character" w:customStyle="1" w:styleId="198">
    <w:name w:val="Char Char Char1"/>
    <w:qFormat/>
    <w:uiPriority w:val="0"/>
    <w:rPr>
      <w:rFonts w:ascii="宋体" w:hAnsi="Courier New" w:eastAsia="宋体"/>
      <w:lang w:bidi="ar-SA"/>
    </w:rPr>
  </w:style>
  <w:style w:type="character" w:customStyle="1" w:styleId="199">
    <w:name w:val="_正文格式 Char2"/>
    <w:qFormat/>
    <w:uiPriority w:val="0"/>
    <w:rPr>
      <w:rFonts w:eastAsia="仿宋_GB2312"/>
      <w:kern w:val="2"/>
      <w:sz w:val="28"/>
      <w:szCs w:val="24"/>
    </w:rPr>
  </w:style>
  <w:style w:type="character" w:customStyle="1" w:styleId="200">
    <w:name w:val="标题 3 Char1"/>
    <w:qFormat/>
    <w:uiPriority w:val="0"/>
    <w:rPr>
      <w:rFonts w:eastAsia="宋体"/>
      <w:b/>
      <w:kern w:val="2"/>
      <w:sz w:val="32"/>
      <w:lang w:val="en-US" w:eastAsia="zh-CN" w:bidi="ar-SA"/>
    </w:rPr>
  </w:style>
  <w:style w:type="character" w:customStyle="1" w:styleId="201">
    <w:name w:val="纯文本 字符"/>
    <w:link w:val="43"/>
    <w:qFormat/>
    <w:uiPriority w:val="0"/>
    <w:rPr>
      <w:rFonts w:ascii="宋体" w:hAnsi="Courier New" w:eastAsia="宋体" w:cs="Times New Roman"/>
      <w:kern w:val="0"/>
      <w:sz w:val="20"/>
      <w:szCs w:val="21"/>
    </w:rPr>
  </w:style>
  <w:style w:type="character" w:customStyle="1" w:styleId="202">
    <w:name w:val="Char Char18"/>
    <w:qFormat/>
    <w:locked/>
    <w:uiPriority w:val="0"/>
    <w:rPr>
      <w:rFonts w:ascii="Arial" w:hAnsi="Arial" w:eastAsia="黑体"/>
      <w:b/>
      <w:bCs/>
      <w:kern w:val="2"/>
      <w:sz w:val="24"/>
      <w:szCs w:val="24"/>
      <w:lang w:val="en-US" w:eastAsia="zh-CN" w:bidi="ar-SA"/>
    </w:rPr>
  </w:style>
  <w:style w:type="character" w:customStyle="1" w:styleId="203">
    <w:name w:val="不明显强调1"/>
    <w:qFormat/>
    <w:uiPriority w:val="19"/>
    <w:rPr>
      <w:i/>
      <w:iCs/>
      <w:color w:val="808080"/>
    </w:rPr>
  </w:style>
  <w:style w:type="character" w:customStyle="1" w:styleId="204">
    <w:name w:val="H1 Char"/>
    <w:basedOn w:val="91"/>
    <w:qFormat/>
    <w:uiPriority w:val="0"/>
    <w:rPr>
      <w:rFonts w:eastAsia="宋体"/>
      <w:b/>
      <w:bCs/>
      <w:kern w:val="44"/>
      <w:sz w:val="44"/>
      <w:szCs w:val="44"/>
      <w:lang w:val="en-US" w:eastAsia="zh-CN" w:bidi="ar-SA"/>
    </w:rPr>
  </w:style>
  <w:style w:type="character" w:customStyle="1" w:styleId="205">
    <w:name w:val="1208正文样式 Char1"/>
    <w:basedOn w:val="91"/>
    <w:link w:val="206"/>
    <w:qFormat/>
    <w:uiPriority w:val="0"/>
    <w:rPr>
      <w:rFonts w:eastAsia="宋体"/>
      <w:snapToGrid w:val="0"/>
      <w:sz w:val="24"/>
    </w:rPr>
  </w:style>
  <w:style w:type="paragraph" w:customStyle="1" w:styleId="206">
    <w:name w:val="1208正文样式"/>
    <w:basedOn w:val="1"/>
    <w:link w:val="205"/>
    <w:qFormat/>
    <w:uiPriority w:val="0"/>
    <w:pPr>
      <w:ind w:firstLine="0" w:firstLineChars="0"/>
    </w:pPr>
    <w:rPr>
      <w:rFonts w:asciiTheme="minorHAnsi" w:hAnsiTheme="minorHAnsi" w:cstheme="minorBidi"/>
      <w:snapToGrid w:val="0"/>
      <w:szCs w:val="22"/>
    </w:rPr>
  </w:style>
  <w:style w:type="character" w:customStyle="1" w:styleId="207">
    <w:name w:val="章标题 Char"/>
    <w:basedOn w:val="91"/>
    <w:link w:val="208"/>
    <w:qFormat/>
    <w:uiPriority w:val="0"/>
    <w:rPr>
      <w:rFonts w:ascii="黑体" w:eastAsia="黑体"/>
    </w:rPr>
  </w:style>
  <w:style w:type="paragraph" w:customStyle="1" w:styleId="208">
    <w:name w:val="章标题"/>
    <w:next w:val="209"/>
    <w:link w:val="207"/>
    <w:qFormat/>
    <w:uiPriority w:val="0"/>
    <w:pPr>
      <w:spacing w:beforeLines="100" w:afterLines="100"/>
      <w:jc w:val="both"/>
      <w:outlineLvl w:val="1"/>
    </w:pPr>
    <w:rPr>
      <w:rFonts w:ascii="黑体" w:eastAsia="黑体" w:hAnsiTheme="minorHAnsi" w:cstheme="minorBidi"/>
      <w:kern w:val="2"/>
      <w:sz w:val="21"/>
      <w:szCs w:val="22"/>
      <w:lang w:val="en-US" w:eastAsia="zh-CN" w:bidi="ar-SA"/>
    </w:rPr>
  </w:style>
  <w:style w:type="paragraph" w:customStyle="1" w:styleId="209">
    <w:name w:val="段"/>
    <w:link w:val="2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0">
    <w:name w:val="段 Char"/>
    <w:link w:val="209"/>
    <w:qFormat/>
    <w:uiPriority w:val="0"/>
    <w:rPr>
      <w:rFonts w:ascii="宋体" w:hAnsi="Times New Roman" w:eastAsia="宋体" w:cs="Times New Roman"/>
      <w:kern w:val="0"/>
      <w:szCs w:val="20"/>
    </w:rPr>
  </w:style>
  <w:style w:type="character" w:customStyle="1" w:styleId="211">
    <w:name w:val="grame"/>
    <w:basedOn w:val="91"/>
    <w:qFormat/>
    <w:uiPriority w:val="0"/>
  </w:style>
  <w:style w:type="character" w:customStyle="1" w:styleId="212">
    <w:name w:val="Plain Text Char Char"/>
    <w:qFormat/>
    <w:uiPriority w:val="0"/>
    <w:rPr>
      <w:rFonts w:eastAsia="仿宋_GB2312"/>
      <w:kern w:val="2"/>
      <w:sz w:val="28"/>
    </w:rPr>
  </w:style>
  <w:style w:type="character" w:customStyle="1" w:styleId="213">
    <w:name w:val="副标题 Char1"/>
    <w:qFormat/>
    <w:uiPriority w:val="11"/>
    <w:rPr>
      <w:rFonts w:ascii="Cambria" w:hAnsi="Cambria" w:cs="Times New Roman"/>
      <w:b/>
      <w:bCs/>
      <w:kern w:val="28"/>
      <w:sz w:val="32"/>
      <w:szCs w:val="32"/>
    </w:rPr>
  </w:style>
  <w:style w:type="character" w:customStyle="1" w:styleId="214">
    <w:name w:val="样式 样式 样式 (符号) 宋体 四号 行距: 1.5 倍行距 + 首行缩进:  2 字符 + 宋体 Char"/>
    <w:basedOn w:val="215"/>
    <w:link w:val="217"/>
    <w:qFormat/>
    <w:uiPriority w:val="0"/>
    <w:rPr>
      <w:rFonts w:ascii="宋体" w:hAnsi="宋体" w:eastAsia="宋体" w:cs="宋体"/>
      <w:sz w:val="28"/>
    </w:rPr>
  </w:style>
  <w:style w:type="character" w:customStyle="1" w:styleId="215">
    <w:name w:val="样式 样式 (符号) 宋体 四号 行距: 1.5 倍行距 + 首行缩进:  2 字符 Char"/>
    <w:basedOn w:val="91"/>
    <w:link w:val="216"/>
    <w:qFormat/>
    <w:uiPriority w:val="0"/>
    <w:rPr>
      <w:rFonts w:hAnsi="宋体" w:eastAsia="宋体" w:cs="宋体"/>
      <w:sz w:val="28"/>
    </w:rPr>
  </w:style>
  <w:style w:type="paragraph" w:customStyle="1" w:styleId="216">
    <w:name w:val="样式 样式 (符号) 宋体 四号 行距: 1.5 倍行距 + 首行缩进:  2 字符"/>
    <w:basedOn w:val="1"/>
    <w:link w:val="215"/>
    <w:qFormat/>
    <w:uiPriority w:val="0"/>
    <w:pPr>
      <w:adjustRightInd/>
      <w:snapToGrid/>
      <w:ind w:firstLine="480"/>
    </w:pPr>
    <w:rPr>
      <w:rFonts w:hAnsi="宋体" w:cs="宋体" w:asciiTheme="minorHAnsi"/>
      <w:sz w:val="28"/>
      <w:szCs w:val="22"/>
    </w:rPr>
  </w:style>
  <w:style w:type="paragraph" w:customStyle="1" w:styleId="217">
    <w:name w:val="样式 样式 样式 (符号) 宋体 四号 行距: 1.5 倍行距 + 首行缩进:  2 字符 + 宋体"/>
    <w:basedOn w:val="216"/>
    <w:link w:val="214"/>
    <w:qFormat/>
    <w:uiPriority w:val="0"/>
    <w:rPr>
      <w:rFonts w:ascii="宋体"/>
    </w:rPr>
  </w:style>
  <w:style w:type="character" w:customStyle="1" w:styleId="218">
    <w:name w:val="Char Char14"/>
    <w:basedOn w:val="91"/>
    <w:qFormat/>
    <w:locked/>
    <w:uiPriority w:val="0"/>
    <w:rPr>
      <w:rFonts w:ascii="Arial" w:hAnsi="Arial" w:eastAsia="黑体"/>
      <w:b/>
      <w:bCs/>
      <w:kern w:val="2"/>
      <w:sz w:val="32"/>
      <w:szCs w:val="32"/>
      <w:lang w:val="en-US" w:eastAsia="zh-CN" w:bidi="ar-SA"/>
    </w:rPr>
  </w:style>
  <w:style w:type="character" w:customStyle="1" w:styleId="219">
    <w:name w:val="text11"/>
    <w:basedOn w:val="91"/>
    <w:qFormat/>
    <w:uiPriority w:val="0"/>
    <w:rPr>
      <w:sz w:val="23"/>
      <w:szCs w:val="23"/>
    </w:rPr>
  </w:style>
  <w:style w:type="character" w:customStyle="1" w:styleId="220">
    <w:name w:val="Char Char20"/>
    <w:qFormat/>
    <w:uiPriority w:val="0"/>
    <w:rPr>
      <w:rFonts w:hint="default" w:ascii="Arial" w:hAnsi="Arial" w:eastAsia="仿宋_GB2312" w:cs="Arial"/>
      <w:b/>
      <w:kern w:val="2"/>
      <w:sz w:val="28"/>
      <w:lang w:val="en-US" w:eastAsia="zh-CN"/>
    </w:rPr>
  </w:style>
  <w:style w:type="character" w:customStyle="1" w:styleId="221">
    <w:name w:val="样式3 Char"/>
    <w:link w:val="222"/>
    <w:qFormat/>
    <w:uiPriority w:val="0"/>
    <w:rPr>
      <w:rFonts w:ascii="Times New Roman" w:hAnsi="Times New Roman" w:eastAsia="宋体"/>
      <w:sz w:val="18"/>
      <w:szCs w:val="18"/>
    </w:rPr>
  </w:style>
  <w:style w:type="paragraph" w:customStyle="1" w:styleId="222">
    <w:name w:val="样式3"/>
    <w:basedOn w:val="55"/>
    <w:link w:val="221"/>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23">
    <w:name w:val="样式 Arial"/>
    <w:basedOn w:val="91"/>
    <w:qFormat/>
    <w:uiPriority w:val="0"/>
    <w:rPr>
      <w:rFonts w:ascii="Arial" w:hAnsi="Arial"/>
      <w:caps/>
    </w:rPr>
  </w:style>
  <w:style w:type="character" w:customStyle="1" w:styleId="224">
    <w:name w:val="样式 四号"/>
    <w:basedOn w:val="91"/>
    <w:qFormat/>
    <w:uiPriority w:val="0"/>
  </w:style>
  <w:style w:type="character" w:customStyle="1" w:styleId="225">
    <w:name w:val="正文首行缩进 Char1"/>
    <w:qFormat/>
    <w:uiPriority w:val="0"/>
    <w:rPr>
      <w:rFonts w:ascii="Times New Roman" w:hAnsi="Times New Roman" w:eastAsia="宋体"/>
      <w:kern w:val="2"/>
      <w:sz w:val="24"/>
    </w:rPr>
  </w:style>
  <w:style w:type="character" w:customStyle="1" w:styleId="226">
    <w:name w:val="表格 新规 Char"/>
    <w:link w:val="227"/>
    <w:qFormat/>
    <w:uiPriority w:val="0"/>
    <w:rPr>
      <w:rFonts w:ascii="Times New Roman" w:hAnsi="Times New Roman" w:eastAsia="仿宋_GB2312"/>
      <w:szCs w:val="21"/>
    </w:rPr>
  </w:style>
  <w:style w:type="paragraph" w:customStyle="1" w:styleId="227">
    <w:name w:val="表格 新规"/>
    <w:basedOn w:val="1"/>
    <w:link w:val="226"/>
    <w:qFormat/>
    <w:uiPriority w:val="0"/>
    <w:pPr>
      <w:jc w:val="center"/>
    </w:pPr>
    <w:rPr>
      <w:rFonts w:eastAsia="仿宋_GB2312" w:cstheme="minorBidi"/>
      <w:sz w:val="21"/>
      <w:szCs w:val="21"/>
    </w:rPr>
  </w:style>
  <w:style w:type="character" w:customStyle="1" w:styleId="228">
    <w:name w:val="MB3 Char"/>
    <w:basedOn w:val="91"/>
    <w:qFormat/>
    <w:uiPriority w:val="0"/>
    <w:rPr>
      <w:rFonts w:eastAsia="宋体"/>
      <w:b/>
      <w:bCs/>
      <w:kern w:val="2"/>
      <w:sz w:val="32"/>
      <w:szCs w:val="32"/>
      <w:lang w:val="en-US" w:eastAsia="zh-CN" w:bidi="ar-SA"/>
    </w:rPr>
  </w:style>
  <w:style w:type="character" w:customStyle="1" w:styleId="229">
    <w:name w:val="纯文本 Char2"/>
    <w:link w:val="230"/>
    <w:qFormat/>
    <w:uiPriority w:val="0"/>
    <w:rPr>
      <w:rFonts w:ascii="宋体" w:hAnsi="Courier New"/>
    </w:rPr>
  </w:style>
  <w:style w:type="paragraph" w:customStyle="1" w:styleId="230">
    <w:name w:val="纯文本1"/>
    <w:basedOn w:val="1"/>
    <w:link w:val="229"/>
    <w:qFormat/>
    <w:uiPriority w:val="0"/>
    <w:pPr>
      <w:adjustRightInd/>
      <w:snapToGrid/>
    </w:pPr>
    <w:rPr>
      <w:rFonts w:ascii="宋体" w:hAnsi="Courier New" w:eastAsiaTheme="minorEastAsia" w:cstheme="minorBidi"/>
      <w:sz w:val="21"/>
      <w:szCs w:val="22"/>
    </w:rPr>
  </w:style>
  <w:style w:type="character" w:customStyle="1" w:styleId="231">
    <w:name w:val="Char Char21"/>
    <w:qFormat/>
    <w:locked/>
    <w:uiPriority w:val="0"/>
    <w:rPr>
      <w:rFonts w:eastAsia="宋体"/>
      <w:b/>
      <w:bCs/>
      <w:kern w:val="2"/>
      <w:sz w:val="32"/>
      <w:szCs w:val="32"/>
      <w:lang w:val="en-US" w:eastAsia="zh-CN" w:bidi="ar-SA"/>
    </w:rPr>
  </w:style>
  <w:style w:type="character" w:customStyle="1" w:styleId="232">
    <w:name w:val="样式6 Char"/>
    <w:link w:val="233"/>
    <w:qFormat/>
    <w:uiPriority w:val="0"/>
    <w:rPr>
      <w:rFonts w:ascii="Times New Roman" w:hAnsi="Times New Roman" w:eastAsia="宋体"/>
      <w:sz w:val="18"/>
      <w:szCs w:val="18"/>
    </w:rPr>
  </w:style>
  <w:style w:type="paragraph" w:customStyle="1" w:styleId="233">
    <w:name w:val="样式6"/>
    <w:basedOn w:val="55"/>
    <w:link w:val="232"/>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34">
    <w:name w:val="main Char Char"/>
    <w:link w:val="235"/>
    <w:qFormat/>
    <w:uiPriority w:val="0"/>
    <w:rPr>
      <w:rFonts w:eastAsia="宋体"/>
      <w:bCs/>
      <w:sz w:val="28"/>
      <w:szCs w:val="28"/>
    </w:rPr>
  </w:style>
  <w:style w:type="paragraph" w:customStyle="1" w:styleId="235">
    <w:name w:val="main"/>
    <w:basedOn w:val="1"/>
    <w:link w:val="234"/>
    <w:qFormat/>
    <w:uiPriority w:val="0"/>
    <w:pPr>
      <w:adjustRightInd/>
      <w:snapToGrid/>
    </w:pPr>
    <w:rPr>
      <w:rFonts w:asciiTheme="minorHAnsi" w:hAnsiTheme="minorHAnsi" w:cstheme="minorBidi"/>
      <w:bCs/>
      <w:sz w:val="28"/>
      <w:szCs w:val="28"/>
    </w:rPr>
  </w:style>
  <w:style w:type="character" w:customStyle="1" w:styleId="236">
    <w:name w:val="表格文字 Char"/>
    <w:basedOn w:val="91"/>
    <w:link w:val="237"/>
    <w:qFormat/>
    <w:uiPriority w:val="0"/>
    <w:rPr>
      <w:rFonts w:ascii="宋体" w:hAnsi="宋体" w:eastAsia="宋体"/>
      <w:szCs w:val="21"/>
    </w:rPr>
  </w:style>
  <w:style w:type="paragraph" w:customStyle="1" w:styleId="237">
    <w:name w:val="表格文字"/>
    <w:basedOn w:val="1"/>
    <w:next w:val="1"/>
    <w:link w:val="236"/>
    <w:qFormat/>
    <w:uiPriority w:val="0"/>
    <w:pPr>
      <w:adjustRightInd/>
      <w:snapToGrid/>
      <w:spacing w:line="240" w:lineRule="auto"/>
      <w:ind w:firstLine="0" w:firstLineChars="0"/>
      <w:jc w:val="center"/>
    </w:pPr>
    <w:rPr>
      <w:rFonts w:ascii="宋体" w:hAnsi="宋体" w:cstheme="minorBidi"/>
      <w:sz w:val="21"/>
      <w:szCs w:val="21"/>
    </w:rPr>
  </w:style>
  <w:style w:type="character" w:customStyle="1" w:styleId="238">
    <w:name w:val="字紧0.4 Char Char"/>
    <w:basedOn w:val="91"/>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39">
    <w:name w:val="样式4 Char"/>
    <w:link w:val="240"/>
    <w:qFormat/>
    <w:uiPriority w:val="0"/>
    <w:rPr>
      <w:rFonts w:ascii="Times New Roman" w:hAnsi="Times New Roman" w:eastAsia="宋体"/>
      <w:sz w:val="18"/>
      <w:szCs w:val="18"/>
    </w:rPr>
  </w:style>
  <w:style w:type="paragraph" w:customStyle="1" w:styleId="240">
    <w:name w:val="样式4"/>
    <w:basedOn w:val="55"/>
    <w:link w:val="239"/>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41">
    <w:name w:val="Char Char7"/>
    <w:basedOn w:val="91"/>
    <w:qFormat/>
    <w:locked/>
    <w:uiPriority w:val="0"/>
    <w:rPr>
      <w:rFonts w:ascii="Arial" w:hAnsi="Arial" w:eastAsia="宋体" w:cs="Arial"/>
      <w:b/>
      <w:bCs/>
      <w:kern w:val="28"/>
      <w:sz w:val="32"/>
      <w:szCs w:val="32"/>
      <w:lang w:val="en-US" w:eastAsia="zh-CN" w:bidi="ar-SA"/>
    </w:rPr>
  </w:style>
  <w:style w:type="character" w:customStyle="1" w:styleId="242">
    <w:name w:val="样式 Arial 黑色"/>
    <w:basedOn w:val="91"/>
    <w:qFormat/>
    <w:uiPriority w:val="0"/>
    <w:rPr>
      <w:rFonts w:ascii="Arial" w:hAnsi="Arial"/>
      <w:caps/>
      <w:color w:val="000000"/>
    </w:rPr>
  </w:style>
  <w:style w:type="character" w:customStyle="1" w:styleId="243">
    <w:name w:val="正文文本 字符"/>
    <w:link w:val="32"/>
    <w:qFormat/>
    <w:uiPriority w:val="0"/>
    <w:rPr>
      <w:rFonts w:ascii="Times New Roman" w:hAnsi="Times New Roman" w:eastAsia="宋体" w:cs="Times New Roman"/>
      <w:kern w:val="0"/>
      <w:sz w:val="28"/>
      <w:szCs w:val="20"/>
    </w:rPr>
  </w:style>
  <w:style w:type="character" w:customStyle="1" w:styleId="244">
    <w:name w:val="1 Char"/>
    <w:qFormat/>
    <w:uiPriority w:val="0"/>
    <w:rPr>
      <w:rFonts w:eastAsia="宋体"/>
      <w:kern w:val="2"/>
      <w:sz w:val="28"/>
      <w:lang w:val="en-US" w:eastAsia="zh-CN"/>
    </w:rPr>
  </w:style>
  <w:style w:type="character" w:customStyle="1" w:styleId="245">
    <w:name w:val="标题3 Char"/>
    <w:qFormat/>
    <w:uiPriority w:val="0"/>
    <w:rPr>
      <w:rFonts w:ascii="宋体" w:hAnsi="宋体" w:eastAsia="宋体"/>
      <w:kern w:val="2"/>
      <w:sz w:val="24"/>
      <w:lang w:val="en-US" w:eastAsia="zh-CN"/>
    </w:rPr>
  </w:style>
  <w:style w:type="character" w:customStyle="1" w:styleId="246">
    <w:name w:val="内容1 Char"/>
    <w:basedOn w:val="91"/>
    <w:link w:val="247"/>
    <w:qFormat/>
    <w:uiPriority w:val="0"/>
    <w:rPr>
      <w:rFonts w:ascii="宋体" w:eastAsia="宋体" w:cs="宋体"/>
      <w:color w:val="000000"/>
      <w:sz w:val="28"/>
    </w:rPr>
  </w:style>
  <w:style w:type="paragraph" w:customStyle="1" w:styleId="247">
    <w:name w:val="内容1"/>
    <w:basedOn w:val="1"/>
    <w:link w:val="246"/>
    <w:qFormat/>
    <w:uiPriority w:val="0"/>
    <w:pPr>
      <w:adjustRightInd/>
      <w:snapToGrid/>
      <w:spacing w:line="540" w:lineRule="exact"/>
      <w:ind w:firstLine="560"/>
    </w:pPr>
    <w:rPr>
      <w:rFonts w:ascii="宋体" w:cs="宋体" w:hAnsiTheme="minorHAnsi"/>
      <w:color w:val="000000"/>
      <w:sz w:val="28"/>
      <w:szCs w:val="22"/>
    </w:rPr>
  </w:style>
  <w:style w:type="character" w:customStyle="1" w:styleId="248">
    <w:name w:val="表格标题 Char"/>
    <w:link w:val="249"/>
    <w:qFormat/>
    <w:uiPriority w:val="0"/>
    <w:rPr>
      <w:rFonts w:ascii="Times New Roman" w:hAnsi="Times New Roman" w:eastAsia="黑体"/>
      <w:szCs w:val="21"/>
    </w:rPr>
  </w:style>
  <w:style w:type="paragraph" w:customStyle="1" w:styleId="249">
    <w:name w:val="表格标题"/>
    <w:basedOn w:val="250"/>
    <w:link w:val="248"/>
    <w:qFormat/>
    <w:uiPriority w:val="0"/>
    <w:pPr>
      <w:ind w:firstLine="0" w:firstLineChars="0"/>
      <w:jc w:val="center"/>
    </w:pPr>
    <w:rPr>
      <w:rFonts w:eastAsia="黑体" w:cstheme="minorBidi"/>
      <w:sz w:val="21"/>
      <w:szCs w:val="21"/>
    </w:rPr>
  </w:style>
  <w:style w:type="paragraph" w:customStyle="1" w:styleId="250">
    <w:name w:val="正文1"/>
    <w:basedOn w:val="1"/>
    <w:link w:val="251"/>
    <w:qFormat/>
    <w:uiPriority w:val="0"/>
    <w:pPr>
      <w:adjustRightInd/>
      <w:snapToGrid/>
    </w:pPr>
    <w:rPr>
      <w:rFonts w:eastAsia="仿宋_GB2312"/>
      <w:szCs w:val="24"/>
    </w:rPr>
  </w:style>
  <w:style w:type="character" w:customStyle="1" w:styleId="251">
    <w:name w:val="正文 Char"/>
    <w:link w:val="250"/>
    <w:qFormat/>
    <w:uiPriority w:val="0"/>
    <w:rPr>
      <w:rFonts w:ascii="Times New Roman" w:hAnsi="Times New Roman" w:eastAsia="仿宋_GB2312" w:cs="Times New Roman"/>
      <w:sz w:val="24"/>
      <w:szCs w:val="24"/>
    </w:rPr>
  </w:style>
  <w:style w:type="character" w:customStyle="1" w:styleId="252">
    <w:name w:val="Char Char9"/>
    <w:basedOn w:val="91"/>
    <w:qFormat/>
    <w:locked/>
    <w:uiPriority w:val="0"/>
    <w:rPr>
      <w:rFonts w:ascii="宋体" w:hAnsi="宋体" w:eastAsia="宋体"/>
      <w:kern w:val="2"/>
      <w:sz w:val="28"/>
      <w:szCs w:val="28"/>
      <w:lang w:val="en-US" w:eastAsia="zh-CN" w:bidi="ar-SA"/>
    </w:rPr>
  </w:style>
  <w:style w:type="character" w:customStyle="1" w:styleId="253">
    <w:name w:val="标题 4 Char Char Char"/>
    <w:basedOn w:val="91"/>
    <w:qFormat/>
    <w:uiPriority w:val="0"/>
    <w:rPr>
      <w:rFonts w:ascii="Arial" w:hAnsi="Arial" w:eastAsia="黑体"/>
      <w:b/>
      <w:bCs/>
      <w:kern w:val="2"/>
      <w:sz w:val="28"/>
      <w:szCs w:val="28"/>
      <w:lang w:val="en-US" w:eastAsia="zh-CN" w:bidi="ar-SA"/>
    </w:rPr>
  </w:style>
  <w:style w:type="character" w:customStyle="1" w:styleId="254">
    <w:name w:val="Char Char1"/>
    <w:qFormat/>
    <w:uiPriority w:val="0"/>
    <w:rPr>
      <w:rFonts w:ascii="宋体" w:hAnsi="Courier New" w:eastAsia="宋体"/>
      <w:kern w:val="2"/>
      <w:sz w:val="21"/>
      <w:szCs w:val="21"/>
      <w:lang w:val="en-US" w:eastAsia="zh-CN" w:bidi="ar-SA"/>
    </w:rPr>
  </w:style>
  <w:style w:type="character" w:customStyle="1" w:styleId="255">
    <w:name w:val="标题 1 Char Char"/>
    <w:basedOn w:val="91"/>
    <w:qFormat/>
    <w:uiPriority w:val="0"/>
    <w:rPr>
      <w:rFonts w:ascii="仿宋_GB2312" w:eastAsia="仿宋_GB2312"/>
      <w:b/>
      <w:kern w:val="2"/>
      <w:sz w:val="36"/>
      <w:szCs w:val="44"/>
      <w:lang w:val="en-US" w:eastAsia="zh-CN" w:bidi="ar-SA"/>
    </w:rPr>
  </w:style>
  <w:style w:type="character" w:customStyle="1" w:styleId="256">
    <w:name w:val="ca-0"/>
    <w:basedOn w:val="91"/>
    <w:qFormat/>
    <w:uiPriority w:val="0"/>
  </w:style>
  <w:style w:type="character" w:customStyle="1" w:styleId="257">
    <w:name w:val="正文20110806 Char"/>
    <w:link w:val="258"/>
    <w:qFormat/>
    <w:uiPriority w:val="0"/>
    <w:rPr>
      <w:rFonts w:ascii="Times New Roman" w:hAnsi="Times New Roman" w:eastAsia="仿宋_GB2312"/>
      <w:color w:val="000000"/>
      <w:kern w:val="28"/>
      <w:sz w:val="24"/>
      <w:u w:color="000000"/>
      <w:lang w:val="en-GB"/>
    </w:rPr>
  </w:style>
  <w:style w:type="paragraph" w:customStyle="1" w:styleId="258">
    <w:name w:val="正文20110806"/>
    <w:basedOn w:val="1"/>
    <w:next w:val="1"/>
    <w:link w:val="257"/>
    <w:qFormat/>
    <w:uiPriority w:val="0"/>
    <w:pPr>
      <w:adjustRightInd/>
      <w:snapToGrid/>
    </w:pPr>
    <w:rPr>
      <w:rFonts w:eastAsia="仿宋_GB2312" w:cstheme="minorBidi"/>
      <w:color w:val="000000"/>
      <w:kern w:val="28"/>
      <w:szCs w:val="22"/>
      <w:u w:color="000000"/>
      <w:lang w:val="en-GB"/>
    </w:rPr>
  </w:style>
  <w:style w:type="character" w:customStyle="1" w:styleId="259">
    <w:name w:val="Char Char6"/>
    <w:basedOn w:val="91"/>
    <w:qFormat/>
    <w:locked/>
    <w:uiPriority w:val="0"/>
    <w:rPr>
      <w:rFonts w:ascii="宋体" w:hAnsi="宋体" w:eastAsia="宋体"/>
      <w:kern w:val="2"/>
      <w:sz w:val="28"/>
      <w:szCs w:val="28"/>
      <w:lang w:val="en-US" w:eastAsia="zh-CN" w:bidi="ar-SA"/>
    </w:rPr>
  </w:style>
  <w:style w:type="character" w:customStyle="1" w:styleId="260">
    <w:name w:val="字紧0.5"/>
    <w:basedOn w:val="91"/>
    <w:qFormat/>
    <w:uiPriority w:val="0"/>
    <w:rPr>
      <w:rFonts w:ascii="宋体" w:hAnsi="宋体" w:eastAsia="宋体"/>
      <w:snapToGrid w:val="0"/>
      <w:spacing w:val="-10"/>
      <w:sz w:val="28"/>
      <w:szCs w:val="28"/>
      <w:lang w:val="en-US" w:eastAsia="zh-CN" w:bidi="ar-SA"/>
    </w:rPr>
  </w:style>
  <w:style w:type="character" w:customStyle="1" w:styleId="261">
    <w:name w:val="Char Char12"/>
    <w:basedOn w:val="91"/>
    <w:qFormat/>
    <w:locked/>
    <w:uiPriority w:val="0"/>
    <w:rPr>
      <w:rFonts w:ascii="宋体" w:hAnsi="宋体" w:eastAsia="宋体"/>
      <w:kern w:val="2"/>
      <w:sz w:val="21"/>
      <w:szCs w:val="24"/>
      <w:lang w:val="en-US" w:eastAsia="zh-CN" w:bidi="ar-SA"/>
    </w:rPr>
  </w:style>
  <w:style w:type="character" w:customStyle="1" w:styleId="262">
    <w:name w:val="Char Char Char5"/>
    <w:basedOn w:val="91"/>
    <w:qFormat/>
    <w:uiPriority w:val="0"/>
    <w:rPr>
      <w:rFonts w:ascii="Arial" w:hAnsi="Arial" w:eastAsia="黑体"/>
      <w:b/>
      <w:kern w:val="2"/>
      <w:sz w:val="32"/>
      <w:lang w:val="en-US" w:eastAsia="zh-CN" w:bidi="ar-SA"/>
    </w:rPr>
  </w:style>
  <w:style w:type="character" w:customStyle="1" w:styleId="263">
    <w:name w:val="正文文本 Char1"/>
    <w:qFormat/>
    <w:uiPriority w:val="0"/>
    <w:rPr>
      <w:rFonts w:ascii="Times New Roman" w:hAnsi="Times New Roman" w:eastAsia="宋体" w:cs="Times New Roman"/>
      <w:sz w:val="24"/>
      <w:szCs w:val="20"/>
    </w:rPr>
  </w:style>
  <w:style w:type="character" w:customStyle="1" w:styleId="264">
    <w:name w:val="textindent"/>
    <w:basedOn w:val="91"/>
    <w:qFormat/>
    <w:uiPriority w:val="0"/>
  </w:style>
  <w:style w:type="character" w:customStyle="1" w:styleId="265">
    <w:name w:val="书籍标题1"/>
    <w:qFormat/>
    <w:uiPriority w:val="33"/>
    <w:rPr>
      <w:b/>
      <w:bCs/>
      <w:smallCaps/>
      <w:spacing w:val="5"/>
    </w:rPr>
  </w:style>
  <w:style w:type="character" w:customStyle="1" w:styleId="266">
    <w:name w:val="文本一号样式 宋体 四号 行距: 固定值 28 磅 Char"/>
    <w:basedOn w:val="91"/>
    <w:link w:val="267"/>
    <w:qFormat/>
    <w:locked/>
    <w:uiPriority w:val="0"/>
    <w:rPr>
      <w:rFonts w:ascii="宋体" w:hAnsi="宋体" w:eastAsia="宋体" w:cs="宋体"/>
      <w:sz w:val="28"/>
      <w:szCs w:val="28"/>
    </w:rPr>
  </w:style>
  <w:style w:type="paragraph" w:customStyle="1" w:styleId="267">
    <w:name w:val="文本一号样式 宋体 四号 行距: 固定值 28 磅"/>
    <w:basedOn w:val="1"/>
    <w:link w:val="266"/>
    <w:qFormat/>
    <w:uiPriority w:val="0"/>
    <w:pPr>
      <w:adjustRightInd/>
      <w:snapToGrid/>
      <w:spacing w:line="560" w:lineRule="exact"/>
      <w:ind w:firstLine="521" w:firstLineChars="186"/>
      <w:jc w:val="center"/>
    </w:pPr>
    <w:rPr>
      <w:rFonts w:ascii="宋体" w:hAnsi="宋体" w:cs="宋体"/>
      <w:sz w:val="28"/>
      <w:szCs w:val="28"/>
    </w:rPr>
  </w:style>
  <w:style w:type="character" w:customStyle="1" w:styleId="268">
    <w:name w:val="answerref"/>
    <w:basedOn w:val="91"/>
    <w:qFormat/>
    <w:uiPriority w:val="0"/>
  </w:style>
  <w:style w:type="character" w:customStyle="1" w:styleId="269">
    <w:name w:val="Char Char3"/>
    <w:basedOn w:val="91"/>
    <w:qFormat/>
    <w:locked/>
    <w:uiPriority w:val="0"/>
    <w:rPr>
      <w:rFonts w:ascii="仿宋_GB2312" w:eastAsia="仿宋_GB2312"/>
      <w:kern w:val="2"/>
      <w:sz w:val="16"/>
      <w:szCs w:val="16"/>
      <w:lang w:val="en-US" w:eastAsia="zh-CN" w:bidi="ar-SA"/>
    </w:rPr>
  </w:style>
  <w:style w:type="character" w:customStyle="1" w:styleId="270">
    <w:name w:val="Char Char23"/>
    <w:qFormat/>
    <w:uiPriority w:val="0"/>
    <w:rPr>
      <w:rFonts w:hint="eastAsia" w:ascii="宋体" w:hAnsi="宋体" w:eastAsia="宋体"/>
      <w:b/>
      <w:kern w:val="2"/>
      <w:sz w:val="32"/>
      <w:lang w:val="en-US" w:eastAsia="zh-CN"/>
    </w:rPr>
  </w:style>
  <w:style w:type="character" w:customStyle="1" w:styleId="271">
    <w:name w:val="Char Char13"/>
    <w:basedOn w:val="91"/>
    <w:qFormat/>
    <w:locked/>
    <w:uiPriority w:val="0"/>
    <w:rPr>
      <w:rFonts w:ascii="仿宋_GB2312" w:eastAsia="仿宋_GB2312"/>
      <w:kern w:val="2"/>
      <w:sz w:val="18"/>
      <w:szCs w:val="18"/>
      <w:lang w:val="en-US" w:eastAsia="zh-CN" w:bidi="ar-SA"/>
    </w:rPr>
  </w:style>
  <w:style w:type="character" w:customStyle="1" w:styleId="272">
    <w:name w:val="发布"/>
    <w:basedOn w:val="91"/>
    <w:qFormat/>
    <w:uiPriority w:val="0"/>
    <w:rPr>
      <w:rFonts w:ascii="黑体" w:eastAsia="黑体"/>
      <w:spacing w:val="22"/>
      <w:w w:val="100"/>
      <w:position w:val="3"/>
      <w:sz w:val="28"/>
    </w:rPr>
  </w:style>
  <w:style w:type="character" w:customStyle="1" w:styleId="273">
    <w:name w:val="font61"/>
    <w:basedOn w:val="91"/>
    <w:qFormat/>
    <w:uiPriority w:val="0"/>
    <w:rPr>
      <w:rFonts w:hint="default" w:ascii="Times New Roman" w:hAnsi="Times New Roman"/>
      <w:color w:val="000000"/>
      <w:sz w:val="20"/>
      <w:u w:val="none"/>
      <w:vertAlign w:val="subscript"/>
    </w:rPr>
  </w:style>
  <w:style w:type="character" w:customStyle="1" w:styleId="274">
    <w:name w:val="Char Char10"/>
    <w:qFormat/>
    <w:uiPriority w:val="0"/>
    <w:rPr>
      <w:rFonts w:ascii="宋体" w:hAnsi="宋体" w:eastAsia="宋体"/>
      <w:kern w:val="2"/>
      <w:sz w:val="21"/>
      <w:lang w:val="en-US" w:eastAsia="zh-CN"/>
    </w:rPr>
  </w:style>
  <w:style w:type="character" w:customStyle="1" w:styleId="275">
    <w:name w:val="Char Char11"/>
    <w:basedOn w:val="91"/>
    <w:qFormat/>
    <w:locked/>
    <w:uiPriority w:val="0"/>
    <w:rPr>
      <w:rFonts w:ascii="宋体" w:hAnsi="宋体" w:eastAsia="宋体"/>
      <w:i/>
      <w:iCs/>
      <w:kern w:val="2"/>
      <w:sz w:val="28"/>
      <w:szCs w:val="28"/>
      <w:lang w:val="en-US" w:eastAsia="zh-CN" w:bidi="ar-SA"/>
    </w:rPr>
  </w:style>
  <w:style w:type="character" w:customStyle="1" w:styleId="276">
    <w:name w:val="Char Char5"/>
    <w:qFormat/>
    <w:uiPriority w:val="0"/>
    <w:rPr>
      <w:rFonts w:eastAsia="宋体"/>
      <w:kern w:val="2"/>
      <w:sz w:val="18"/>
      <w:szCs w:val="18"/>
      <w:lang w:val="en-US" w:eastAsia="zh-CN" w:bidi="ar-SA"/>
    </w:rPr>
  </w:style>
  <w:style w:type="character" w:customStyle="1" w:styleId="277">
    <w:name w:val="附表 Char"/>
    <w:basedOn w:val="91"/>
    <w:link w:val="278"/>
    <w:qFormat/>
    <w:uiPriority w:val="0"/>
    <w:rPr>
      <w:rFonts w:eastAsia="宋体"/>
      <w:b/>
      <w:sz w:val="28"/>
    </w:rPr>
  </w:style>
  <w:style w:type="paragraph" w:customStyle="1" w:styleId="278">
    <w:name w:val="附表"/>
    <w:basedOn w:val="1"/>
    <w:next w:val="1"/>
    <w:link w:val="277"/>
    <w:qFormat/>
    <w:uiPriority w:val="0"/>
    <w:pPr>
      <w:adjustRightInd/>
      <w:snapToGrid/>
      <w:spacing w:beforeLines="50" w:afterLines="50" w:line="240" w:lineRule="auto"/>
      <w:ind w:firstLine="0" w:firstLineChars="0"/>
      <w:jc w:val="center"/>
    </w:pPr>
    <w:rPr>
      <w:rFonts w:asciiTheme="minorHAnsi" w:hAnsiTheme="minorHAnsi" w:cstheme="minorBidi"/>
      <w:b/>
      <w:sz w:val="28"/>
      <w:szCs w:val="22"/>
    </w:rPr>
  </w:style>
  <w:style w:type="character" w:customStyle="1" w:styleId="279">
    <w:name w:val="明显引用 字符"/>
    <w:link w:val="280"/>
    <w:qFormat/>
    <w:uiPriority w:val="30"/>
    <w:rPr>
      <w:b/>
      <w:bCs/>
      <w:i/>
      <w:iCs/>
      <w:color w:val="2DA2BF"/>
    </w:rPr>
  </w:style>
  <w:style w:type="paragraph" w:styleId="280">
    <w:name w:val="Intense Quote"/>
    <w:basedOn w:val="1"/>
    <w:next w:val="1"/>
    <w:link w:val="279"/>
    <w:qFormat/>
    <w:uiPriority w:val="30"/>
    <w:pPr>
      <w:widowControl/>
      <w:pBdr>
        <w:bottom w:val="single" w:color="2DA2BF" w:sz="4" w:space="4"/>
      </w:pBdr>
      <w:adjustRightInd/>
      <w:snapToGrid/>
      <w:spacing w:before="200" w:after="280" w:line="276" w:lineRule="auto"/>
      <w:ind w:left="936" w:right="936" w:firstLine="0" w:firstLineChars="0"/>
      <w:jc w:val="left"/>
    </w:pPr>
    <w:rPr>
      <w:rFonts w:asciiTheme="minorHAnsi" w:hAnsiTheme="minorHAnsi" w:eastAsiaTheme="minorEastAsia" w:cstheme="minorBidi"/>
      <w:b/>
      <w:bCs/>
      <w:i/>
      <w:iCs/>
      <w:color w:val="2DA2BF"/>
      <w:sz w:val="21"/>
      <w:szCs w:val="22"/>
    </w:rPr>
  </w:style>
  <w:style w:type="character" w:customStyle="1" w:styleId="281">
    <w:name w:val="明显引用 Char1"/>
    <w:basedOn w:val="91"/>
    <w:qFormat/>
    <w:uiPriority w:val="0"/>
    <w:rPr>
      <w:rFonts w:ascii="Times New Roman" w:hAnsi="Times New Roman" w:eastAsia="宋体" w:cs="Times New Roman"/>
      <w:b/>
      <w:bCs/>
      <w:i/>
      <w:iCs/>
      <w:color w:val="4F81BD" w:themeColor="accent1"/>
      <w:sz w:val="24"/>
      <w:szCs w:val="20"/>
    </w:rPr>
  </w:style>
  <w:style w:type="character" w:customStyle="1" w:styleId="282">
    <w:name w:val="表格内容-居中 Char"/>
    <w:basedOn w:val="91"/>
    <w:link w:val="283"/>
    <w:qFormat/>
    <w:uiPriority w:val="0"/>
    <w:rPr>
      <w:rFonts w:eastAsia="宋体"/>
      <w:color w:val="000000"/>
      <w:szCs w:val="21"/>
      <w:lang w:val="zh-CN"/>
    </w:rPr>
  </w:style>
  <w:style w:type="paragraph" w:customStyle="1" w:styleId="283">
    <w:name w:val="表格内容-居中"/>
    <w:basedOn w:val="1"/>
    <w:link w:val="282"/>
    <w:qFormat/>
    <w:uiPriority w:val="0"/>
    <w:pPr>
      <w:adjustRightInd/>
      <w:snapToGrid/>
      <w:spacing w:line="240" w:lineRule="auto"/>
      <w:ind w:firstLine="29" w:firstLineChars="14"/>
      <w:jc w:val="left"/>
    </w:pPr>
    <w:rPr>
      <w:rFonts w:asciiTheme="minorHAnsi" w:hAnsiTheme="minorHAnsi" w:cstheme="minorBidi"/>
      <w:color w:val="000000"/>
      <w:sz w:val="21"/>
      <w:szCs w:val="21"/>
      <w:lang w:val="zh-CN"/>
    </w:rPr>
  </w:style>
  <w:style w:type="character" w:customStyle="1" w:styleId="284">
    <w:name w:val="！正文ａｌｔ＋5 Char"/>
    <w:basedOn w:val="91"/>
    <w:link w:val="285"/>
    <w:qFormat/>
    <w:uiPriority w:val="0"/>
    <w:rPr>
      <w:rFonts w:ascii="仿宋_GB2312" w:eastAsia="仿宋_GB2312"/>
      <w:sz w:val="28"/>
      <w:szCs w:val="28"/>
    </w:rPr>
  </w:style>
  <w:style w:type="paragraph" w:customStyle="1" w:styleId="285">
    <w:name w:val="！正文ａｌｔ＋5"/>
    <w:basedOn w:val="1"/>
    <w:link w:val="284"/>
    <w:qFormat/>
    <w:uiPriority w:val="0"/>
    <w:pPr>
      <w:snapToGrid/>
      <w:spacing w:line="560" w:lineRule="exact"/>
      <w:ind w:firstLine="560"/>
      <w:jc w:val="left"/>
    </w:pPr>
    <w:rPr>
      <w:rFonts w:ascii="仿宋_GB2312" w:eastAsia="仿宋_GB2312" w:hAnsiTheme="minorHAnsi" w:cstheme="minorBidi"/>
      <w:sz w:val="28"/>
      <w:szCs w:val="28"/>
    </w:rPr>
  </w:style>
  <w:style w:type="character" w:customStyle="1" w:styleId="286">
    <w:name w:val="标题 2 Char1"/>
    <w:qFormat/>
    <w:uiPriority w:val="0"/>
    <w:rPr>
      <w:rFonts w:ascii="Arial" w:hAnsi="Arial" w:eastAsia="黑体"/>
      <w:b/>
      <w:kern w:val="2"/>
      <w:sz w:val="32"/>
    </w:rPr>
  </w:style>
  <w:style w:type="character" w:customStyle="1" w:styleId="287">
    <w:name w:val="引用 字符"/>
    <w:link w:val="288"/>
    <w:qFormat/>
    <w:uiPriority w:val="29"/>
    <w:rPr>
      <w:i/>
      <w:iCs/>
      <w:color w:val="000000"/>
    </w:rPr>
  </w:style>
  <w:style w:type="paragraph" w:styleId="288">
    <w:name w:val="Quote"/>
    <w:basedOn w:val="1"/>
    <w:next w:val="1"/>
    <w:link w:val="287"/>
    <w:qFormat/>
    <w:uiPriority w:val="29"/>
    <w:pPr>
      <w:widowControl/>
      <w:adjustRightInd/>
      <w:snapToGrid/>
      <w:spacing w:after="200" w:line="276" w:lineRule="auto"/>
      <w:ind w:firstLine="0" w:firstLineChars="0"/>
      <w:jc w:val="left"/>
    </w:pPr>
    <w:rPr>
      <w:rFonts w:asciiTheme="minorHAnsi" w:hAnsiTheme="minorHAnsi" w:eastAsiaTheme="minorEastAsia" w:cstheme="minorBidi"/>
      <w:i/>
      <w:iCs/>
      <w:color w:val="000000"/>
      <w:sz w:val="21"/>
      <w:szCs w:val="22"/>
    </w:rPr>
  </w:style>
  <w:style w:type="character" w:customStyle="1" w:styleId="289">
    <w:name w:val="引用 Char1"/>
    <w:basedOn w:val="91"/>
    <w:qFormat/>
    <w:uiPriority w:val="0"/>
    <w:rPr>
      <w:rFonts w:ascii="Times New Roman" w:hAnsi="Times New Roman" w:eastAsia="宋体" w:cs="Times New Roman"/>
      <w:i/>
      <w:iCs/>
      <w:color w:val="000000" w:themeColor="text1"/>
      <w:sz w:val="24"/>
      <w:szCs w:val="20"/>
    </w:rPr>
  </w:style>
  <w:style w:type="character" w:customStyle="1" w:styleId="290">
    <w:name w:val="样式5 Char"/>
    <w:link w:val="291"/>
    <w:qFormat/>
    <w:uiPriority w:val="0"/>
    <w:rPr>
      <w:rFonts w:ascii="Times New Roman" w:hAnsi="Times New Roman" w:eastAsia="宋体"/>
      <w:sz w:val="18"/>
      <w:szCs w:val="18"/>
    </w:rPr>
  </w:style>
  <w:style w:type="paragraph" w:customStyle="1" w:styleId="291">
    <w:name w:val="样式5"/>
    <w:basedOn w:val="55"/>
    <w:link w:val="290"/>
    <w:qFormat/>
    <w:uiPriority w:val="0"/>
    <w:pPr>
      <w:pBdr>
        <w:bottom w:val="none" w:color="auto" w:sz="0" w:space="0"/>
      </w:pBdr>
      <w:adjustRightInd w:val="0"/>
      <w:spacing w:line="360" w:lineRule="auto"/>
      <w:ind w:firstLine="360" w:firstLineChars="200"/>
    </w:pPr>
    <w:rPr>
      <w:rFonts w:ascii="Times New Roman" w:hAnsi="Times New Roman" w:eastAsia="宋体"/>
    </w:rPr>
  </w:style>
  <w:style w:type="character" w:customStyle="1" w:styleId="292">
    <w:name w:val="标题 2 Char2"/>
    <w:qFormat/>
    <w:uiPriority w:val="0"/>
    <w:rPr>
      <w:rFonts w:ascii="Arial" w:hAnsi="Arial" w:eastAsia="黑体"/>
      <w:b/>
      <w:kern w:val="2"/>
      <w:sz w:val="30"/>
      <w:lang w:val="en-US" w:eastAsia="zh-CN"/>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样式5 Char1"/>
    <w:qFormat/>
    <w:uiPriority w:val="0"/>
    <w:rPr>
      <w:rFonts w:ascii="宋体" w:hAnsi="宋体" w:eastAsia="宋体"/>
      <w:kern w:val="2"/>
      <w:sz w:val="24"/>
      <w:lang w:val="en-US" w:eastAsia="zh-CN" w:bidi="ar-SA"/>
    </w:rPr>
  </w:style>
  <w:style w:type="character" w:customStyle="1" w:styleId="295">
    <w:name w:val="不明显参考1"/>
    <w:qFormat/>
    <w:uiPriority w:val="31"/>
    <w:rPr>
      <w:smallCaps/>
      <w:color w:val="DA1F28"/>
      <w:u w:val="single"/>
    </w:rPr>
  </w:style>
  <w:style w:type="character" w:customStyle="1" w:styleId="296">
    <w:name w:val="text2"/>
    <w:basedOn w:val="91"/>
    <w:qFormat/>
    <w:uiPriority w:val="0"/>
    <w:rPr>
      <w:color w:val="000000"/>
      <w:sz w:val="18"/>
      <w:szCs w:val="18"/>
    </w:rPr>
  </w:style>
  <w:style w:type="character" w:customStyle="1" w:styleId="297">
    <w:name w:val="Char Char15"/>
    <w:qFormat/>
    <w:locked/>
    <w:uiPriority w:val="0"/>
    <w:rPr>
      <w:rFonts w:ascii="Arial" w:hAnsi="Arial" w:eastAsia="黑体"/>
      <w:kern w:val="2"/>
      <w:sz w:val="21"/>
      <w:szCs w:val="21"/>
      <w:lang w:val="en-US" w:eastAsia="zh-CN" w:bidi="ar-SA"/>
    </w:rPr>
  </w:style>
  <w:style w:type="character" w:customStyle="1" w:styleId="298">
    <w:name w:val="Char Char8"/>
    <w:basedOn w:val="91"/>
    <w:qFormat/>
    <w:locked/>
    <w:uiPriority w:val="0"/>
    <w:rPr>
      <w:rFonts w:ascii="宋体" w:hAnsi="宋体" w:eastAsia="宋体"/>
      <w:kern w:val="2"/>
      <w:sz w:val="28"/>
      <w:szCs w:val="28"/>
      <w:lang w:val="en-US" w:eastAsia="zh-CN" w:bidi="ar-SA"/>
    </w:rPr>
  </w:style>
  <w:style w:type="character" w:customStyle="1" w:styleId="299">
    <w:name w:val="font31"/>
    <w:basedOn w:val="91"/>
    <w:qFormat/>
    <w:uiPriority w:val="0"/>
    <w:rPr>
      <w:rFonts w:hint="default" w:ascii="Times New Roman" w:hAnsi="Times New Roman"/>
      <w:color w:val="000000"/>
      <w:sz w:val="20"/>
      <w:u w:val="none"/>
    </w:rPr>
  </w:style>
  <w:style w:type="character" w:customStyle="1" w:styleId="300">
    <w:name w:val="Char Char Char51"/>
    <w:basedOn w:val="91"/>
    <w:qFormat/>
    <w:uiPriority w:val="0"/>
    <w:rPr>
      <w:rFonts w:hint="default" w:ascii="Arial" w:hAnsi="Arial" w:eastAsia="黑体" w:cs="Arial"/>
      <w:b/>
      <w:kern w:val="2"/>
      <w:sz w:val="32"/>
      <w:lang w:val="en-US" w:eastAsia="zh-CN" w:bidi="ar-SA"/>
    </w:rPr>
  </w:style>
  <w:style w:type="character" w:customStyle="1" w:styleId="301">
    <w:name w:val="Char Char241"/>
    <w:qFormat/>
    <w:uiPriority w:val="0"/>
    <w:rPr>
      <w:rFonts w:hint="default" w:ascii="Arial" w:hAnsi="Arial" w:eastAsia="黑体" w:cs="Arial"/>
      <w:b/>
      <w:kern w:val="2"/>
      <w:sz w:val="30"/>
      <w:lang w:val="en-US" w:eastAsia="zh-CN"/>
    </w:rPr>
  </w:style>
  <w:style w:type="character" w:customStyle="1" w:styleId="302">
    <w:name w:val="样式5 Char Char"/>
    <w:basedOn w:val="91"/>
    <w:qFormat/>
    <w:uiPriority w:val="0"/>
    <w:rPr>
      <w:rFonts w:eastAsia="宋体"/>
      <w:kern w:val="2"/>
      <w:sz w:val="24"/>
      <w:szCs w:val="24"/>
      <w:lang w:val="en-US" w:eastAsia="zh-CN" w:bidi="ar-SA"/>
    </w:rPr>
  </w:style>
  <w:style w:type="character" w:customStyle="1" w:styleId="303">
    <w:name w:val="_正文格式 Char Char"/>
    <w:basedOn w:val="91"/>
    <w:qFormat/>
    <w:uiPriority w:val="0"/>
    <w:rPr>
      <w:rFonts w:eastAsia="仿宋_GB2312"/>
      <w:kern w:val="2"/>
      <w:sz w:val="28"/>
      <w:szCs w:val="24"/>
      <w:lang w:val="en-US" w:eastAsia="zh-CN" w:bidi="ar-SA"/>
    </w:rPr>
  </w:style>
  <w:style w:type="character" w:customStyle="1" w:styleId="304">
    <w:name w:val="陈5 Char"/>
    <w:basedOn w:val="91"/>
    <w:link w:val="305"/>
    <w:qFormat/>
    <w:uiPriority w:val="0"/>
    <w:rPr>
      <w:sz w:val="28"/>
      <w:szCs w:val="24"/>
    </w:rPr>
  </w:style>
  <w:style w:type="paragraph" w:customStyle="1" w:styleId="305">
    <w:name w:val="陈5"/>
    <w:basedOn w:val="1"/>
    <w:link w:val="304"/>
    <w:qFormat/>
    <w:uiPriority w:val="0"/>
    <w:pPr>
      <w:adjustRightInd/>
      <w:snapToGrid/>
      <w:ind w:firstLine="400" w:firstLineChars="400"/>
      <w:jc w:val="left"/>
    </w:pPr>
    <w:rPr>
      <w:rFonts w:asciiTheme="minorHAnsi" w:hAnsiTheme="minorHAnsi" w:eastAsiaTheme="minorEastAsia" w:cstheme="minorBidi"/>
      <w:sz w:val="28"/>
      <w:szCs w:val="24"/>
    </w:rPr>
  </w:style>
  <w:style w:type="character" w:customStyle="1" w:styleId="306">
    <w:name w:val="样式 首行缩进:  1.92 字符 Char"/>
    <w:basedOn w:val="91"/>
    <w:link w:val="307"/>
    <w:qFormat/>
    <w:uiPriority w:val="0"/>
    <w:rPr>
      <w:rFonts w:ascii="宋体" w:hAnsi="宋体" w:eastAsia="宋体" w:cs="宋体"/>
      <w:sz w:val="28"/>
    </w:rPr>
  </w:style>
  <w:style w:type="paragraph" w:customStyle="1" w:styleId="307">
    <w:name w:val="样式 首行缩进:  1.92 字符"/>
    <w:basedOn w:val="1"/>
    <w:link w:val="306"/>
    <w:qFormat/>
    <w:uiPriority w:val="0"/>
    <w:pPr>
      <w:adjustRightInd/>
      <w:snapToGrid/>
      <w:ind w:firstLine="560"/>
    </w:pPr>
    <w:rPr>
      <w:rFonts w:ascii="宋体" w:hAnsi="宋体" w:cs="宋体"/>
      <w:sz w:val="28"/>
      <w:szCs w:val="22"/>
    </w:rPr>
  </w:style>
  <w:style w:type="paragraph" w:customStyle="1" w:styleId="308">
    <w:name w:val="实施日期"/>
    <w:basedOn w:val="309"/>
    <w:qFormat/>
    <w:uiPriority w:val="0"/>
    <w:pPr>
      <w:framePr w:hSpace="0" w:wrap="around" w:vAnchor="text" w:hAnchor="text" w:xAlign="right"/>
      <w:jc w:val="right"/>
    </w:pPr>
  </w:style>
  <w:style w:type="paragraph" w:customStyle="1" w:styleId="30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10">
    <w:name w:val="样式 四号 行距: 1.5 倍行距"/>
    <w:basedOn w:val="1"/>
    <w:qFormat/>
    <w:uiPriority w:val="0"/>
    <w:pPr>
      <w:adjustRightInd/>
      <w:snapToGrid/>
      <w:ind w:firstLine="560"/>
    </w:pPr>
    <w:rPr>
      <w:rFonts w:cs="宋体"/>
      <w:sz w:val="30"/>
    </w:rPr>
  </w:style>
  <w:style w:type="paragraph" w:customStyle="1" w:styleId="311">
    <w:name w:val="标准书眉一"/>
    <w:qFormat/>
    <w:uiPriority w:val="0"/>
    <w:pPr>
      <w:jc w:val="both"/>
    </w:pPr>
    <w:rPr>
      <w:rFonts w:ascii="Times New Roman" w:hAnsi="Times New Roman" w:eastAsia="宋体" w:cs="Times New Roman"/>
      <w:lang w:val="en-US" w:eastAsia="zh-CN" w:bidi="ar-SA"/>
    </w:rPr>
  </w:style>
  <w:style w:type="paragraph" w:customStyle="1" w:styleId="312">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313">
    <w:name w:val="1.2行"/>
    <w:basedOn w:val="314"/>
    <w:qFormat/>
    <w:uiPriority w:val="0"/>
    <w:pPr>
      <w:adjustRightInd w:val="0"/>
      <w:snapToGrid w:val="0"/>
      <w:spacing w:beforeLines="0" w:line="288" w:lineRule="auto"/>
    </w:pPr>
    <w:rPr>
      <w:b/>
      <w:bCs/>
      <w:snapToGrid w:val="0"/>
      <w:color w:val="000000"/>
    </w:rPr>
  </w:style>
  <w:style w:type="paragraph" w:customStyle="1" w:styleId="314">
    <w:name w:val="070706正文样式"/>
    <w:basedOn w:val="33"/>
    <w:qFormat/>
    <w:uiPriority w:val="0"/>
    <w:pPr>
      <w:spacing w:beforeLines="50" w:line="360" w:lineRule="auto"/>
      <w:ind w:firstLine="560" w:firstLineChars="200"/>
    </w:pPr>
    <w:rPr>
      <w:rFonts w:ascii="宋体" w:hAnsi="宋体"/>
      <w:szCs w:val="28"/>
    </w:rPr>
  </w:style>
  <w:style w:type="paragraph" w:customStyle="1" w:styleId="315">
    <w:name w:val="Char Char Char Char"/>
    <w:basedOn w:val="1"/>
    <w:qFormat/>
    <w:uiPriority w:val="0"/>
    <w:pPr>
      <w:adjustRightInd/>
      <w:snapToGrid/>
      <w:spacing w:line="240" w:lineRule="auto"/>
      <w:ind w:firstLine="0" w:firstLineChars="0"/>
    </w:pPr>
    <w:rPr>
      <w:sz w:val="21"/>
      <w:szCs w:val="24"/>
    </w:rPr>
  </w:style>
  <w:style w:type="paragraph" w:customStyle="1" w:styleId="316">
    <w:name w:val="Char1"/>
    <w:basedOn w:val="1"/>
    <w:link w:val="640"/>
    <w:qFormat/>
    <w:uiPriority w:val="0"/>
    <w:pPr>
      <w:adjustRightInd/>
      <w:snapToGrid/>
      <w:spacing w:line="240" w:lineRule="auto"/>
      <w:ind w:firstLine="0" w:firstLineChars="0"/>
    </w:pPr>
    <w:rPr>
      <w:sz w:val="21"/>
      <w:szCs w:val="24"/>
    </w:rPr>
  </w:style>
  <w:style w:type="paragraph" w:customStyle="1" w:styleId="317">
    <w:name w:val="正文文本缩进1"/>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318">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319">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20">
    <w:name w:val="样式 标题 3条标题1.1.1BSH-3 + (中文) 黑体 玫瑰红 首行缩进:  2 字符 段前: 6 磅 段后:..."/>
    <w:basedOn w:val="5"/>
    <w:qFormat/>
    <w:uiPriority w:val="0"/>
    <w:pPr>
      <w:adjustRightInd/>
      <w:snapToGrid/>
      <w:spacing w:line="560" w:lineRule="exact"/>
      <w:ind w:firstLine="0" w:firstLineChars="0"/>
    </w:pPr>
    <w:rPr>
      <w:rFonts w:eastAsia="黑体" w:cs="宋体"/>
      <w:b w:val="0"/>
      <w:bCs w:val="0"/>
      <w:color w:val="FF99CC"/>
      <w:sz w:val="30"/>
      <w:szCs w:val="30"/>
    </w:rPr>
  </w:style>
  <w:style w:type="paragraph" w:customStyle="1" w:styleId="321">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22">
    <w:name w:val="样式 样式 样式 (符号) 宋体 四号 行距: 1.5 倍行距 + 首行缩进:  2 字符 + 首行缩进:  2 字符"/>
    <w:basedOn w:val="216"/>
    <w:qFormat/>
    <w:uiPriority w:val="0"/>
    <w:pPr>
      <w:ind w:firstLine="560"/>
    </w:pPr>
  </w:style>
  <w:style w:type="paragraph" w:customStyle="1" w:styleId="323">
    <w:name w:val="Char Char Char1 Char Char Char Char"/>
    <w:basedOn w:val="1"/>
    <w:qFormat/>
    <w:uiPriority w:val="0"/>
    <w:pPr>
      <w:adjustRightInd/>
      <w:snapToGrid/>
      <w:spacing w:line="240" w:lineRule="auto"/>
      <w:ind w:firstLine="0" w:firstLineChars="0"/>
    </w:pPr>
    <w:rPr>
      <w:sz w:val="21"/>
    </w:rPr>
  </w:style>
  <w:style w:type="paragraph" w:customStyle="1" w:styleId="324">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325">
    <w:name w:val="070707正文样式"/>
    <w:basedOn w:val="68"/>
    <w:qFormat/>
    <w:uiPriority w:val="0"/>
    <w:pPr>
      <w:adjustRightInd w:val="0"/>
      <w:spacing w:line="360" w:lineRule="auto"/>
      <w:ind w:firstLine="560" w:firstLineChars="200"/>
      <w:jc w:val="left"/>
    </w:pPr>
    <w:rPr>
      <w:rFonts w:hAnsi="Times New Roman"/>
      <w:color w:val="000000"/>
      <w:szCs w:val="28"/>
    </w:rPr>
  </w:style>
  <w:style w:type="paragraph" w:customStyle="1" w:styleId="326">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27">
    <w:name w:val="表标题"/>
    <w:basedOn w:val="1"/>
    <w:qFormat/>
    <w:uiPriority w:val="0"/>
    <w:pPr>
      <w:adjustRightInd/>
      <w:snapToGrid/>
      <w:spacing w:line="240" w:lineRule="auto"/>
      <w:ind w:firstLine="0" w:firstLineChars="0"/>
      <w:jc w:val="center"/>
    </w:pPr>
    <w:rPr>
      <w:b/>
      <w:szCs w:val="24"/>
    </w:rPr>
  </w:style>
  <w:style w:type="paragraph" w:customStyle="1" w:styleId="328">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29">
    <w:name w:val="样式 样式 样式 (符号) 宋体 四号 行距: 1.5 倍行距 + 首行缩进:  2 字符 + (中文) 楷体_GB2312 ..."/>
    <w:basedOn w:val="216"/>
    <w:qFormat/>
    <w:uiPriority w:val="0"/>
    <w:pPr>
      <w:spacing w:before="156" w:line="240" w:lineRule="auto"/>
      <w:jc w:val="center"/>
    </w:pPr>
    <w:rPr>
      <w:rFonts w:hAnsi="Times New Roman" w:eastAsia="楷体_GB2312"/>
    </w:rPr>
  </w:style>
  <w:style w:type="paragraph" w:customStyle="1" w:styleId="330">
    <w:name w:val="三级标题"/>
    <w:basedOn w:val="1"/>
    <w:qFormat/>
    <w:uiPriority w:val="0"/>
    <w:pPr>
      <w:adjustRightInd/>
      <w:snapToGrid/>
      <w:spacing w:line="240" w:lineRule="auto"/>
      <w:ind w:firstLine="0" w:firstLineChars="0"/>
    </w:pPr>
    <w:rPr>
      <w:rFonts w:eastAsia="黑体"/>
      <w:bCs/>
      <w:sz w:val="28"/>
      <w:szCs w:val="24"/>
    </w:rPr>
  </w:style>
  <w:style w:type="paragraph" w:customStyle="1" w:styleId="331">
    <w:name w:val="061102正文样式"/>
    <w:basedOn w:val="1"/>
    <w:qFormat/>
    <w:uiPriority w:val="0"/>
    <w:pPr>
      <w:adjustRightInd/>
      <w:snapToGrid/>
      <w:spacing w:line="240" w:lineRule="auto"/>
      <w:ind w:firstLine="560"/>
    </w:pPr>
    <w:rPr>
      <w:rFonts w:ascii="仿宋_GB2312" w:eastAsia="仿宋_GB2312"/>
      <w:sz w:val="28"/>
      <w:szCs w:val="24"/>
    </w:rPr>
  </w:style>
  <w:style w:type="paragraph" w:customStyle="1" w:styleId="332">
    <w:name w:val="简单回函地址"/>
    <w:basedOn w:val="1"/>
    <w:qFormat/>
    <w:uiPriority w:val="0"/>
    <w:pPr>
      <w:adjustRightInd/>
      <w:snapToGrid/>
      <w:spacing w:line="240" w:lineRule="auto"/>
      <w:ind w:firstLine="0" w:firstLineChars="0"/>
    </w:pPr>
    <w:rPr>
      <w:sz w:val="21"/>
      <w:szCs w:val="24"/>
    </w:rPr>
  </w:style>
  <w:style w:type="paragraph" w:customStyle="1" w:styleId="33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34">
    <w:name w:val="Char Char Char1 Char Char Char Char Char Char Char"/>
    <w:basedOn w:val="1"/>
    <w:qFormat/>
    <w:uiPriority w:val="0"/>
    <w:pPr>
      <w:adjustRightInd/>
    </w:pPr>
    <w:rPr>
      <w:rFonts w:eastAsia="仿宋_GB2312"/>
      <w:szCs w:val="24"/>
    </w:rPr>
  </w:style>
  <w:style w:type="paragraph" w:customStyle="1" w:styleId="335">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36">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37">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38">
    <w:name w:val="s"/>
    <w:basedOn w:val="1"/>
    <w:qFormat/>
    <w:uiPriority w:val="0"/>
    <w:pPr>
      <w:adjustRightInd/>
      <w:snapToGrid/>
      <w:spacing w:line="540" w:lineRule="exact"/>
      <w:ind w:firstLine="597"/>
    </w:pPr>
    <w:rPr>
      <w:rFonts w:cs="宋体"/>
      <w:sz w:val="28"/>
    </w:rPr>
  </w:style>
  <w:style w:type="paragraph" w:customStyle="1" w:styleId="339">
    <w:name w:val="样式 标题 3标题 3 Char + Times New Roman 小四 左 段前: 1.5 行 段后: 1.5 行..."/>
    <w:basedOn w:val="5"/>
    <w:qFormat/>
    <w:uiPriority w:val="0"/>
    <w:pPr>
      <w:keepNext w:val="0"/>
      <w:pageBreakBefore/>
      <w:adjustRightInd/>
      <w:snapToGrid/>
      <w:spacing w:beforeLines="150" w:afterLines="150" w:line="240" w:lineRule="auto"/>
      <w:ind w:firstLine="0" w:firstLineChars="0"/>
      <w:jc w:val="center"/>
    </w:pPr>
    <w:rPr>
      <w:b w:val="0"/>
      <w:color w:val="000000"/>
      <w:kern w:val="0"/>
      <w:sz w:val="44"/>
      <w:szCs w:val="44"/>
    </w:rPr>
  </w:style>
  <w:style w:type="paragraph" w:customStyle="1" w:styleId="340">
    <w:name w:val="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41">
    <w:name w:val="样式 标题 2 + 字符缩放: 90%"/>
    <w:basedOn w:val="4"/>
    <w:qFormat/>
    <w:uiPriority w:val="0"/>
    <w:pPr>
      <w:widowControl/>
      <w:adjustRightInd/>
      <w:snapToGrid/>
      <w:spacing w:before="260" w:after="260" w:line="413" w:lineRule="auto"/>
      <w:jc w:val="both"/>
    </w:pPr>
    <w:rPr>
      <w:rFonts w:cs="宋体"/>
      <w:bCs w:val="0"/>
      <w:w w:val="90"/>
      <w:kern w:val="0"/>
      <w:sz w:val="28"/>
      <w:szCs w:val="28"/>
    </w:rPr>
  </w:style>
  <w:style w:type="paragraph" w:customStyle="1" w:styleId="342">
    <w:name w:val="xl43"/>
    <w:basedOn w:val="1"/>
    <w:qFormat/>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43">
    <w:name w:val="Char211"/>
    <w:basedOn w:val="1"/>
    <w:qFormat/>
    <w:uiPriority w:val="0"/>
    <w:pPr>
      <w:adjustRightInd/>
      <w:snapToGrid/>
      <w:spacing w:line="240" w:lineRule="auto"/>
      <w:ind w:firstLine="0" w:firstLineChars="0"/>
    </w:pPr>
    <w:rPr>
      <w:sz w:val="21"/>
      <w:szCs w:val="24"/>
    </w:rPr>
  </w:style>
  <w:style w:type="paragraph" w:customStyle="1" w:styleId="344">
    <w:name w:val="Char Char Char 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45">
    <w:name w:val="默认段落字体 Char Char Char Char Char"/>
    <w:basedOn w:val="1"/>
    <w:qFormat/>
    <w:uiPriority w:val="0"/>
    <w:pPr>
      <w:adjustRightInd/>
    </w:pPr>
    <w:rPr>
      <w:rFonts w:eastAsia="仿宋_GB2312"/>
      <w:szCs w:val="24"/>
    </w:rPr>
  </w:style>
  <w:style w:type="paragraph" w:customStyle="1" w:styleId="346">
    <w:name w:val="xl4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47">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8">
    <w:name w:val="3 Char Char Char Char Char Char Char Char Char1 Char"/>
    <w:basedOn w:val="1"/>
    <w:qFormat/>
    <w:uiPriority w:val="0"/>
    <w:pPr>
      <w:widowControl/>
      <w:adjustRightInd/>
      <w:spacing w:after="200"/>
      <w:jc w:val="left"/>
    </w:pPr>
    <w:rPr>
      <w:rFonts w:ascii="Calibri" w:hAnsi="Calibri" w:eastAsia="仿宋_GB2312"/>
      <w:kern w:val="0"/>
      <w:szCs w:val="24"/>
    </w:rPr>
  </w:style>
  <w:style w:type="paragraph" w:customStyle="1" w:styleId="349">
    <w:name w:val="样式 样式 标题 4 + 宋体 小四 首行缩进:  2 字符 行距: 固定值 18 磅 + 首行缩进:  2 字符1"/>
    <w:basedOn w:val="1"/>
    <w:next w:val="1"/>
    <w:qFormat/>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50">
    <w:name w:val="xl33"/>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51">
    <w:name w:val="五级条标题"/>
    <w:basedOn w:val="352"/>
    <w:next w:val="209"/>
    <w:qFormat/>
    <w:uiPriority w:val="0"/>
    <w:pPr>
      <w:outlineLvl w:val="6"/>
    </w:pPr>
  </w:style>
  <w:style w:type="paragraph" w:customStyle="1" w:styleId="352">
    <w:name w:val="四级条标题"/>
    <w:basedOn w:val="1"/>
    <w:next w:val="209"/>
    <w:qFormat/>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53">
    <w:name w:val="TOC 标题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54">
    <w:name w:val="2、节标题"/>
    <w:basedOn w:val="43"/>
    <w:qFormat/>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55">
    <w:name w:val="样式 样式 首行缩进:  2 字符 + 首行缩进:  2 字符"/>
    <w:basedOn w:val="1"/>
    <w:qFormat/>
    <w:uiPriority w:val="0"/>
    <w:pPr>
      <w:adjustRightInd/>
      <w:snapToGrid/>
      <w:spacing w:line="300" w:lineRule="auto"/>
      <w:ind w:firstLine="480"/>
    </w:pPr>
    <w:rPr>
      <w:sz w:val="28"/>
    </w:rPr>
  </w:style>
  <w:style w:type="paragraph" w:customStyle="1" w:styleId="356">
    <w:name w:val="bgbt3条标题"/>
    <w:basedOn w:val="1"/>
    <w:next w:val="1"/>
    <w:qFormat/>
    <w:uiPriority w:val="0"/>
    <w:pPr>
      <w:adjustRightInd/>
      <w:snapToGrid/>
      <w:spacing w:before="120" w:after="60" w:line="240" w:lineRule="auto"/>
      <w:ind w:firstLine="510" w:firstLineChars="0"/>
      <w:outlineLvl w:val="2"/>
    </w:pPr>
    <w:rPr>
      <w:rFonts w:eastAsia="黑体"/>
      <w:sz w:val="28"/>
    </w:rPr>
  </w:style>
  <w:style w:type="paragraph" w:customStyle="1" w:styleId="357">
    <w:name w:val="xl2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58">
    <w:name w:val="标题3"/>
    <w:basedOn w:val="1"/>
    <w:qFormat/>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5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0">
    <w:name w:val="xl75"/>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61">
    <w:name w:val="Char2 Char Char Char1"/>
    <w:basedOn w:val="1"/>
    <w:qFormat/>
    <w:uiPriority w:val="0"/>
    <w:pPr>
      <w:adjustRightInd/>
      <w:snapToGrid/>
    </w:pPr>
    <w:rPr>
      <w:rFonts w:ascii="宋体" w:hAnsi="宋体"/>
    </w:rPr>
  </w:style>
  <w:style w:type="paragraph" w:customStyle="1" w:styleId="362">
    <w:name w:val="Char Char Char1 Char Char Char Char Char Char Char1"/>
    <w:basedOn w:val="1"/>
    <w:qFormat/>
    <w:uiPriority w:val="0"/>
    <w:pPr>
      <w:adjustRightInd/>
    </w:pPr>
    <w:rPr>
      <w:rFonts w:eastAsia="仿宋_GB2312"/>
      <w:szCs w:val="24"/>
    </w:rPr>
  </w:style>
  <w:style w:type="paragraph" w:customStyle="1" w:styleId="363">
    <w:name w:val="样式3（代正文）"/>
    <w:qFormat/>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64">
    <w:name w:val="发布部门"/>
    <w:next w:val="209"/>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65">
    <w:name w:val="表文"/>
    <w:basedOn w:val="1"/>
    <w:qFormat/>
    <w:uiPriority w:val="0"/>
    <w:pPr>
      <w:adjustRightInd/>
      <w:snapToGrid/>
      <w:spacing w:line="240" w:lineRule="exact"/>
      <w:ind w:firstLine="0" w:firstLineChars="0"/>
      <w:jc w:val="center"/>
    </w:pPr>
    <w:rPr>
      <w:szCs w:val="24"/>
    </w:rPr>
  </w:style>
  <w:style w:type="paragraph" w:customStyle="1" w:styleId="366">
    <w:name w:val="正文文字缩进2"/>
    <w:basedOn w:val="49"/>
    <w:qFormat/>
    <w:uiPriority w:val="0"/>
    <w:pPr>
      <w:widowControl/>
      <w:spacing w:line="360" w:lineRule="auto"/>
      <w:ind w:firstLine="560" w:firstLineChars="200"/>
      <w:jc w:val="left"/>
      <w:textAlignment w:val="center"/>
    </w:pPr>
    <w:rPr>
      <w:rFonts w:ascii="仿宋_GB2312" w:hAnsi="Calibri" w:eastAsia="仿宋_GB2312"/>
    </w:rPr>
  </w:style>
  <w:style w:type="paragraph" w:customStyle="1" w:styleId="367">
    <w:name w:val="标题四"/>
    <w:basedOn w:val="1"/>
    <w:qFormat/>
    <w:uiPriority w:val="0"/>
    <w:pPr>
      <w:adjustRightInd/>
      <w:snapToGrid/>
      <w:spacing w:line="240" w:lineRule="auto"/>
      <w:ind w:firstLine="2530" w:firstLineChars="900"/>
    </w:pPr>
    <w:rPr>
      <w:rFonts w:ascii="宋体" w:hAnsi="宋体"/>
      <w:b/>
      <w:sz w:val="28"/>
      <w:szCs w:val="28"/>
    </w:rPr>
  </w:style>
  <w:style w:type="paragraph" w:customStyle="1" w:styleId="36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9">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70">
    <w:name w:val="样式7 Char Char"/>
    <w:basedOn w:val="1"/>
    <w:qFormat/>
    <w:uiPriority w:val="0"/>
    <w:pPr>
      <w:adjustRightInd/>
      <w:snapToGrid/>
      <w:ind w:firstLine="480"/>
    </w:pPr>
    <w:rPr>
      <w:rFonts w:eastAsia="仿宋_GB2312"/>
      <w:szCs w:val="24"/>
    </w:rPr>
  </w:style>
  <w:style w:type="paragraph" w:customStyle="1" w:styleId="371">
    <w:name w:val="样式 小四 居中 首行缩进:  2 字符 行距: 固定值 26 磅"/>
    <w:basedOn w:val="1"/>
    <w:qFormat/>
    <w:uiPriority w:val="0"/>
    <w:pPr>
      <w:adjustRightInd/>
      <w:snapToGrid/>
      <w:spacing w:line="520" w:lineRule="exact"/>
      <w:ind w:firstLine="0" w:firstLineChars="0"/>
      <w:jc w:val="center"/>
    </w:pPr>
    <w:rPr>
      <w:rFonts w:ascii="宋体" w:hAnsi="宋体"/>
      <w:snapToGrid w:val="0"/>
      <w:kern w:val="0"/>
    </w:rPr>
  </w:style>
  <w:style w:type="paragraph" w:customStyle="1" w:styleId="372">
    <w:name w:val="Char Char Char 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373">
    <w:name w:val="xl82"/>
    <w:basedOn w:val="1"/>
    <w:qFormat/>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74">
    <w:name w:val="3 Char Char Char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375">
    <w:name w:val="Char11"/>
    <w:basedOn w:val="1"/>
    <w:qFormat/>
    <w:uiPriority w:val="0"/>
    <w:pPr>
      <w:widowControl/>
      <w:adjustRightInd/>
      <w:snapToGrid/>
      <w:spacing w:after="200"/>
      <w:jc w:val="left"/>
    </w:pPr>
    <w:rPr>
      <w:rFonts w:ascii="宋体" w:hAnsi="宋体" w:cs="宋体"/>
      <w:kern w:val="0"/>
      <w:szCs w:val="24"/>
    </w:rPr>
  </w:style>
  <w:style w:type="paragraph" w:customStyle="1" w:styleId="376">
    <w:name w:val="默认段落字体 Para Char Char Char Char Char Char Char"/>
    <w:basedOn w:val="1"/>
    <w:qFormat/>
    <w:uiPriority w:val="0"/>
    <w:pPr>
      <w:adjustRightInd/>
    </w:pPr>
    <w:rPr>
      <w:rFonts w:eastAsia="仿宋_GB2312"/>
      <w:szCs w:val="24"/>
    </w:rPr>
  </w:style>
  <w:style w:type="paragraph" w:customStyle="1" w:styleId="377">
    <w:name w:val="表格3 Char"/>
    <w:basedOn w:val="1"/>
    <w:qFormat/>
    <w:uiPriority w:val="0"/>
    <w:pPr>
      <w:adjustRightInd/>
      <w:spacing w:line="240" w:lineRule="atLeast"/>
    </w:pPr>
    <w:rPr>
      <w:rFonts w:eastAsia="仿宋_GB2312"/>
      <w:color w:val="00B050"/>
      <w:kern w:val="0"/>
      <w:sz w:val="18"/>
      <w:szCs w:val="21"/>
    </w:rPr>
  </w:style>
  <w:style w:type="paragraph" w:customStyle="1" w:styleId="378">
    <w:name w:val="三级条标题"/>
    <w:basedOn w:val="379"/>
    <w:next w:val="209"/>
    <w:qFormat/>
    <w:uiPriority w:val="0"/>
    <w:pPr>
      <w:spacing w:beforeLines="0" w:afterLines="0"/>
      <w:ind w:left="0"/>
      <w:outlineLvl w:val="4"/>
    </w:pPr>
    <w:rPr>
      <w:rFonts w:ascii="Times New Roman"/>
      <w:szCs w:val="20"/>
    </w:rPr>
  </w:style>
  <w:style w:type="paragraph" w:customStyle="1" w:styleId="379">
    <w:name w:val="二级条标题"/>
    <w:basedOn w:val="380"/>
    <w:next w:val="209"/>
    <w:qFormat/>
    <w:uiPriority w:val="0"/>
    <w:pPr>
      <w:ind w:left="630"/>
      <w:outlineLvl w:val="3"/>
    </w:pPr>
  </w:style>
  <w:style w:type="paragraph" w:customStyle="1" w:styleId="380">
    <w:name w:val="一级条标题"/>
    <w:next w:val="20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81">
    <w:name w:val="Char1 Char Char1"/>
    <w:basedOn w:val="1"/>
    <w:qFormat/>
    <w:uiPriority w:val="0"/>
    <w:pPr>
      <w:adjustRightInd/>
      <w:snapToGrid/>
      <w:spacing w:line="240" w:lineRule="auto"/>
      <w:ind w:firstLine="0" w:firstLineChars="0"/>
    </w:pPr>
    <w:rPr>
      <w:sz w:val="21"/>
      <w:szCs w:val="24"/>
    </w:rPr>
  </w:style>
  <w:style w:type="paragraph" w:customStyle="1" w:styleId="38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83">
    <w:name w:val="Char3"/>
    <w:basedOn w:val="1"/>
    <w:qFormat/>
    <w:uiPriority w:val="0"/>
    <w:pPr>
      <w:adjustRightInd/>
      <w:snapToGrid/>
      <w:spacing w:line="240" w:lineRule="auto"/>
      <w:ind w:firstLine="0" w:firstLineChars="0"/>
    </w:pPr>
    <w:rPr>
      <w:sz w:val="21"/>
      <w:szCs w:val="24"/>
    </w:rPr>
  </w:style>
  <w:style w:type="paragraph" w:customStyle="1" w:styleId="384">
    <w:name w:val="扉页"/>
    <w:basedOn w:val="43"/>
    <w:qFormat/>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85">
    <w:name w:val="Char Char Char Char1 Char Char Char Char Char Char Char Char Char"/>
    <w:basedOn w:val="1"/>
    <w:qFormat/>
    <w:uiPriority w:val="0"/>
    <w:pPr>
      <w:adjustRightInd/>
      <w:snapToGrid/>
      <w:spacing w:line="240" w:lineRule="auto"/>
      <w:ind w:firstLine="0" w:firstLineChars="0"/>
    </w:pPr>
    <w:rPr>
      <w:sz w:val="21"/>
      <w:szCs w:val="24"/>
    </w:rPr>
  </w:style>
  <w:style w:type="paragraph" w:customStyle="1" w:styleId="386">
    <w:name w:val="样式 标题 3 + 宋体 行距: 单倍行距"/>
    <w:basedOn w:val="1"/>
    <w:next w:val="1"/>
    <w:qFormat/>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87">
    <w:name w:val="444 Char Char Char"/>
    <w:basedOn w:val="1"/>
    <w:next w:val="1"/>
    <w:qFormat/>
    <w:uiPriority w:val="0"/>
    <w:pPr>
      <w:adjustRightInd/>
      <w:snapToGrid/>
    </w:pPr>
    <w:rPr>
      <w:sz w:val="21"/>
    </w:rPr>
  </w:style>
  <w:style w:type="paragraph" w:customStyle="1" w:styleId="388">
    <w:name w:val="PP 行"/>
    <w:basedOn w:val="56"/>
    <w:qFormat/>
    <w:uiPriority w:val="0"/>
  </w:style>
  <w:style w:type="paragraph" w:customStyle="1" w:styleId="389">
    <w:name w:val="p15"/>
    <w:basedOn w:val="1"/>
    <w:qFormat/>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90">
    <w:name w:val="xl4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91">
    <w:name w:val="Char Char Char Char Char Char Char"/>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92">
    <w:name w:val="xl7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93">
    <w:name w:val="Char Char Char Char Char Char Char Char Char Char Char Char1 Char Char Char Char"/>
    <w:basedOn w:val="1"/>
    <w:qFormat/>
    <w:uiPriority w:val="0"/>
    <w:pPr>
      <w:adjustRightInd/>
      <w:snapToGrid/>
      <w:spacing w:line="240" w:lineRule="auto"/>
      <w:ind w:firstLine="0" w:firstLineChars="0"/>
    </w:pPr>
    <w:rPr>
      <w:sz w:val="21"/>
      <w:szCs w:val="24"/>
    </w:rPr>
  </w:style>
  <w:style w:type="paragraph" w:customStyle="1" w:styleId="394">
    <w:name w:val="表样式"/>
    <w:basedOn w:val="1"/>
    <w:qFormat/>
    <w:uiPriority w:val="0"/>
    <w:pPr>
      <w:adjustRightInd/>
      <w:snapToGrid/>
      <w:spacing w:line="240" w:lineRule="auto"/>
      <w:ind w:firstLine="0" w:firstLineChars="0"/>
      <w:jc w:val="center"/>
    </w:pPr>
    <w:rPr>
      <w:rFonts w:ascii="仿宋_GB2312" w:eastAsia="黑体"/>
      <w:sz w:val="21"/>
      <w:szCs w:val="24"/>
    </w:rPr>
  </w:style>
  <w:style w:type="paragraph" w:customStyle="1" w:styleId="395">
    <w:name w:val="Char Char Char Char11"/>
    <w:basedOn w:val="1"/>
    <w:qFormat/>
    <w:uiPriority w:val="0"/>
    <w:pPr>
      <w:adjustRightInd/>
      <w:snapToGrid/>
      <w:spacing w:line="240" w:lineRule="auto"/>
      <w:ind w:firstLine="0" w:firstLineChars="0"/>
    </w:pPr>
    <w:rPr>
      <w:sz w:val="21"/>
      <w:szCs w:val="24"/>
    </w:rPr>
  </w:style>
  <w:style w:type="paragraph" w:customStyle="1" w:styleId="396">
    <w:name w:val="Char1 Char Char Char"/>
    <w:basedOn w:val="1"/>
    <w:qFormat/>
    <w:uiPriority w:val="0"/>
    <w:pPr>
      <w:adjustRightInd/>
      <w:snapToGrid/>
      <w:spacing w:line="240" w:lineRule="auto"/>
      <w:ind w:firstLine="0" w:firstLineChars="0"/>
    </w:pPr>
    <w:rPr>
      <w:sz w:val="21"/>
      <w:szCs w:val="24"/>
    </w:rPr>
  </w:style>
  <w:style w:type="paragraph" w:customStyle="1" w:styleId="397">
    <w:name w:val="Char Char Char1 Char Char Char Char Char Char Char Char Char Char Char Char Char Char Char Char Char Char Char"/>
    <w:basedOn w:val="1"/>
    <w:next w:val="2"/>
    <w:qFormat/>
    <w:uiPriority w:val="0"/>
    <w:pPr>
      <w:adjustRightInd/>
      <w:snapToGrid/>
      <w:spacing w:line="240" w:lineRule="auto"/>
      <w:ind w:firstLine="0" w:firstLineChars="0"/>
    </w:pPr>
    <w:rPr>
      <w:sz w:val="21"/>
    </w:rPr>
  </w:style>
  <w:style w:type="paragraph" w:customStyle="1" w:styleId="398">
    <w:name w:val="Char Char Char1 Char"/>
    <w:basedOn w:val="1"/>
    <w:qFormat/>
    <w:uiPriority w:val="0"/>
    <w:pPr>
      <w:adjustRightInd/>
      <w:snapToGrid/>
      <w:spacing w:line="240" w:lineRule="auto"/>
      <w:ind w:firstLine="0" w:firstLineChars="0"/>
    </w:pPr>
    <w:rPr>
      <w:sz w:val="21"/>
      <w:szCs w:val="24"/>
    </w:rPr>
  </w:style>
  <w:style w:type="paragraph" w:customStyle="1" w:styleId="399">
    <w:name w:val="Char4"/>
    <w:basedOn w:val="1"/>
    <w:qFormat/>
    <w:uiPriority w:val="0"/>
    <w:pPr>
      <w:adjustRightInd/>
      <w:snapToGrid/>
    </w:pPr>
    <w:rPr>
      <w:rFonts w:ascii="宋体" w:hAnsi="宋体" w:cs="宋体"/>
      <w:szCs w:val="24"/>
    </w:rPr>
  </w:style>
  <w:style w:type="paragraph" w:customStyle="1" w:styleId="400">
    <w:name w:val="大标二"/>
    <w:basedOn w:val="1"/>
    <w:qFormat/>
    <w:uiPriority w:val="0"/>
    <w:pPr>
      <w:adjustRightInd/>
      <w:snapToGrid/>
      <w:spacing w:line="540" w:lineRule="exact"/>
      <w:ind w:firstLine="597"/>
    </w:pPr>
    <w:rPr>
      <w:rFonts w:eastAsia="黑体" w:cs="宋体"/>
      <w:sz w:val="28"/>
    </w:rPr>
  </w:style>
  <w:style w:type="paragraph" w:customStyle="1" w:styleId="401">
    <w:name w:val="表号"/>
    <w:qFormat/>
    <w:uiPriority w:val="0"/>
    <w:rPr>
      <w:rFonts w:ascii="楷体_GB2312" w:hAnsi="Times New Roman" w:eastAsia="楷体_GB2312" w:cs="Times New Roman"/>
      <w:sz w:val="24"/>
      <w:szCs w:val="24"/>
      <w:lang w:val="en-US" w:eastAsia="zh-CN" w:bidi="ar-SA"/>
    </w:rPr>
  </w:style>
  <w:style w:type="paragraph" w:customStyle="1" w:styleId="402">
    <w:name w:val="表格1"/>
    <w:basedOn w:val="1"/>
    <w:qFormat/>
    <w:uiPriority w:val="0"/>
    <w:pPr>
      <w:snapToGrid/>
      <w:spacing w:line="240" w:lineRule="auto"/>
      <w:ind w:firstLine="0" w:firstLineChars="0"/>
      <w:jc w:val="center"/>
    </w:pPr>
    <w:rPr>
      <w:rFonts w:ascii="宋体" w:hAnsi="宋体"/>
      <w:spacing w:val="-14"/>
      <w:kern w:val="0"/>
    </w:rPr>
  </w:style>
  <w:style w:type="paragraph" w:customStyle="1" w:styleId="403">
    <w:name w:val="1111"/>
    <w:basedOn w:val="1"/>
    <w:qFormat/>
    <w:uiPriority w:val="0"/>
    <w:pPr>
      <w:ind w:firstLine="560"/>
    </w:pPr>
    <w:rPr>
      <w:rFonts w:hAnsi="宋体" w:cs="宋体"/>
      <w:sz w:val="28"/>
    </w:rPr>
  </w:style>
  <w:style w:type="paragraph" w:customStyle="1" w:styleId="404">
    <w:name w:val="於"/>
    <w:basedOn w:val="1"/>
    <w:qFormat/>
    <w:uiPriority w:val="0"/>
    <w:pPr>
      <w:adjustRightInd/>
      <w:snapToGrid/>
    </w:pPr>
    <w:rPr>
      <w:sz w:val="30"/>
      <w:szCs w:val="24"/>
    </w:rPr>
  </w:style>
  <w:style w:type="paragraph" w:customStyle="1" w:styleId="405">
    <w:name w:val="样式 样式 标题 4 + 首行缩进:  2 字符 + (西文) Times New Roman (中文) SimSun 小四..."/>
    <w:basedOn w:val="1"/>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406">
    <w:name w:val="节"/>
    <w:basedOn w:val="5"/>
    <w:qFormat/>
    <w:uiPriority w:val="0"/>
    <w:pPr>
      <w:adjustRightInd/>
      <w:snapToGrid/>
      <w:spacing w:before="260" w:after="260"/>
      <w:ind w:firstLine="0" w:firstLineChars="0"/>
      <w:jc w:val="center"/>
    </w:pPr>
    <w:rPr>
      <w:rFonts w:ascii="宋体" w:hAnsi="宋体"/>
      <w:sz w:val="30"/>
    </w:rPr>
  </w:style>
  <w:style w:type="paragraph" w:customStyle="1" w:styleId="407">
    <w:name w:val="Char Char Char4 Char"/>
    <w:basedOn w:val="1"/>
    <w:qFormat/>
    <w:uiPriority w:val="0"/>
    <w:pPr>
      <w:adjustRightInd/>
      <w:snapToGrid/>
      <w:spacing w:line="240" w:lineRule="auto"/>
      <w:ind w:firstLine="0" w:firstLineChars="0"/>
    </w:pPr>
    <w:rPr>
      <w:sz w:val="21"/>
      <w:szCs w:val="24"/>
    </w:rPr>
  </w:style>
  <w:style w:type="paragraph" w:customStyle="1" w:styleId="408">
    <w:name w:val="封面"/>
    <w:basedOn w:val="43"/>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409">
    <w:name w:val="综治报告"/>
    <w:basedOn w:val="410"/>
    <w:qFormat/>
    <w:uiPriority w:val="0"/>
    <w:pPr>
      <w:ind w:firstLine="499"/>
    </w:pPr>
  </w:style>
  <w:style w:type="paragraph" w:customStyle="1" w:styleId="410">
    <w:name w:val="样式 样式2 + 宋体 首行缩进:  2 字符 行距: 1.5 倍行距"/>
    <w:basedOn w:val="187"/>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411">
    <w:name w:val="样式 小四 全部大写 居中 行距: 最小值 12 磅"/>
    <w:basedOn w:val="1"/>
    <w:qFormat/>
    <w:uiPriority w:val="0"/>
    <w:pPr>
      <w:adjustRightInd/>
      <w:snapToGrid/>
      <w:spacing w:line="240" w:lineRule="atLeast"/>
      <w:ind w:firstLine="0" w:firstLineChars="0"/>
      <w:jc w:val="center"/>
    </w:pPr>
    <w:rPr>
      <w:rFonts w:cs="宋体"/>
      <w:szCs w:val="24"/>
    </w:rPr>
  </w:style>
  <w:style w:type="paragraph" w:customStyle="1" w:styleId="412">
    <w:name w:val="ab"/>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413">
    <w:name w:val="text"/>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414">
    <w:name w:val="pa-1"/>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15">
    <w:name w:val="自定义正文"/>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416">
    <w:name w:val="Char Char Char1 Char Char Char Char Char Char Char2"/>
    <w:basedOn w:val="1"/>
    <w:qFormat/>
    <w:uiPriority w:val="0"/>
    <w:pPr>
      <w:adjustRightInd/>
    </w:pPr>
    <w:rPr>
      <w:rFonts w:eastAsia="仿宋_GB2312"/>
      <w:szCs w:val="24"/>
    </w:rPr>
  </w:style>
  <w:style w:type="paragraph" w:customStyle="1" w:styleId="417">
    <w:name w:val="xl31"/>
    <w:basedOn w:val="1"/>
    <w:qFormat/>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18">
    <w:name w:val="Char1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19">
    <w:name w:val="样式 样式2 + 宋体 首行缩进:  2 字符3"/>
    <w:basedOn w:val="187"/>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20">
    <w:name w:val="font9"/>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21">
    <w:name w:val="Char Char Char1 Char Char Char Char Char Char Char Char Char Char Char Char Char Char Char Char Char Char Char1"/>
    <w:basedOn w:val="1"/>
    <w:next w:val="2"/>
    <w:qFormat/>
    <w:uiPriority w:val="0"/>
    <w:pPr>
      <w:adjustRightInd/>
      <w:snapToGrid/>
      <w:spacing w:line="240" w:lineRule="auto"/>
      <w:ind w:firstLine="0" w:firstLineChars="0"/>
    </w:pPr>
    <w:rPr>
      <w:sz w:val="21"/>
    </w:rPr>
  </w:style>
  <w:style w:type="paragraph" w:styleId="422">
    <w:name w:val="List Paragraph"/>
    <w:basedOn w:val="1"/>
    <w:qFormat/>
    <w:uiPriority w:val="0"/>
    <w:pPr>
      <w:ind w:firstLine="420"/>
    </w:pPr>
  </w:style>
  <w:style w:type="paragraph" w:customStyle="1" w:styleId="423">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24">
    <w:name w:val="样式 样式2 + 宋体 首行缩进:  2 字符"/>
    <w:basedOn w:val="187"/>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25">
    <w:name w:val="Char Char Char Char Char Char Char1"/>
    <w:basedOn w:val="1"/>
    <w:qFormat/>
    <w:uiPriority w:val="0"/>
    <w:pPr>
      <w:adjustRightInd/>
      <w:snapToGrid/>
      <w:spacing w:beforeLines="100" w:afterLines="100"/>
    </w:pPr>
    <w:rPr>
      <w:rFonts w:ascii="宋体" w:hAnsi="宋体" w:cs="宋体"/>
      <w:szCs w:val="24"/>
    </w:rPr>
  </w:style>
  <w:style w:type="paragraph" w:customStyle="1" w:styleId="426">
    <w:name w:val="铝土矿正文"/>
    <w:basedOn w:val="1"/>
    <w:qFormat/>
    <w:uiPriority w:val="0"/>
    <w:pPr>
      <w:adjustRightInd/>
      <w:snapToGrid/>
      <w:spacing w:line="600" w:lineRule="exact"/>
    </w:pPr>
    <w:rPr>
      <w:rFonts w:eastAsia="仿宋_GB2312"/>
      <w:sz w:val="28"/>
      <w:szCs w:val="24"/>
    </w:rPr>
  </w:style>
  <w:style w:type="paragraph" w:customStyle="1" w:styleId="427">
    <w:name w:val="表格2"/>
    <w:basedOn w:val="1"/>
    <w:qFormat/>
    <w:uiPriority w:val="0"/>
    <w:pPr>
      <w:autoSpaceDE w:val="0"/>
      <w:autoSpaceDN w:val="0"/>
      <w:snapToGrid/>
      <w:spacing w:line="360" w:lineRule="exact"/>
      <w:ind w:firstLine="1470" w:firstLineChars="525"/>
    </w:pPr>
    <w:rPr>
      <w:rFonts w:ascii="宋体" w:hAnsi="宋体"/>
      <w:kern w:val="0"/>
      <w:sz w:val="28"/>
    </w:rPr>
  </w:style>
  <w:style w:type="paragraph" w:customStyle="1" w:styleId="428">
    <w:name w:val="样式 样式 标题 3 + 首行缩进:  1.13 厘米 段前: 12 磅 段后: 12 磅 行距: 固定值 25 磅 + (中文..."/>
    <w:basedOn w:val="429"/>
    <w:qFormat/>
    <w:uiPriority w:val="0"/>
  </w:style>
  <w:style w:type="paragraph" w:customStyle="1" w:styleId="429">
    <w:name w:val="样式 标题 3 + 首行缩进:  1.13 厘米 段前: 12 磅 段后: 12 磅 行距: 固定值 25 磅"/>
    <w:basedOn w:val="5"/>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30">
    <w:name w:val="Char2 Char Char Char11"/>
    <w:basedOn w:val="1"/>
    <w:qFormat/>
    <w:uiPriority w:val="0"/>
    <w:pPr>
      <w:widowControl/>
      <w:adjustRightInd/>
      <w:snapToGrid/>
      <w:spacing w:after="200"/>
      <w:jc w:val="left"/>
    </w:pPr>
    <w:rPr>
      <w:rFonts w:ascii="宋体" w:hAnsi="宋体"/>
      <w:kern w:val="0"/>
      <w:szCs w:val="22"/>
    </w:rPr>
  </w:style>
  <w:style w:type="paragraph" w:customStyle="1" w:styleId="431">
    <w:name w:val="表格"/>
    <w:basedOn w:val="1"/>
    <w:link w:val="721"/>
    <w:qFormat/>
    <w:uiPriority w:val="0"/>
    <w:pPr>
      <w:autoSpaceDE w:val="0"/>
      <w:autoSpaceDN w:val="0"/>
      <w:snapToGrid/>
      <w:spacing w:line="320" w:lineRule="exact"/>
      <w:ind w:firstLine="0"/>
    </w:pPr>
    <w:rPr>
      <w:rFonts w:ascii="宋体"/>
      <w:color w:val="000000"/>
      <w:spacing w:val="-20"/>
      <w:kern w:val="0"/>
    </w:rPr>
  </w:style>
  <w:style w:type="paragraph" w:customStyle="1" w:styleId="432">
    <w:name w:val="xl80"/>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33">
    <w:name w:val="标题6"/>
    <w:basedOn w:val="8"/>
    <w:qFormat/>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34">
    <w:name w:val="1.3行"/>
    <w:basedOn w:val="314"/>
    <w:qFormat/>
    <w:uiPriority w:val="0"/>
    <w:pPr>
      <w:ind w:firstLine="482"/>
    </w:pPr>
    <w:rPr>
      <w:b/>
      <w:bCs/>
      <w:color w:val="000000"/>
      <w:sz w:val="24"/>
      <w:szCs w:val="24"/>
    </w:rPr>
  </w:style>
  <w:style w:type="paragraph" w:customStyle="1" w:styleId="435">
    <w:name w:val="xl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36">
    <w:name w:val="Char1 Char Char11"/>
    <w:basedOn w:val="1"/>
    <w:qFormat/>
    <w:uiPriority w:val="0"/>
    <w:pPr>
      <w:adjustRightInd/>
      <w:snapToGrid/>
      <w:spacing w:line="240" w:lineRule="auto"/>
      <w:ind w:firstLine="0" w:firstLineChars="0"/>
    </w:pPr>
    <w:rPr>
      <w:sz w:val="21"/>
      <w:szCs w:val="24"/>
    </w:rPr>
  </w:style>
  <w:style w:type="paragraph" w:customStyle="1" w:styleId="437">
    <w:name w:val="正文1 Char Char Char"/>
    <w:qFormat/>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38">
    <w:name w:val="Char Char Char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39">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4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41">
    <w:name w:val="样式 (中文) 仿宋_GB2312 行距: 1.5 倍行距 首行缩进:  2 字符"/>
    <w:basedOn w:val="1"/>
    <w:qFormat/>
    <w:uiPriority w:val="0"/>
    <w:pPr>
      <w:adjustRightInd/>
      <w:snapToGrid/>
    </w:pPr>
    <w:rPr>
      <w:rFonts w:eastAsia="仿宋_GB2312" w:cs="宋体"/>
      <w:color w:val="00B050"/>
    </w:rPr>
  </w:style>
  <w:style w:type="paragraph" w:customStyle="1" w:styleId="442">
    <w:name w:val="xl25"/>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43">
    <w:name w:val="xl39"/>
    <w:basedOn w:val="1"/>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44">
    <w:name w:val="Char Char Char Char Char Char Char Char Char Char Char Char1 Char Char Char Char1"/>
    <w:basedOn w:val="1"/>
    <w:qFormat/>
    <w:uiPriority w:val="0"/>
    <w:pPr>
      <w:adjustRightInd/>
      <w:snapToGrid/>
      <w:spacing w:line="240" w:lineRule="auto"/>
      <w:ind w:firstLine="0" w:firstLineChars="0"/>
    </w:pPr>
    <w:rPr>
      <w:sz w:val="21"/>
      <w:szCs w:val="24"/>
    </w:rPr>
  </w:style>
  <w:style w:type="paragraph" w:customStyle="1" w:styleId="445">
    <w:name w:val="标1"/>
    <w:basedOn w:val="1"/>
    <w:next w:val="1"/>
    <w:qFormat/>
    <w:uiPriority w:val="0"/>
    <w:pPr>
      <w:adjustRightInd/>
      <w:snapToGrid/>
      <w:jc w:val="center"/>
    </w:pPr>
    <w:rPr>
      <w:rFonts w:ascii="宋体" w:hAnsi="宋体" w:eastAsia="黑体" w:cs="宋体"/>
      <w:sz w:val="32"/>
      <w:szCs w:val="24"/>
    </w:rPr>
  </w:style>
  <w:style w:type="paragraph" w:customStyle="1" w:styleId="446">
    <w:name w:val="Char Char Char1 Char Char Char Char Char Char Char Char Char"/>
    <w:basedOn w:val="1"/>
    <w:qFormat/>
    <w:uiPriority w:val="0"/>
    <w:pPr>
      <w:adjustRightInd/>
      <w:snapToGrid/>
      <w:spacing w:line="240" w:lineRule="auto"/>
      <w:ind w:firstLine="0" w:firstLineChars="0"/>
    </w:pPr>
    <w:rPr>
      <w:sz w:val="44"/>
    </w:rPr>
  </w:style>
  <w:style w:type="paragraph" w:customStyle="1" w:styleId="447">
    <w:name w:val="bgbt副标题"/>
    <w:basedOn w:val="1"/>
    <w:next w:val="1"/>
    <w:qFormat/>
    <w:uiPriority w:val="0"/>
    <w:pPr>
      <w:adjustRightInd/>
      <w:snapToGrid/>
      <w:spacing w:line="240" w:lineRule="auto"/>
      <w:ind w:firstLine="0" w:firstLineChars="0"/>
      <w:jc w:val="center"/>
    </w:pPr>
    <w:rPr>
      <w:rFonts w:eastAsia="黑体"/>
      <w:sz w:val="32"/>
    </w:rPr>
  </w:style>
  <w:style w:type="paragraph" w:customStyle="1" w:styleId="448">
    <w:name w:val="正文+宋体"/>
    <w:basedOn w:val="1"/>
    <w:qFormat/>
    <w:uiPriority w:val="0"/>
    <w:pPr>
      <w:adjustRightInd/>
      <w:snapToGrid/>
      <w:ind w:firstLine="560"/>
    </w:pPr>
    <w:rPr>
      <w:sz w:val="28"/>
    </w:rPr>
  </w:style>
  <w:style w:type="paragraph" w:customStyle="1" w:styleId="44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50">
    <w:name w:val="3 Char Char Char Char Char Char Char Char Char1"/>
    <w:basedOn w:val="1"/>
    <w:qFormat/>
    <w:uiPriority w:val="0"/>
    <w:pPr>
      <w:widowControl/>
      <w:adjustRightInd/>
      <w:spacing w:after="200"/>
      <w:jc w:val="left"/>
    </w:pPr>
    <w:rPr>
      <w:rFonts w:ascii="Calibri" w:hAnsi="Calibri" w:eastAsia="仿宋_GB2312"/>
      <w:kern w:val="0"/>
      <w:szCs w:val="22"/>
    </w:rPr>
  </w:style>
  <w:style w:type="paragraph" w:customStyle="1" w:styleId="451">
    <w:name w:val="xl30"/>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52">
    <w:name w:val="0"/>
    <w:basedOn w:val="1"/>
    <w:qFormat/>
    <w:uiPriority w:val="0"/>
    <w:pPr>
      <w:widowControl/>
      <w:adjustRightInd/>
      <w:spacing w:line="240" w:lineRule="auto"/>
      <w:ind w:firstLine="0" w:firstLineChars="0"/>
    </w:pPr>
    <w:rPr>
      <w:kern w:val="0"/>
      <w:sz w:val="21"/>
      <w:szCs w:val="21"/>
    </w:rPr>
  </w:style>
  <w:style w:type="paragraph" w:customStyle="1" w:styleId="453">
    <w:name w:val="2"/>
    <w:basedOn w:val="1"/>
    <w:next w:val="33"/>
    <w:qFormat/>
    <w:uiPriority w:val="0"/>
    <w:pPr>
      <w:widowControl/>
      <w:adjustRightInd/>
      <w:snapToGrid/>
      <w:spacing w:after="200"/>
      <w:ind w:firstLine="560"/>
      <w:jc w:val="left"/>
    </w:pPr>
    <w:rPr>
      <w:rFonts w:ascii="Calibri" w:hAnsi="Calibri"/>
      <w:kern w:val="0"/>
      <w:sz w:val="28"/>
      <w:szCs w:val="22"/>
    </w:rPr>
  </w:style>
  <w:style w:type="paragraph" w:customStyle="1" w:styleId="454">
    <w:name w:val="xl40"/>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5">
    <w:name w:val="pa-2"/>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56">
    <w:name w:val="正文样式1"/>
    <w:basedOn w:val="43"/>
    <w:qFormat/>
    <w:uiPriority w:val="0"/>
    <w:pPr>
      <w:widowControl/>
      <w:adjustRightInd/>
      <w:snapToGrid/>
      <w:ind w:firstLine="560"/>
      <w:jc w:val="left"/>
    </w:pPr>
    <w:rPr>
      <w:sz w:val="24"/>
    </w:rPr>
  </w:style>
  <w:style w:type="paragraph" w:customStyle="1" w:styleId="457">
    <w:name w:val="Char21"/>
    <w:basedOn w:val="25"/>
    <w:qFormat/>
    <w:uiPriority w:val="0"/>
    <w:pPr>
      <w:adjustRightInd w:val="0"/>
      <w:spacing w:line="436" w:lineRule="exact"/>
      <w:ind w:left="357"/>
      <w:jc w:val="left"/>
      <w:outlineLvl w:val="3"/>
    </w:pPr>
    <w:rPr>
      <w:rFonts w:ascii="Tahoma" w:hAnsi="Tahoma"/>
      <w:b/>
      <w:sz w:val="24"/>
      <w:szCs w:val="24"/>
    </w:rPr>
  </w:style>
  <w:style w:type="paragraph" w:customStyle="1" w:styleId="458">
    <w:name w:val="样式3(代文)"/>
    <w:basedOn w:val="1"/>
    <w:qFormat/>
    <w:uiPriority w:val="0"/>
    <w:pPr>
      <w:adjustRightInd/>
      <w:snapToGrid/>
      <w:spacing w:line="640" w:lineRule="exact"/>
      <w:ind w:firstLine="538" w:firstLineChars="192"/>
      <w:jc w:val="left"/>
    </w:pPr>
    <w:rPr>
      <w:sz w:val="28"/>
      <w:szCs w:val="24"/>
    </w:rPr>
  </w:style>
  <w:style w:type="paragraph" w:customStyle="1" w:styleId="45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0">
    <w:name w:val="Char Char Char Char Char Char Char Char Char Char Char Char Char Char Char Char Char Char1 Char Char Char Char Char Char Char Char Char Char Char Char Char Char Char Char"/>
    <w:basedOn w:val="1"/>
    <w:next w:val="1"/>
    <w:qFormat/>
    <w:uiPriority w:val="0"/>
    <w:pPr>
      <w:adjustRightInd/>
      <w:snapToGrid/>
    </w:pPr>
    <w:rPr>
      <w:rFonts w:ascii="宋体" w:hAnsi="宋体" w:cs="宋体"/>
      <w:snapToGrid w:val="0"/>
      <w:kern w:val="0"/>
      <w:szCs w:val="24"/>
    </w:rPr>
  </w:style>
  <w:style w:type="paragraph" w:customStyle="1" w:styleId="461">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62">
    <w:name w:val="font8"/>
    <w:basedOn w:val="1"/>
    <w:qFormat/>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63">
    <w:name w:val="图表脚注"/>
    <w:next w:val="20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4">
    <w:name w:val="bg正文首行缩进"/>
    <w:basedOn w:val="1"/>
    <w:qFormat/>
    <w:uiPriority w:val="0"/>
    <w:pPr>
      <w:widowControl/>
      <w:adjustRightInd/>
      <w:snapToGrid/>
      <w:spacing w:after="200" w:line="400" w:lineRule="exact"/>
      <w:ind w:firstLine="482"/>
      <w:jc w:val="left"/>
    </w:pPr>
    <w:rPr>
      <w:rFonts w:ascii="Calibri" w:hAnsi="Calibri"/>
      <w:kern w:val="0"/>
      <w:szCs w:val="22"/>
    </w:rPr>
  </w:style>
  <w:style w:type="paragraph" w:customStyle="1" w:styleId="465">
    <w:name w:val="Char Char Char Char Char Char Char Char Char"/>
    <w:basedOn w:val="1"/>
    <w:qFormat/>
    <w:uiPriority w:val="0"/>
    <w:pPr>
      <w:adjustRightInd/>
      <w:snapToGrid/>
      <w:spacing w:line="240" w:lineRule="auto"/>
      <w:ind w:firstLine="0" w:firstLineChars="0"/>
    </w:pPr>
    <w:rPr>
      <w:sz w:val="21"/>
      <w:szCs w:val="24"/>
    </w:rPr>
  </w:style>
  <w:style w:type="paragraph" w:customStyle="1" w:styleId="466">
    <w:name w:val="表头1"/>
    <w:basedOn w:val="1"/>
    <w:qFormat/>
    <w:uiPriority w:val="0"/>
    <w:pPr>
      <w:adjustRightInd/>
      <w:snapToGrid/>
      <w:spacing w:line="240" w:lineRule="auto"/>
      <w:ind w:firstLine="0" w:firstLineChars="0"/>
      <w:jc w:val="left"/>
    </w:pPr>
    <w:rPr>
      <w:sz w:val="21"/>
      <w:szCs w:val="24"/>
    </w:rPr>
  </w:style>
  <w:style w:type="paragraph" w:customStyle="1" w:styleId="467">
    <w:name w:val="Char Char Char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4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69">
    <w:name w:val="Char"/>
    <w:basedOn w:val="1"/>
    <w:qFormat/>
    <w:uiPriority w:val="0"/>
    <w:pPr>
      <w:adjustRightInd/>
      <w:snapToGrid/>
      <w:spacing w:line="240" w:lineRule="auto"/>
      <w:ind w:firstLine="0" w:firstLineChars="0"/>
    </w:pPr>
    <w:rPr>
      <w:sz w:val="21"/>
      <w:szCs w:val="24"/>
    </w:rPr>
  </w:style>
  <w:style w:type="paragraph" w:customStyle="1" w:styleId="470">
    <w:name w:val="样式7"/>
    <w:basedOn w:val="55"/>
    <w:link w:val="829"/>
    <w:qFormat/>
    <w:uiPriority w:val="0"/>
    <w:pPr>
      <w:adjustRightInd w:val="0"/>
      <w:spacing w:line="360" w:lineRule="auto"/>
      <w:ind w:firstLine="456" w:firstLineChars="200"/>
    </w:pPr>
    <w:rPr>
      <w:rFonts w:ascii="仿宋_GB2312" w:hAnsi="Calibri" w:eastAsia="仿宋_GB2312" w:cs="Times New Roman"/>
      <w:spacing w:val="24"/>
    </w:rPr>
  </w:style>
  <w:style w:type="paragraph" w:customStyle="1" w:styleId="471">
    <w:name w:val="Char22"/>
    <w:basedOn w:val="1"/>
    <w:qFormat/>
    <w:uiPriority w:val="0"/>
    <w:pPr>
      <w:adjustRightInd/>
      <w:snapToGrid/>
      <w:spacing w:line="240" w:lineRule="auto"/>
      <w:ind w:firstLine="0" w:firstLineChars="0"/>
    </w:pPr>
    <w:rPr>
      <w:sz w:val="21"/>
      <w:szCs w:val="24"/>
    </w:rPr>
  </w:style>
  <w:style w:type="paragraph" w:customStyle="1" w:styleId="472">
    <w:name w:val="xl35"/>
    <w:basedOn w:val="1"/>
    <w:qFormat/>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3">
    <w:name w:val="Char Char2"/>
    <w:basedOn w:val="1"/>
    <w:qFormat/>
    <w:uiPriority w:val="0"/>
    <w:pPr>
      <w:adjustRightInd/>
      <w:snapToGrid/>
      <w:spacing w:line="240" w:lineRule="auto"/>
      <w:ind w:firstLine="0" w:firstLineChars="0"/>
    </w:pPr>
    <w:rPr>
      <w:sz w:val="21"/>
      <w:szCs w:val="24"/>
    </w:rPr>
  </w:style>
  <w:style w:type="paragraph" w:customStyle="1" w:styleId="474">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75">
    <w:name w:val="章"/>
    <w:basedOn w:val="5"/>
    <w:qFormat/>
    <w:uiPriority w:val="0"/>
    <w:pPr>
      <w:adjustRightInd/>
      <w:snapToGrid/>
      <w:spacing w:before="260" w:after="260"/>
      <w:ind w:firstLine="3360" w:firstLineChars="1050"/>
    </w:pPr>
    <w:rPr>
      <w:sz w:val="32"/>
    </w:rPr>
  </w:style>
  <w:style w:type="paragraph" w:customStyle="1" w:styleId="476">
    <w:name w:val="表1"/>
    <w:basedOn w:val="1"/>
    <w:qFormat/>
    <w:uiPriority w:val="0"/>
    <w:pPr>
      <w:adjustRightInd/>
      <w:snapToGrid/>
      <w:spacing w:line="360" w:lineRule="exact"/>
      <w:ind w:firstLine="0" w:firstLineChars="0"/>
      <w:jc w:val="left"/>
    </w:pPr>
    <w:rPr>
      <w:sz w:val="21"/>
      <w:szCs w:val="24"/>
    </w:rPr>
  </w:style>
  <w:style w:type="paragraph" w:customStyle="1" w:styleId="47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8">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9">
    <w:name w:val="xl2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80">
    <w:name w:val="样式 目录 2"/>
    <w:basedOn w:val="72"/>
    <w:qFormat/>
    <w:uiPriority w:val="0"/>
    <w:pPr>
      <w:ind w:left="210"/>
    </w:pPr>
    <w:rPr>
      <w:rFonts w:ascii="宋体" w:hAnsi="宋体"/>
      <w:sz w:val="21"/>
    </w:rPr>
  </w:style>
  <w:style w:type="paragraph" w:customStyle="1" w:styleId="481">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82">
    <w:name w:val="Char Char2 Char"/>
    <w:basedOn w:val="1"/>
    <w:qFormat/>
    <w:uiPriority w:val="0"/>
    <w:pPr>
      <w:adjustRightInd/>
      <w:snapToGrid/>
      <w:spacing w:line="240" w:lineRule="auto"/>
      <w:ind w:firstLine="0" w:firstLineChars="0"/>
    </w:pPr>
    <w:rPr>
      <w:sz w:val="21"/>
      <w:szCs w:val="24"/>
    </w:rPr>
  </w:style>
  <w:style w:type="paragraph" w:customStyle="1" w:styleId="483">
    <w:name w:val="Char Char Char Char1 Char Char Char Char Char Char Char Char Char1"/>
    <w:basedOn w:val="1"/>
    <w:qFormat/>
    <w:uiPriority w:val="0"/>
    <w:pPr>
      <w:adjustRightInd/>
      <w:snapToGrid/>
      <w:spacing w:line="240" w:lineRule="auto"/>
      <w:ind w:firstLine="0" w:firstLineChars="0"/>
    </w:pPr>
    <w:rPr>
      <w:sz w:val="21"/>
      <w:szCs w:val="24"/>
    </w:rPr>
  </w:style>
  <w:style w:type="paragraph" w:customStyle="1" w:styleId="484">
    <w:name w:val="xl28"/>
    <w:basedOn w:val="1"/>
    <w:qFormat/>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85">
    <w:name w:val="样式 样式2 + 宋体 首行缩进:  2 字符2"/>
    <w:basedOn w:val="187"/>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8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87">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88">
    <w:name w:val="font6"/>
    <w:basedOn w:val="1"/>
    <w:qFormat/>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89">
    <w:name w:val="正文缩进1"/>
    <w:basedOn w:val="1"/>
    <w:qFormat/>
    <w:uiPriority w:val="0"/>
    <w:pPr>
      <w:adjustRightInd/>
      <w:snapToGrid/>
      <w:spacing w:line="520" w:lineRule="atLeast"/>
      <w:ind w:firstLine="560"/>
    </w:pPr>
    <w:rPr>
      <w:rFonts w:eastAsia="华文中宋"/>
      <w:sz w:val="28"/>
    </w:rPr>
  </w:style>
  <w:style w:type="paragraph" w:customStyle="1" w:styleId="490">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91">
    <w:name w:val="字紧0.4"/>
    <w:basedOn w:val="314"/>
    <w:qFormat/>
    <w:uiPriority w:val="0"/>
    <w:pPr>
      <w:ind w:firstLine="528"/>
    </w:pPr>
    <w:rPr>
      <w:b/>
      <w:spacing w:val="-8"/>
      <w:sz w:val="24"/>
      <w:szCs w:val="24"/>
    </w:rPr>
  </w:style>
  <w:style w:type="paragraph" w:customStyle="1" w:styleId="492">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93">
    <w:name w:val="说明书正文"/>
    <w:basedOn w:val="1"/>
    <w:qFormat/>
    <w:uiPriority w:val="0"/>
    <w:pPr>
      <w:adjustRightInd/>
      <w:snapToGrid/>
      <w:spacing w:line="480" w:lineRule="exact"/>
      <w:ind w:firstLine="600"/>
    </w:pPr>
    <w:rPr>
      <w:rFonts w:eastAsia="仿宋_GB2312"/>
      <w:color w:val="000000"/>
      <w:sz w:val="30"/>
      <w:szCs w:val="24"/>
    </w:rPr>
  </w:style>
  <w:style w:type="paragraph" w:customStyle="1" w:styleId="494">
    <w:name w:val="表头样式"/>
    <w:basedOn w:val="314"/>
    <w:qFormat/>
    <w:uiPriority w:val="0"/>
    <w:pPr>
      <w:spacing w:beforeLines="0"/>
      <w:ind w:firstLine="0" w:firstLineChars="0"/>
      <w:jc w:val="center"/>
    </w:pPr>
    <w:rPr>
      <w:rFonts w:ascii="黑体" w:eastAsia="黑体"/>
      <w:b/>
      <w:color w:val="000000"/>
      <w:sz w:val="24"/>
      <w:szCs w:val="24"/>
    </w:rPr>
  </w:style>
  <w:style w:type="paragraph" w:customStyle="1" w:styleId="495">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96">
    <w:name w:val="Char Char Char Char1 Char Char Char"/>
    <w:basedOn w:val="1"/>
    <w:qFormat/>
    <w:uiPriority w:val="0"/>
    <w:pPr>
      <w:adjustRightInd/>
      <w:snapToGrid/>
      <w:spacing w:line="240" w:lineRule="auto"/>
      <w:ind w:firstLine="0" w:firstLineChars="0"/>
    </w:pPr>
    <w:rPr>
      <w:sz w:val="21"/>
      <w:szCs w:val="24"/>
    </w:rPr>
  </w:style>
  <w:style w:type="paragraph" w:customStyle="1" w:styleId="497">
    <w:name w:val="正文缩进 Char"/>
    <w:basedOn w:val="1"/>
    <w:next w:val="20"/>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98">
    <w:name w:val="3 Char Char Char Char Char Char Char Char Char1 Char Char Char Char Char Char"/>
    <w:basedOn w:val="1"/>
    <w:qFormat/>
    <w:uiPriority w:val="0"/>
    <w:pPr>
      <w:widowControl/>
      <w:adjustRightInd/>
      <w:spacing w:after="200"/>
      <w:jc w:val="left"/>
    </w:pPr>
    <w:rPr>
      <w:rFonts w:ascii="Calibri" w:hAnsi="Calibri" w:eastAsia="仿宋_GB2312"/>
      <w:kern w:val="0"/>
      <w:szCs w:val="22"/>
    </w:rPr>
  </w:style>
  <w:style w:type="paragraph" w:customStyle="1" w:styleId="499">
    <w:name w:val="xl38"/>
    <w:basedOn w:val="1"/>
    <w:qFormat/>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500">
    <w:name w:val="Char Char Char Char Char Char1"/>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01">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502">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503">
    <w:name w:val="表左"/>
    <w:basedOn w:val="1"/>
    <w:qFormat/>
    <w:uiPriority w:val="0"/>
    <w:pPr>
      <w:keepNext/>
      <w:spacing w:line="320" w:lineRule="atLeast"/>
      <w:ind w:right="63" w:rightChars="30"/>
      <w:jc w:val="center"/>
    </w:pPr>
    <w:rPr>
      <w:rFonts w:ascii="宋体" w:hAnsi="宋体" w:eastAsia="仿宋_GB2312"/>
      <w:color w:val="00B050"/>
    </w:rPr>
  </w:style>
  <w:style w:type="paragraph" w:customStyle="1" w:styleId="504">
    <w:name w:val="Char Char Char Char1"/>
    <w:basedOn w:val="1"/>
    <w:qFormat/>
    <w:uiPriority w:val="0"/>
    <w:pPr>
      <w:adjustRightInd/>
      <w:snapToGrid/>
      <w:spacing w:line="240" w:lineRule="auto"/>
      <w:ind w:firstLine="0" w:firstLineChars="0"/>
    </w:pPr>
    <w:rPr>
      <w:sz w:val="21"/>
      <w:szCs w:val="21"/>
    </w:rPr>
  </w:style>
  <w:style w:type="paragraph" w:customStyle="1" w:styleId="505">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506">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507">
    <w:name w:val="Char Char Char4 Char1"/>
    <w:basedOn w:val="1"/>
    <w:qFormat/>
    <w:uiPriority w:val="0"/>
    <w:pPr>
      <w:adjustRightInd/>
      <w:snapToGrid/>
      <w:spacing w:line="240" w:lineRule="auto"/>
      <w:ind w:firstLine="0" w:firstLineChars="0"/>
    </w:pPr>
    <w:rPr>
      <w:sz w:val="21"/>
      <w:szCs w:val="24"/>
    </w:rPr>
  </w:style>
  <w:style w:type="paragraph" w:customStyle="1" w:styleId="508">
    <w:name w:val="font5"/>
    <w:basedOn w:val="1"/>
    <w:qFormat/>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509">
    <w:name w:val="Char Char Char Char1 Char Char Char1"/>
    <w:basedOn w:val="1"/>
    <w:qFormat/>
    <w:uiPriority w:val="0"/>
    <w:pPr>
      <w:adjustRightInd/>
      <w:snapToGrid/>
      <w:spacing w:line="240" w:lineRule="auto"/>
      <w:ind w:firstLine="0" w:firstLineChars="0"/>
    </w:pPr>
    <w:rPr>
      <w:sz w:val="21"/>
      <w:szCs w:val="24"/>
    </w:rPr>
  </w:style>
  <w:style w:type="paragraph" w:customStyle="1" w:styleId="510">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511">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512">
    <w:name w:val="样式 正文文本缩进 2 + 首行缩进:  2 字符"/>
    <w:basedOn w:val="49"/>
    <w:qFormat/>
    <w:uiPriority w:val="0"/>
    <w:pPr>
      <w:spacing w:line="300" w:lineRule="auto"/>
      <w:ind w:firstLine="763" w:firstLineChars="288"/>
    </w:pPr>
    <w:rPr>
      <w:szCs w:val="24"/>
    </w:rPr>
  </w:style>
  <w:style w:type="paragraph" w:customStyle="1" w:styleId="513">
    <w:name w:val="样式 标题 4 + 宋体 小四 首行缩进:  2 字符 行距: 固定值 18 磅"/>
    <w:basedOn w:val="1"/>
    <w:next w:val="1"/>
    <w:qFormat/>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514">
    <w:name w:val="Char Char2 Char Char Char Char Char Char"/>
    <w:basedOn w:val="1"/>
    <w:qFormat/>
    <w:uiPriority w:val="0"/>
    <w:pPr>
      <w:adjustRightInd/>
      <w:snapToGrid/>
      <w:spacing w:line="240" w:lineRule="auto"/>
      <w:ind w:firstLine="0" w:firstLineChars="0"/>
    </w:pPr>
    <w:rPr>
      <w:sz w:val="44"/>
    </w:rPr>
  </w:style>
  <w:style w:type="paragraph" w:customStyle="1" w:styleId="515">
    <w:name w:val="样式 正文文本 + 小三"/>
    <w:basedOn w:val="32"/>
    <w:qFormat/>
    <w:uiPriority w:val="0"/>
    <w:pPr>
      <w:spacing w:before="0" w:after="0" w:line="360" w:lineRule="auto"/>
      <w:ind w:firstLine="200" w:firstLineChars="200"/>
    </w:pPr>
    <w:rPr>
      <w:rFonts w:ascii="宋体" w:hAnsi="宋体"/>
      <w:snapToGrid w:val="0"/>
      <w:sz w:val="30"/>
      <w:szCs w:val="24"/>
    </w:rPr>
  </w:style>
  <w:style w:type="paragraph" w:customStyle="1" w:styleId="516">
    <w:name w:val="Char41"/>
    <w:basedOn w:val="1"/>
    <w:qFormat/>
    <w:uiPriority w:val="0"/>
    <w:pPr>
      <w:widowControl/>
      <w:adjustRightInd/>
      <w:snapToGrid/>
      <w:spacing w:after="200"/>
      <w:jc w:val="left"/>
    </w:pPr>
    <w:rPr>
      <w:rFonts w:ascii="宋体" w:hAnsi="宋体"/>
      <w:kern w:val="0"/>
      <w:szCs w:val="22"/>
    </w:rPr>
  </w:style>
  <w:style w:type="paragraph" w:customStyle="1" w:styleId="517">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518">
    <w:name w:val="Char2"/>
    <w:basedOn w:val="1"/>
    <w:qFormat/>
    <w:uiPriority w:val="0"/>
    <w:pPr>
      <w:adjustRightInd/>
      <w:snapToGrid/>
      <w:spacing w:line="240" w:lineRule="auto"/>
      <w:ind w:firstLine="0" w:firstLineChars="0"/>
    </w:pPr>
    <w:rPr>
      <w:sz w:val="21"/>
      <w:szCs w:val="24"/>
    </w:rPr>
  </w:style>
  <w:style w:type="paragraph" w:customStyle="1" w:styleId="519">
    <w:name w:val="默认段落字体 Para Char Char Char Char"/>
    <w:basedOn w:val="1"/>
    <w:next w:val="1"/>
    <w:qFormat/>
    <w:uiPriority w:val="0"/>
    <w:pPr>
      <w:keepNext/>
      <w:keepLines/>
      <w:adjustRightInd/>
      <w:snapToGrid/>
      <w:spacing w:after="10" w:line="400" w:lineRule="atLeast"/>
      <w:ind w:firstLine="0" w:firstLineChars="0"/>
      <w:outlineLvl w:val="0"/>
    </w:pPr>
    <w:rPr>
      <w:sz w:val="21"/>
    </w:rPr>
  </w:style>
  <w:style w:type="paragraph" w:customStyle="1" w:styleId="520">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21">
    <w:name w:val="表格正文20110806"/>
    <w:basedOn w:val="1"/>
    <w:qFormat/>
    <w:uiPriority w:val="0"/>
    <w:pPr>
      <w:adjustRightInd/>
      <w:snapToGrid/>
      <w:spacing w:line="240" w:lineRule="auto"/>
      <w:ind w:firstLine="0" w:firstLineChars="0"/>
      <w:jc w:val="center"/>
    </w:pPr>
    <w:rPr>
      <w:rFonts w:eastAsia="仿宋_GB2312"/>
      <w:color w:val="C0504D"/>
      <w:sz w:val="21"/>
      <w:szCs w:val="21"/>
    </w:rPr>
  </w:style>
  <w:style w:type="paragraph" w:customStyle="1" w:styleId="522">
    <w:name w:val="xl81"/>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23">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24">
    <w:name w:val="ad"/>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2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26">
    <w:name w:val="正式文本"/>
    <w:basedOn w:val="1"/>
    <w:qFormat/>
    <w:uiPriority w:val="0"/>
    <w:pPr>
      <w:adjustRightInd/>
      <w:snapToGrid/>
      <w:spacing w:line="540" w:lineRule="exact"/>
    </w:pPr>
    <w:rPr>
      <w:rFonts w:ascii="宋体" w:hAnsi="Arial Narrow"/>
      <w:sz w:val="28"/>
      <w:szCs w:val="24"/>
    </w:rPr>
  </w:style>
  <w:style w:type="paragraph" w:customStyle="1" w:styleId="52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528">
    <w:name w:val="pa-3"/>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29">
    <w:name w:val="xl34"/>
    <w:basedOn w:val="1"/>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0">
    <w:name w:val="Char Char2 Char Char Char Char Char Char1"/>
    <w:basedOn w:val="1"/>
    <w:qFormat/>
    <w:uiPriority w:val="0"/>
    <w:pPr>
      <w:adjustRightInd/>
      <w:snapToGrid/>
      <w:spacing w:line="240" w:lineRule="auto"/>
      <w:ind w:firstLine="0" w:firstLineChars="0"/>
    </w:pPr>
    <w:rPr>
      <w:sz w:val="44"/>
    </w:rPr>
  </w:style>
  <w:style w:type="paragraph" w:customStyle="1" w:styleId="531">
    <w:name w:val="xl36"/>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33">
    <w:name w:val="节标题"/>
    <w:basedOn w:val="1"/>
    <w:next w:val="534"/>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34">
    <w:name w:val="小节标题"/>
    <w:basedOn w:val="1"/>
    <w:next w:val="1"/>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35">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36">
    <w:name w:val="样式 标题03 + 段前: 0.5 行 段后: 0.5 行"/>
    <w:basedOn w:val="1"/>
    <w:qFormat/>
    <w:uiPriority w:val="0"/>
    <w:pPr>
      <w:keepNext/>
      <w:keepLines/>
      <w:adjustRightInd/>
      <w:snapToGrid/>
      <w:outlineLvl w:val="2"/>
    </w:pPr>
    <w:rPr>
      <w:rFonts w:eastAsia="黑体" w:cs="宋体"/>
      <w:color w:val="00B050"/>
      <w:sz w:val="28"/>
    </w:rPr>
  </w:style>
  <w:style w:type="paragraph" w:customStyle="1" w:styleId="537">
    <w:name w:val="样式2(代节)"/>
    <w:qFormat/>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38">
    <w:name w:val="正文文本 21"/>
    <w:basedOn w:val="1"/>
    <w:qFormat/>
    <w:uiPriority w:val="0"/>
    <w:pPr>
      <w:snapToGrid/>
      <w:ind w:firstLine="560" w:firstLineChars="0"/>
      <w:textAlignment w:val="baseline"/>
    </w:pPr>
    <w:rPr>
      <w:sz w:val="28"/>
    </w:rPr>
  </w:style>
  <w:style w:type="paragraph" w:customStyle="1" w:styleId="539">
    <w:name w:val="biao"/>
    <w:basedOn w:val="1"/>
    <w:qFormat/>
    <w:uiPriority w:val="0"/>
    <w:pPr>
      <w:tabs>
        <w:tab w:val="left" w:pos="4230"/>
      </w:tabs>
      <w:adjustRightInd/>
      <w:snapToGrid/>
      <w:spacing w:line="240" w:lineRule="auto"/>
      <w:ind w:firstLine="0" w:firstLineChars="0"/>
      <w:jc w:val="center"/>
    </w:pPr>
    <w:rPr>
      <w:sz w:val="21"/>
      <w:szCs w:val="30"/>
    </w:rPr>
  </w:style>
  <w:style w:type="paragraph" w:customStyle="1" w:styleId="540">
    <w:name w:val="Char1 Char Char Char1"/>
    <w:basedOn w:val="1"/>
    <w:qFormat/>
    <w:uiPriority w:val="0"/>
    <w:pPr>
      <w:adjustRightInd/>
      <w:snapToGrid/>
      <w:spacing w:line="240" w:lineRule="auto"/>
      <w:ind w:firstLine="0" w:firstLineChars="0"/>
    </w:pPr>
    <w:rPr>
      <w:sz w:val="21"/>
      <w:szCs w:val="24"/>
    </w:rPr>
  </w:style>
  <w:style w:type="paragraph" w:customStyle="1" w:styleId="541">
    <w:name w:val="font10"/>
    <w:basedOn w:val="1"/>
    <w:qFormat/>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42">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43">
    <w:name w:val="样式 首行缩进:  2 字符"/>
    <w:basedOn w:val="1"/>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44">
    <w:name w:val="附录表标题"/>
    <w:next w:val="209"/>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45">
    <w:name w:val="Char Char Char1 Char Char Char Char Char Char Char Char Char1"/>
    <w:basedOn w:val="1"/>
    <w:qFormat/>
    <w:uiPriority w:val="0"/>
    <w:pPr>
      <w:adjustRightInd/>
      <w:snapToGrid/>
      <w:spacing w:line="240" w:lineRule="auto"/>
      <w:ind w:firstLine="0" w:firstLineChars="0"/>
    </w:pPr>
    <w:rPr>
      <w:sz w:val="44"/>
    </w:rPr>
  </w:style>
  <w:style w:type="paragraph" w:customStyle="1" w:styleId="546">
    <w:name w:val="Char Char Char4 Char Char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547">
    <w:name w:val="目次、标准名称标题"/>
    <w:basedOn w:val="486"/>
    <w:next w:val="209"/>
    <w:qFormat/>
    <w:uiPriority w:val="0"/>
    <w:pPr>
      <w:spacing w:line="460" w:lineRule="exact"/>
    </w:pPr>
  </w:style>
  <w:style w:type="paragraph" w:customStyle="1" w:styleId="548">
    <w:name w:val="样式 自动设置 首行缩进:  2 字符"/>
    <w:basedOn w:val="1"/>
    <w:qFormat/>
    <w:uiPriority w:val="0"/>
    <w:pPr>
      <w:adjustRightInd/>
      <w:snapToGrid/>
      <w:spacing w:line="400" w:lineRule="exact"/>
    </w:pPr>
    <w:rPr>
      <w:rFonts w:eastAsia="仿宋_GB2312" w:cs="宋体"/>
    </w:rPr>
  </w:style>
  <w:style w:type="paragraph" w:customStyle="1" w:styleId="549">
    <w:name w:val="Char Char2 Char1"/>
    <w:basedOn w:val="1"/>
    <w:qFormat/>
    <w:uiPriority w:val="0"/>
    <w:pPr>
      <w:adjustRightInd/>
      <w:snapToGrid/>
      <w:spacing w:line="240" w:lineRule="auto"/>
      <w:ind w:firstLine="0" w:firstLineChars="0"/>
    </w:pPr>
    <w:rPr>
      <w:sz w:val="21"/>
      <w:szCs w:val="24"/>
    </w:rPr>
  </w:style>
  <w:style w:type="paragraph" w:customStyle="1" w:styleId="550">
    <w:name w:val="xl7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51">
    <w:name w:val="样式 宋体 行距: 1.5 倍行距"/>
    <w:basedOn w:val="1"/>
    <w:qFormat/>
    <w:uiPriority w:val="0"/>
    <w:pPr>
      <w:adjustRightInd/>
      <w:snapToGrid/>
      <w:jc w:val="left"/>
    </w:pPr>
    <w:rPr>
      <w:rFonts w:ascii="宋体" w:hAnsi="宋体" w:cs="宋体"/>
      <w:sz w:val="28"/>
    </w:rPr>
  </w:style>
  <w:style w:type="paragraph" w:customStyle="1" w:styleId="552">
    <w:name w:val="照片编号"/>
    <w:basedOn w:val="1"/>
    <w:qFormat/>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53">
    <w:name w:val="xl41"/>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54">
    <w:name w:val="煤炭正文"/>
    <w:basedOn w:val="1"/>
    <w:qFormat/>
    <w:uiPriority w:val="0"/>
    <w:pPr>
      <w:adjustRightInd/>
      <w:snapToGrid/>
      <w:spacing w:line="360" w:lineRule="exact"/>
    </w:pPr>
    <w:rPr>
      <w:rFonts w:eastAsia="楷体_GB2312"/>
      <w:szCs w:val="28"/>
    </w:rPr>
  </w:style>
  <w:style w:type="paragraph" w:customStyle="1" w:styleId="555">
    <w:name w:val="样式 样式2 + 宋体 首行缩进:  2 字符1"/>
    <w:basedOn w:val="187"/>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56">
    <w:name w:val="正文文本缩进 21"/>
    <w:basedOn w:val="1"/>
    <w:qFormat/>
    <w:uiPriority w:val="0"/>
    <w:pPr>
      <w:adjustRightInd/>
      <w:snapToGrid/>
      <w:spacing w:line="540" w:lineRule="exact"/>
      <w:ind w:firstLine="560"/>
    </w:pPr>
    <w:rPr>
      <w:rFonts w:ascii="宋体" w:hAnsi="宋体" w:eastAsia="华文中宋"/>
      <w:sz w:val="28"/>
    </w:rPr>
  </w:style>
  <w:style w:type="paragraph" w:customStyle="1" w:styleId="557">
    <w:name w:val="封面正文"/>
    <w:qFormat/>
    <w:uiPriority w:val="0"/>
    <w:pPr>
      <w:jc w:val="both"/>
    </w:pPr>
    <w:rPr>
      <w:rFonts w:ascii="Times New Roman" w:hAnsi="Times New Roman" w:eastAsia="宋体" w:cs="Times New Roman"/>
      <w:lang w:val="en-US" w:eastAsia="zh-CN" w:bidi="ar-SA"/>
    </w:rPr>
  </w:style>
  <w:style w:type="paragraph" w:customStyle="1" w:styleId="558">
    <w:name w:val="Char Char Char1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59">
    <w:name w:val="表格标题（左对齐）"/>
    <w:basedOn w:val="1"/>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60">
    <w:name w:val="样式 标题 1 + Times New Roman 首行缩进:  1.35 厘米"/>
    <w:basedOn w:val="3"/>
    <w:qFormat/>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61">
    <w:name w:val="目录4"/>
    <w:basedOn w:val="1"/>
    <w:qFormat/>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62">
    <w:name w:val="Char Char Char1 Char1"/>
    <w:basedOn w:val="1"/>
    <w:qFormat/>
    <w:uiPriority w:val="0"/>
    <w:pPr>
      <w:adjustRightInd/>
      <w:snapToGrid/>
      <w:spacing w:line="240" w:lineRule="auto"/>
      <w:ind w:firstLine="0" w:firstLineChars="0"/>
    </w:pPr>
    <w:rPr>
      <w:sz w:val="21"/>
      <w:szCs w:val="24"/>
    </w:rPr>
  </w:style>
  <w:style w:type="paragraph" w:customStyle="1" w:styleId="563">
    <w:name w:val="缩进"/>
    <w:basedOn w:val="1"/>
    <w:qFormat/>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6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65">
    <w:name w:val="Char31"/>
    <w:basedOn w:val="1"/>
    <w:qFormat/>
    <w:uiPriority w:val="0"/>
    <w:pPr>
      <w:adjustRightInd/>
      <w:snapToGrid/>
      <w:spacing w:line="240" w:lineRule="auto"/>
      <w:ind w:firstLine="0" w:firstLineChars="0"/>
    </w:pPr>
    <w:rPr>
      <w:sz w:val="21"/>
      <w:szCs w:val="24"/>
    </w:rPr>
  </w:style>
  <w:style w:type="paragraph" w:customStyle="1" w:styleId="566">
    <w:name w:val="样式 (中文) 仿宋_GB2312 小四 行距: 固定值 25 磅 首行缩进:  2 字符"/>
    <w:basedOn w:val="1"/>
    <w:qFormat/>
    <w:uiPriority w:val="0"/>
    <w:pPr>
      <w:adjustRightInd/>
      <w:snapToGrid/>
      <w:spacing w:line="500" w:lineRule="exact"/>
      <w:ind w:firstLine="480"/>
    </w:pPr>
    <w:rPr>
      <w:rFonts w:eastAsia="仿宋_GB2312" w:cs="宋体"/>
      <w:szCs w:val="24"/>
    </w:rPr>
  </w:style>
  <w:style w:type="paragraph" w:customStyle="1" w:styleId="567">
    <w:name w:val="样式 标题 5 + SimSun 小四 行距: 多倍行距 1.25 字行"/>
    <w:basedOn w:val="7"/>
    <w:qFormat/>
    <w:uiPriority w:val="0"/>
    <w:pPr>
      <w:keepLines/>
      <w:spacing w:line="300" w:lineRule="auto"/>
    </w:pPr>
    <w:rPr>
      <w:szCs w:val="28"/>
    </w:rPr>
  </w:style>
  <w:style w:type="paragraph" w:customStyle="1" w:styleId="568">
    <w:name w:val="Char23"/>
    <w:basedOn w:val="25"/>
    <w:qFormat/>
    <w:uiPriority w:val="0"/>
    <w:pPr>
      <w:adjustRightInd w:val="0"/>
      <w:spacing w:line="436" w:lineRule="exact"/>
      <w:ind w:left="357"/>
      <w:jc w:val="left"/>
      <w:outlineLvl w:val="3"/>
    </w:pPr>
    <w:rPr>
      <w:rFonts w:ascii="Tahoma" w:hAnsi="Tahoma"/>
      <w:b/>
      <w:sz w:val="24"/>
      <w:szCs w:val="24"/>
    </w:rPr>
  </w:style>
  <w:style w:type="paragraph" w:customStyle="1" w:styleId="569">
    <w:name w:val="样式 样式 标题 1 + Times New Roman 首行缩进:  1.35 厘米 + (中文) 仿宋_GB2312"/>
    <w:basedOn w:val="560"/>
    <w:qFormat/>
    <w:uiPriority w:val="0"/>
    <w:pPr>
      <w:keepNext/>
      <w:pageBreakBefore w:val="0"/>
      <w:spacing w:before="240" w:afterLines="0" w:line="500" w:lineRule="exact"/>
    </w:pPr>
    <w:rPr>
      <w:b/>
      <w:kern w:val="10"/>
      <w:sz w:val="36"/>
    </w:rPr>
  </w:style>
  <w:style w:type="paragraph" w:customStyle="1" w:styleId="570">
    <w:name w:val="样式 标题 2标题 2 Char + Times New Roman 首行缩进:  0 字符"/>
    <w:basedOn w:val="4"/>
    <w:qFormat/>
    <w:uiPriority w:val="0"/>
    <w:pPr>
      <w:adjustRightInd/>
      <w:snapToGrid/>
      <w:spacing w:before="0"/>
      <w:jc w:val="both"/>
    </w:pPr>
    <w:rPr>
      <w:rFonts w:ascii="Times New Roman" w:hAnsi="Times New Roman" w:eastAsia="黑体" w:cs="宋体"/>
      <w:b w:val="0"/>
      <w:bCs w:val="0"/>
      <w:szCs w:val="20"/>
    </w:rPr>
  </w:style>
  <w:style w:type="paragraph" w:customStyle="1" w:styleId="571">
    <w:name w:val="於正文"/>
    <w:basedOn w:val="1"/>
    <w:qFormat/>
    <w:uiPriority w:val="0"/>
    <w:pPr>
      <w:adjustRightInd/>
      <w:snapToGrid/>
    </w:pPr>
    <w:rPr>
      <w:rFonts w:ascii="仿宋_GB2312" w:hAnsi="仿宋_GB2312" w:eastAsia="仿宋_GB2312"/>
      <w:color w:val="0000FF"/>
      <w:sz w:val="30"/>
      <w:szCs w:val="24"/>
    </w:rPr>
  </w:style>
  <w:style w:type="paragraph" w:customStyle="1" w:styleId="572">
    <w:name w:val="样式 小四 首行缩进:  0.85 厘米 行距: 1.5 倍行距"/>
    <w:basedOn w:val="1"/>
    <w:next w:val="1"/>
    <w:qFormat/>
    <w:uiPriority w:val="0"/>
    <w:pPr>
      <w:snapToGrid/>
      <w:ind w:firstLine="480" w:firstLineChars="0"/>
      <w:textAlignment w:val="baseline"/>
    </w:pPr>
  </w:style>
  <w:style w:type="character" w:customStyle="1" w:styleId="573">
    <w:name w:val="15"/>
    <w:basedOn w:val="91"/>
    <w:qFormat/>
    <w:uiPriority w:val="0"/>
    <w:rPr>
      <w:rFonts w:hint="eastAsia" w:ascii="黑体" w:hAnsi="黑体" w:eastAsia="黑体"/>
      <w:sz w:val="24"/>
      <w:szCs w:val="24"/>
    </w:rPr>
  </w:style>
  <w:style w:type="character" w:customStyle="1" w:styleId="574">
    <w:name w:val="明显参考2"/>
    <w:qFormat/>
    <w:uiPriority w:val="32"/>
    <w:rPr>
      <w:b/>
      <w:bCs/>
      <w:smallCaps/>
      <w:color w:val="DA1F28"/>
      <w:spacing w:val="5"/>
      <w:u w:val="single"/>
    </w:rPr>
  </w:style>
  <w:style w:type="character" w:customStyle="1" w:styleId="575">
    <w:name w:val="书籍标题2"/>
    <w:qFormat/>
    <w:uiPriority w:val="33"/>
    <w:rPr>
      <w:b/>
      <w:bCs/>
      <w:smallCaps/>
      <w:spacing w:val="5"/>
    </w:rPr>
  </w:style>
  <w:style w:type="character" w:customStyle="1" w:styleId="576">
    <w:name w:val="font41"/>
    <w:basedOn w:val="91"/>
    <w:qFormat/>
    <w:uiPriority w:val="0"/>
    <w:rPr>
      <w:rFonts w:hint="default" w:ascii="Times New Roman" w:hAnsi="Times New Roman" w:cs="Times New Roman"/>
      <w:color w:val="000000"/>
      <w:sz w:val="21"/>
      <w:szCs w:val="21"/>
      <w:u w:val="none"/>
      <w:vertAlign w:val="superscript"/>
    </w:rPr>
  </w:style>
  <w:style w:type="character" w:customStyle="1" w:styleId="577">
    <w:name w:val="Char Char242"/>
    <w:qFormat/>
    <w:uiPriority w:val="0"/>
    <w:rPr>
      <w:rFonts w:ascii="Arial" w:hAnsi="Arial" w:eastAsia="黑体"/>
      <w:b/>
      <w:kern w:val="2"/>
      <w:sz w:val="30"/>
      <w:lang w:val="en-US" w:eastAsia="zh-CN"/>
    </w:rPr>
  </w:style>
  <w:style w:type="character" w:customStyle="1" w:styleId="578">
    <w:name w:val="样式 (西文) Times New Roman 小四"/>
    <w:qFormat/>
    <w:uiPriority w:val="0"/>
    <w:rPr>
      <w:rFonts w:ascii="Times New Roman" w:hAnsi="Times New Roman" w:eastAsia="宋体"/>
      <w:sz w:val="24"/>
    </w:rPr>
  </w:style>
  <w:style w:type="character" w:customStyle="1" w:styleId="579">
    <w:name w:val="font01"/>
    <w:basedOn w:val="91"/>
    <w:qFormat/>
    <w:uiPriority w:val="0"/>
    <w:rPr>
      <w:rFonts w:hint="default" w:ascii="Times New Roman" w:hAnsi="Times New Roman" w:cs="Times New Roman"/>
      <w:color w:val="000000"/>
      <w:sz w:val="21"/>
      <w:szCs w:val="21"/>
      <w:u w:val="none"/>
    </w:rPr>
  </w:style>
  <w:style w:type="character" w:customStyle="1" w:styleId="580">
    <w:name w:val="font21"/>
    <w:basedOn w:val="91"/>
    <w:qFormat/>
    <w:uiPriority w:val="0"/>
    <w:rPr>
      <w:rFonts w:hint="default" w:ascii="Times New Roman" w:hAnsi="Times New Roman" w:cs="Times New Roman"/>
      <w:color w:val="000000"/>
      <w:sz w:val="18"/>
      <w:szCs w:val="18"/>
      <w:u w:val="none"/>
    </w:rPr>
  </w:style>
  <w:style w:type="character" w:customStyle="1" w:styleId="581">
    <w:name w:val="不明显强调2"/>
    <w:qFormat/>
    <w:uiPriority w:val="19"/>
    <w:rPr>
      <w:i/>
      <w:iCs/>
      <w:color w:val="808080"/>
    </w:rPr>
  </w:style>
  <w:style w:type="character" w:customStyle="1" w:styleId="582">
    <w:name w:val="ipkh正文 Char"/>
    <w:basedOn w:val="91"/>
    <w:link w:val="583"/>
    <w:qFormat/>
    <w:uiPriority w:val="0"/>
    <w:rPr>
      <w:rFonts w:ascii="宋体" w:hAnsi="宋体"/>
      <w:sz w:val="28"/>
    </w:rPr>
  </w:style>
  <w:style w:type="paragraph" w:customStyle="1" w:styleId="583">
    <w:name w:val="ipkh正文"/>
    <w:basedOn w:val="1"/>
    <w:link w:val="582"/>
    <w:qFormat/>
    <w:uiPriority w:val="0"/>
    <w:pPr>
      <w:adjustRightInd/>
      <w:snapToGrid/>
      <w:ind w:firstLine="560"/>
    </w:pPr>
    <w:rPr>
      <w:rFonts w:ascii="宋体" w:hAnsi="宋体" w:eastAsiaTheme="minorEastAsia" w:cstheme="minorBidi"/>
      <w:sz w:val="28"/>
      <w:szCs w:val="22"/>
    </w:rPr>
  </w:style>
  <w:style w:type="character" w:customStyle="1" w:styleId="584">
    <w:name w:val="font11"/>
    <w:basedOn w:val="91"/>
    <w:qFormat/>
    <w:uiPriority w:val="0"/>
    <w:rPr>
      <w:rFonts w:hint="default" w:ascii="Times New Roman" w:hAnsi="Times New Roman" w:cs="Times New Roman"/>
      <w:color w:val="000000"/>
      <w:sz w:val="21"/>
      <w:szCs w:val="21"/>
      <w:u w:val="none"/>
    </w:rPr>
  </w:style>
  <w:style w:type="character" w:customStyle="1" w:styleId="585">
    <w:name w:val="不明显参考2"/>
    <w:qFormat/>
    <w:uiPriority w:val="31"/>
    <w:rPr>
      <w:smallCaps/>
      <w:color w:val="DA1F28"/>
      <w:u w:val="single"/>
    </w:rPr>
  </w:style>
  <w:style w:type="character" w:customStyle="1" w:styleId="586">
    <w:name w:val="Char Char Char11"/>
    <w:qFormat/>
    <w:uiPriority w:val="0"/>
    <w:rPr>
      <w:rFonts w:ascii="宋体" w:hAnsi="Courier New" w:eastAsia="宋体"/>
      <w:lang w:bidi="ar-SA"/>
    </w:rPr>
  </w:style>
  <w:style w:type="character" w:customStyle="1" w:styleId="587">
    <w:name w:val="明显强调2"/>
    <w:qFormat/>
    <w:uiPriority w:val="21"/>
    <w:rPr>
      <w:b/>
      <w:bCs/>
      <w:i/>
      <w:iCs/>
      <w:color w:val="2DA2BF"/>
    </w:rPr>
  </w:style>
  <w:style w:type="character" w:customStyle="1" w:styleId="588">
    <w:name w:val="Char Char Char52"/>
    <w:basedOn w:val="91"/>
    <w:qFormat/>
    <w:uiPriority w:val="0"/>
    <w:rPr>
      <w:rFonts w:ascii="Arial" w:hAnsi="Arial" w:eastAsia="黑体"/>
      <w:b/>
      <w:kern w:val="2"/>
      <w:sz w:val="32"/>
      <w:lang w:val="en-US" w:eastAsia="zh-CN" w:bidi="ar-SA"/>
    </w:rPr>
  </w:style>
  <w:style w:type="character" w:customStyle="1" w:styleId="589">
    <w:name w:val="font71"/>
    <w:basedOn w:val="91"/>
    <w:qFormat/>
    <w:uiPriority w:val="0"/>
    <w:rPr>
      <w:rFonts w:hint="default" w:ascii="Times New Roman" w:hAnsi="Times New Roman" w:cs="Times New Roman"/>
      <w:color w:val="auto"/>
      <w:sz w:val="21"/>
      <w:szCs w:val="21"/>
      <w:u w:val="none"/>
    </w:rPr>
  </w:style>
  <w:style w:type="paragraph" w:customStyle="1" w:styleId="590">
    <w:name w:val="Char Char Char1 Char Char Char Char Char Char Char Char Char2"/>
    <w:basedOn w:val="1"/>
    <w:qFormat/>
    <w:uiPriority w:val="0"/>
    <w:pPr>
      <w:adjustRightInd/>
      <w:snapToGrid/>
      <w:spacing w:line="240" w:lineRule="auto"/>
      <w:ind w:firstLine="0" w:firstLineChars="0"/>
    </w:pPr>
    <w:rPr>
      <w:sz w:val="44"/>
    </w:rPr>
  </w:style>
  <w:style w:type="paragraph" w:customStyle="1" w:styleId="591">
    <w:name w:val="Char Char Char1 Char Char Char Char Char Char Char3"/>
    <w:basedOn w:val="1"/>
    <w:qFormat/>
    <w:uiPriority w:val="0"/>
    <w:pPr>
      <w:adjustRightInd/>
    </w:pPr>
    <w:rPr>
      <w:rFonts w:eastAsia="仿宋_GB2312"/>
      <w:szCs w:val="24"/>
    </w:rPr>
  </w:style>
  <w:style w:type="paragraph" w:customStyle="1" w:styleId="592">
    <w:name w:val="Char1 Char Char Char2"/>
    <w:basedOn w:val="1"/>
    <w:qFormat/>
    <w:uiPriority w:val="0"/>
    <w:pPr>
      <w:adjustRightInd/>
      <w:snapToGrid/>
      <w:spacing w:line="240" w:lineRule="auto"/>
      <w:ind w:firstLine="0" w:firstLineChars="0"/>
    </w:pPr>
    <w:rPr>
      <w:sz w:val="21"/>
      <w:szCs w:val="24"/>
    </w:rPr>
  </w:style>
  <w:style w:type="paragraph" w:customStyle="1" w:styleId="593">
    <w:name w:val="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94">
    <w:name w:val="Char Char Char Char2"/>
    <w:basedOn w:val="1"/>
    <w:qFormat/>
    <w:uiPriority w:val="0"/>
    <w:pPr>
      <w:adjustRightInd/>
      <w:snapToGrid/>
      <w:spacing w:line="240" w:lineRule="auto"/>
      <w:ind w:firstLine="0" w:firstLineChars="0"/>
    </w:pPr>
    <w:rPr>
      <w:sz w:val="21"/>
      <w:szCs w:val="24"/>
    </w:rPr>
  </w:style>
  <w:style w:type="paragraph" w:customStyle="1" w:styleId="595">
    <w:name w:val="Char Char Char4 Char2"/>
    <w:basedOn w:val="1"/>
    <w:qFormat/>
    <w:uiPriority w:val="0"/>
    <w:pPr>
      <w:adjustRightInd/>
      <w:snapToGrid/>
      <w:spacing w:line="240" w:lineRule="auto"/>
      <w:ind w:firstLine="0" w:firstLineChars="0"/>
    </w:pPr>
    <w:rPr>
      <w:sz w:val="21"/>
      <w:szCs w:val="24"/>
    </w:rPr>
  </w:style>
  <w:style w:type="paragraph" w:customStyle="1" w:styleId="596">
    <w:name w:val="Char Char Char1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97">
    <w:name w:val="Char Char2 Char Char Char Char Char Char2"/>
    <w:basedOn w:val="1"/>
    <w:qFormat/>
    <w:uiPriority w:val="0"/>
    <w:pPr>
      <w:adjustRightInd/>
      <w:snapToGrid/>
      <w:spacing w:line="240" w:lineRule="auto"/>
      <w:ind w:firstLine="0" w:firstLineChars="0"/>
    </w:pPr>
    <w:rPr>
      <w:sz w:val="44"/>
    </w:rPr>
  </w:style>
  <w:style w:type="paragraph" w:customStyle="1" w:styleId="598">
    <w:name w:val="纯文本2"/>
    <w:basedOn w:val="1"/>
    <w:qFormat/>
    <w:uiPriority w:val="0"/>
    <w:pPr>
      <w:adjustRightInd/>
      <w:snapToGrid/>
    </w:pPr>
    <w:rPr>
      <w:rFonts w:ascii="宋体" w:hAnsi="Courier New"/>
      <w:sz w:val="21"/>
    </w:rPr>
  </w:style>
  <w:style w:type="paragraph" w:customStyle="1" w:styleId="599">
    <w:name w:val="Char12"/>
    <w:basedOn w:val="1"/>
    <w:link w:val="805"/>
    <w:qFormat/>
    <w:uiPriority w:val="0"/>
    <w:pPr>
      <w:widowControl/>
      <w:adjustRightInd/>
      <w:snapToGrid/>
      <w:spacing w:after="200"/>
      <w:jc w:val="left"/>
    </w:pPr>
    <w:rPr>
      <w:rFonts w:ascii="宋体" w:hAnsi="宋体"/>
      <w:kern w:val="0"/>
      <w:szCs w:val="24"/>
    </w:rPr>
  </w:style>
  <w:style w:type="paragraph" w:customStyle="1" w:styleId="600">
    <w:name w:val="正文缩进3"/>
    <w:basedOn w:val="1"/>
    <w:qFormat/>
    <w:uiPriority w:val="0"/>
    <w:pPr>
      <w:ind w:firstLine="480"/>
      <w:textAlignment w:val="baseline"/>
    </w:pPr>
  </w:style>
  <w:style w:type="paragraph" w:customStyle="1" w:styleId="601">
    <w:name w:val="正文文本 22"/>
    <w:basedOn w:val="1"/>
    <w:qFormat/>
    <w:uiPriority w:val="0"/>
    <w:pPr>
      <w:snapToGrid/>
      <w:ind w:firstLine="560" w:firstLineChars="0"/>
      <w:textAlignment w:val="baseline"/>
    </w:pPr>
    <w:rPr>
      <w:sz w:val="28"/>
    </w:rPr>
  </w:style>
  <w:style w:type="paragraph" w:customStyle="1" w:styleId="602">
    <w:name w:val="Char Char Char Char1 Char Char Char2"/>
    <w:basedOn w:val="1"/>
    <w:qFormat/>
    <w:uiPriority w:val="0"/>
    <w:pPr>
      <w:adjustRightInd/>
      <w:snapToGrid/>
      <w:spacing w:line="240" w:lineRule="auto"/>
      <w:ind w:firstLine="0" w:firstLineChars="0"/>
    </w:pPr>
    <w:rPr>
      <w:sz w:val="21"/>
      <w:szCs w:val="24"/>
    </w:rPr>
  </w:style>
  <w:style w:type="paragraph" w:customStyle="1" w:styleId="603">
    <w:name w:val="Char Char Char 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04">
    <w:name w:val="Char24"/>
    <w:basedOn w:val="25"/>
    <w:qFormat/>
    <w:uiPriority w:val="0"/>
    <w:pPr>
      <w:adjustRightInd w:val="0"/>
      <w:spacing w:line="436" w:lineRule="exact"/>
      <w:ind w:left="357"/>
      <w:jc w:val="left"/>
      <w:outlineLvl w:val="3"/>
    </w:pPr>
    <w:rPr>
      <w:rFonts w:ascii="Tahoma" w:hAnsi="Tahoma"/>
      <w:b/>
      <w:sz w:val="24"/>
      <w:szCs w:val="24"/>
    </w:rPr>
  </w:style>
  <w:style w:type="paragraph" w:customStyle="1" w:styleId="605">
    <w:name w:val="Char Char Char Char Char Char Char Char Char1"/>
    <w:basedOn w:val="1"/>
    <w:qFormat/>
    <w:uiPriority w:val="0"/>
    <w:pPr>
      <w:adjustRightInd/>
      <w:snapToGrid/>
      <w:spacing w:line="240" w:lineRule="auto"/>
      <w:ind w:firstLine="0" w:firstLineChars="0"/>
    </w:pPr>
    <w:rPr>
      <w:sz w:val="21"/>
      <w:szCs w:val="24"/>
    </w:rPr>
  </w:style>
  <w:style w:type="paragraph" w:customStyle="1" w:styleId="606">
    <w:name w:val="正文文本缩进2"/>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607">
    <w:name w:val="Char Char Char Char Char Char Char Char Char Char Char Char1 Char Char Char Char2"/>
    <w:basedOn w:val="1"/>
    <w:qFormat/>
    <w:uiPriority w:val="0"/>
    <w:pPr>
      <w:adjustRightInd/>
      <w:snapToGrid/>
      <w:spacing w:line="240" w:lineRule="auto"/>
      <w:ind w:firstLine="0" w:firstLineChars="0"/>
    </w:pPr>
    <w:rPr>
      <w:sz w:val="21"/>
      <w:szCs w:val="24"/>
    </w:rPr>
  </w:style>
  <w:style w:type="paragraph" w:customStyle="1" w:styleId="608">
    <w:name w:val="Char1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609">
    <w:name w:val="TOC 标题2"/>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10">
    <w:name w:val="Char Char Char1 Char Char Char Char Char Char Char Char Char Char Char Char Char Char Char Char Char Char Char2"/>
    <w:basedOn w:val="1"/>
    <w:next w:val="2"/>
    <w:qFormat/>
    <w:uiPriority w:val="0"/>
    <w:pPr>
      <w:adjustRightInd/>
      <w:snapToGrid/>
      <w:spacing w:line="240" w:lineRule="auto"/>
      <w:ind w:firstLine="0" w:firstLineChars="0"/>
    </w:pPr>
    <w:rPr>
      <w:sz w:val="21"/>
    </w:rPr>
  </w:style>
  <w:style w:type="paragraph" w:customStyle="1" w:styleId="611">
    <w:name w:val="Char Char2 Char2"/>
    <w:basedOn w:val="1"/>
    <w:qFormat/>
    <w:uiPriority w:val="0"/>
    <w:pPr>
      <w:adjustRightInd/>
      <w:snapToGrid/>
      <w:spacing w:line="240" w:lineRule="auto"/>
      <w:ind w:firstLine="0" w:firstLineChars="0"/>
    </w:pPr>
    <w:rPr>
      <w:sz w:val="21"/>
      <w:szCs w:val="24"/>
    </w:rPr>
  </w:style>
  <w:style w:type="paragraph" w:customStyle="1" w:styleId="612">
    <w:name w:val="Char Char Char Char1 Char Char Char Char Char Char Char Char Char2"/>
    <w:basedOn w:val="1"/>
    <w:qFormat/>
    <w:uiPriority w:val="0"/>
    <w:pPr>
      <w:adjustRightInd/>
      <w:snapToGrid/>
      <w:spacing w:line="240" w:lineRule="auto"/>
      <w:ind w:firstLine="0" w:firstLineChars="0"/>
    </w:pPr>
    <w:rPr>
      <w:sz w:val="21"/>
      <w:szCs w:val="24"/>
    </w:rPr>
  </w:style>
  <w:style w:type="paragraph" w:customStyle="1" w:styleId="613">
    <w:name w:val="Char32"/>
    <w:basedOn w:val="1"/>
    <w:qFormat/>
    <w:uiPriority w:val="0"/>
    <w:pPr>
      <w:adjustRightInd/>
      <w:snapToGrid/>
      <w:spacing w:line="240" w:lineRule="auto"/>
      <w:ind w:firstLine="0" w:firstLineChars="0"/>
    </w:pPr>
    <w:rPr>
      <w:sz w:val="21"/>
      <w:szCs w:val="24"/>
    </w:rPr>
  </w:style>
  <w:style w:type="paragraph" w:customStyle="1" w:styleId="614">
    <w:name w:val="Char Char Char4 Char Char Char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615">
    <w:name w:val="样式 (西文) 宋体 小四 两端对齐 段后: 0 磅 行距: 1.5 倍行距 首行缩进:  2 字符"/>
    <w:basedOn w:val="1"/>
    <w:qFormat/>
    <w:uiPriority w:val="0"/>
    <w:pPr>
      <w:ind w:firstLine="480"/>
    </w:pPr>
  </w:style>
  <w:style w:type="paragraph" w:customStyle="1" w:styleId="616">
    <w:name w:val="Char Char Char1 Char2"/>
    <w:basedOn w:val="1"/>
    <w:qFormat/>
    <w:uiPriority w:val="0"/>
    <w:pPr>
      <w:adjustRightInd/>
      <w:snapToGrid/>
      <w:spacing w:line="240" w:lineRule="auto"/>
      <w:ind w:firstLine="0" w:firstLineChars="0"/>
    </w:pPr>
    <w:rPr>
      <w:sz w:val="21"/>
      <w:szCs w:val="24"/>
    </w:rPr>
  </w:style>
  <w:style w:type="paragraph" w:customStyle="1" w:styleId="617">
    <w:name w:val="Char 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618">
    <w:name w:val="Char42"/>
    <w:basedOn w:val="1"/>
    <w:qFormat/>
    <w:uiPriority w:val="0"/>
    <w:pPr>
      <w:widowControl/>
      <w:adjustRightInd/>
      <w:snapToGrid/>
      <w:spacing w:after="200"/>
      <w:jc w:val="left"/>
    </w:pPr>
    <w:rPr>
      <w:rFonts w:ascii="宋体" w:hAnsi="宋体"/>
      <w:kern w:val="0"/>
      <w:szCs w:val="22"/>
    </w:rPr>
  </w:style>
  <w:style w:type="paragraph" w:customStyle="1" w:styleId="619">
    <w:name w:val="Char Char Char Char Char Char Char Char Char Char Char Char Char Char Char Char Char Char1 Char Char Char Char Char Char Char Char Char Char Char Char Char Char Char Char1"/>
    <w:basedOn w:val="1"/>
    <w:next w:val="1"/>
    <w:qFormat/>
    <w:uiPriority w:val="0"/>
    <w:pPr>
      <w:adjustRightInd/>
      <w:snapToGrid/>
    </w:pPr>
    <w:rPr>
      <w:rFonts w:ascii="宋体" w:hAnsi="宋体" w:cs="宋体"/>
      <w:snapToGrid w:val="0"/>
      <w:kern w:val="0"/>
      <w:szCs w:val="24"/>
    </w:rPr>
  </w:style>
  <w:style w:type="paragraph" w:customStyle="1" w:styleId="620">
    <w:name w:val="Char2 Char Char Char12"/>
    <w:basedOn w:val="1"/>
    <w:qFormat/>
    <w:uiPriority w:val="0"/>
    <w:pPr>
      <w:widowControl/>
      <w:adjustRightInd/>
      <w:snapToGrid/>
      <w:spacing w:after="200"/>
      <w:jc w:val="left"/>
    </w:pPr>
    <w:rPr>
      <w:rFonts w:ascii="宋体" w:hAnsi="宋体"/>
      <w:kern w:val="0"/>
      <w:szCs w:val="22"/>
    </w:rPr>
  </w:style>
  <w:style w:type="paragraph" w:customStyle="1" w:styleId="621">
    <w:name w:val="Char1 Char Char12"/>
    <w:basedOn w:val="1"/>
    <w:qFormat/>
    <w:uiPriority w:val="0"/>
    <w:pPr>
      <w:adjustRightInd/>
      <w:snapToGrid/>
      <w:spacing w:line="240" w:lineRule="auto"/>
      <w:ind w:firstLine="0" w:firstLineChars="0"/>
    </w:pPr>
    <w:rPr>
      <w:sz w:val="21"/>
      <w:szCs w:val="24"/>
    </w:rPr>
  </w:style>
  <w:style w:type="paragraph" w:customStyle="1" w:styleId="622">
    <w:name w:val="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623">
    <w:name w:val="Char Char Char1 Char Char Char Char1"/>
    <w:basedOn w:val="1"/>
    <w:qFormat/>
    <w:uiPriority w:val="0"/>
    <w:pPr>
      <w:adjustRightInd/>
      <w:snapToGrid/>
      <w:spacing w:line="240" w:lineRule="auto"/>
      <w:ind w:firstLine="0" w:firstLineChars="0"/>
    </w:pPr>
    <w:rPr>
      <w:sz w:val="21"/>
    </w:rPr>
  </w:style>
  <w:style w:type="paragraph" w:customStyle="1" w:styleId="624">
    <w:name w:val="Char5"/>
    <w:basedOn w:val="1"/>
    <w:qFormat/>
    <w:uiPriority w:val="0"/>
    <w:pPr>
      <w:adjustRightInd/>
      <w:snapToGrid/>
      <w:spacing w:line="240" w:lineRule="auto"/>
      <w:ind w:firstLine="0" w:firstLineChars="0"/>
    </w:pPr>
    <w:rPr>
      <w:sz w:val="21"/>
      <w:szCs w:val="24"/>
    </w:rPr>
  </w:style>
  <w:style w:type="table" w:customStyle="1" w:styleId="625">
    <w:name w:val="网格型1"/>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6">
    <w:name w:val="表内 Char"/>
    <w:link w:val="627"/>
    <w:qFormat/>
    <w:uiPriority w:val="0"/>
    <w:rPr>
      <w:rFonts w:ascii="宋体" w:hAnsi="宋体" w:cs="宋体"/>
      <w:sz w:val="18"/>
      <w:szCs w:val="15"/>
    </w:rPr>
  </w:style>
  <w:style w:type="paragraph" w:customStyle="1" w:styleId="627">
    <w:name w:val="表内"/>
    <w:basedOn w:val="1"/>
    <w:link w:val="626"/>
    <w:qFormat/>
    <w:uiPriority w:val="0"/>
    <w:pPr>
      <w:suppressLineNumbers/>
      <w:suppressAutoHyphens/>
      <w:topLinePunct/>
      <w:spacing w:line="0" w:lineRule="atLeast"/>
      <w:ind w:firstLine="0" w:firstLineChars="0"/>
      <w:jc w:val="center"/>
      <w:textAlignment w:val="center"/>
    </w:pPr>
    <w:rPr>
      <w:rFonts w:ascii="宋体" w:hAnsi="宋体" w:cs="宋体" w:eastAsiaTheme="minorEastAsia"/>
      <w:sz w:val="18"/>
      <w:szCs w:val="15"/>
    </w:rPr>
  </w:style>
  <w:style w:type="character" w:customStyle="1" w:styleId="628">
    <w:name w:val="fontstyle01"/>
    <w:qFormat/>
    <w:uiPriority w:val="0"/>
    <w:rPr>
      <w:rFonts w:hint="eastAsia" w:ascii="宋体" w:hAnsi="宋体" w:eastAsia="宋体"/>
      <w:color w:val="000000"/>
      <w:sz w:val="24"/>
      <w:szCs w:val="24"/>
    </w:rPr>
  </w:style>
  <w:style w:type="character" w:customStyle="1" w:styleId="629">
    <w:name w:val="font101"/>
    <w:qFormat/>
    <w:uiPriority w:val="0"/>
    <w:rPr>
      <w:rFonts w:hint="default" w:ascii="Times New Roman" w:hAnsi="Times New Roman" w:cs="Times New Roman"/>
      <w:b/>
      <w:color w:val="000000"/>
      <w:sz w:val="20"/>
      <w:szCs w:val="20"/>
      <w:u w:val="none"/>
      <w:vertAlign w:val="superscript"/>
    </w:rPr>
  </w:style>
  <w:style w:type="character" w:customStyle="1" w:styleId="630">
    <w:name w:val="font91"/>
    <w:qFormat/>
    <w:uiPriority w:val="0"/>
    <w:rPr>
      <w:rFonts w:hint="default" w:ascii="Times New Roman" w:hAnsi="Times New Roman" w:cs="Times New Roman"/>
      <w:b/>
      <w:color w:val="000000"/>
      <w:sz w:val="20"/>
      <w:szCs w:val="20"/>
    </w:rPr>
  </w:style>
  <w:style w:type="character" w:customStyle="1" w:styleId="631">
    <w:name w:val="font121"/>
    <w:qFormat/>
    <w:uiPriority w:val="0"/>
    <w:rPr>
      <w:rFonts w:hint="default" w:ascii="Times New Roman" w:hAnsi="Times New Roman" w:cs="Times New Roman"/>
      <w:color w:val="000000"/>
      <w:sz w:val="20"/>
      <w:szCs w:val="20"/>
      <w:vertAlign w:val="superscript"/>
    </w:rPr>
  </w:style>
  <w:style w:type="character" w:customStyle="1" w:styleId="632">
    <w:name w:val="font111"/>
    <w:qFormat/>
    <w:uiPriority w:val="0"/>
    <w:rPr>
      <w:rFonts w:hint="default" w:ascii="Times New Roman" w:hAnsi="Times New Roman" w:cs="Times New Roman"/>
      <w:b/>
      <w:color w:val="000000"/>
      <w:sz w:val="20"/>
      <w:szCs w:val="20"/>
      <w:u w:val="none"/>
    </w:rPr>
  </w:style>
  <w:style w:type="paragraph" w:customStyle="1" w:styleId="633">
    <w:name w:val="_Style 1"/>
    <w:basedOn w:val="1"/>
    <w:qFormat/>
    <w:uiPriority w:val="0"/>
    <w:pPr>
      <w:adjustRightInd/>
      <w:snapToGrid/>
    </w:pPr>
    <w:rPr>
      <w:rFonts w:ascii="宋体" w:hAnsi="宋体" w:cs="宋体"/>
      <w:szCs w:val="24"/>
    </w:rPr>
  </w:style>
  <w:style w:type="character" w:customStyle="1" w:styleId="634">
    <w:name w:val="font181"/>
    <w:qFormat/>
    <w:uiPriority w:val="0"/>
    <w:rPr>
      <w:rFonts w:hint="default" w:ascii="Times New Roman" w:hAnsi="Times New Roman" w:cs="Times New Roman"/>
      <w:color w:val="000000"/>
      <w:sz w:val="20"/>
      <w:szCs w:val="20"/>
      <w:vertAlign w:val="superscript"/>
    </w:rPr>
  </w:style>
  <w:style w:type="character" w:customStyle="1" w:styleId="635">
    <w:name w:val="hb3 Char1"/>
    <w:link w:val="636"/>
    <w:qFormat/>
    <w:uiPriority w:val="0"/>
    <w:rPr>
      <w:rFonts w:ascii="宋体" w:hAnsi="宋体" w:cs="宋体"/>
      <w:b/>
      <w:snapToGrid w:val="0"/>
      <w:sz w:val="24"/>
      <w:szCs w:val="24"/>
    </w:rPr>
  </w:style>
  <w:style w:type="paragraph" w:customStyle="1" w:styleId="636">
    <w:name w:val="hb3"/>
    <w:basedOn w:val="5"/>
    <w:link w:val="635"/>
    <w:qFormat/>
    <w:uiPriority w:val="0"/>
    <w:pPr>
      <w:snapToGrid/>
      <w:spacing w:before="360" w:after="180" w:line="240" w:lineRule="auto"/>
      <w:ind w:firstLine="0" w:firstLineChars="0"/>
      <w:textAlignment w:val="baseline"/>
    </w:pPr>
    <w:rPr>
      <w:rFonts w:ascii="宋体" w:hAnsi="宋体" w:cs="宋体" w:eastAsiaTheme="minorEastAsia"/>
      <w:bCs w:val="0"/>
      <w:snapToGrid w:val="0"/>
      <w:sz w:val="24"/>
      <w:szCs w:val="24"/>
    </w:rPr>
  </w:style>
  <w:style w:type="character" w:customStyle="1" w:styleId="637">
    <w:name w:val="font171"/>
    <w:qFormat/>
    <w:uiPriority w:val="0"/>
    <w:rPr>
      <w:rFonts w:hint="default" w:ascii="Times New Roman" w:hAnsi="Times New Roman" w:cs="Times New Roman"/>
      <w:color w:val="000000"/>
      <w:sz w:val="20"/>
      <w:szCs w:val="20"/>
      <w:vertAlign w:val="superscript"/>
    </w:rPr>
  </w:style>
  <w:style w:type="character" w:customStyle="1" w:styleId="638">
    <w:name w:val="apple-converted-space"/>
    <w:qFormat/>
    <w:uiPriority w:val="0"/>
  </w:style>
  <w:style w:type="character" w:customStyle="1" w:styleId="639">
    <w:name w:val="font112"/>
    <w:qFormat/>
    <w:uiPriority w:val="0"/>
    <w:rPr>
      <w:rFonts w:hint="eastAsia" w:ascii="宋体" w:hAnsi="宋体" w:eastAsia="宋体" w:cs="宋体"/>
      <w:color w:val="000000"/>
      <w:sz w:val="20"/>
      <w:szCs w:val="20"/>
      <w:u w:val="none"/>
      <w:vertAlign w:val="superscript"/>
    </w:rPr>
  </w:style>
  <w:style w:type="character" w:customStyle="1" w:styleId="640">
    <w:name w:val="Char1 Char"/>
    <w:link w:val="316"/>
    <w:qFormat/>
    <w:uiPriority w:val="0"/>
    <w:rPr>
      <w:rFonts w:ascii="Times New Roman" w:hAnsi="Times New Roman" w:eastAsia="宋体" w:cs="Times New Roman"/>
      <w:szCs w:val="24"/>
    </w:rPr>
  </w:style>
  <w:style w:type="character" w:customStyle="1" w:styleId="641">
    <w:name w:val="asd1"/>
    <w:qFormat/>
    <w:uiPriority w:val="0"/>
    <w:rPr>
      <w:sz w:val="21"/>
      <w:szCs w:val="21"/>
    </w:rPr>
  </w:style>
  <w:style w:type="character" w:customStyle="1" w:styleId="642">
    <w:name w:val="图标标题 Char"/>
    <w:link w:val="643"/>
    <w:qFormat/>
    <w:uiPriority w:val="0"/>
    <w:rPr>
      <w:rFonts w:eastAsia="黑体" w:cs="宋体"/>
      <w:sz w:val="24"/>
    </w:rPr>
  </w:style>
  <w:style w:type="paragraph" w:customStyle="1" w:styleId="643">
    <w:name w:val="图标标题"/>
    <w:basedOn w:val="1"/>
    <w:link w:val="642"/>
    <w:qFormat/>
    <w:uiPriority w:val="0"/>
    <w:pPr>
      <w:adjustRightInd/>
      <w:snapToGrid/>
      <w:ind w:firstLine="0" w:firstLineChars="0"/>
      <w:jc w:val="center"/>
    </w:pPr>
    <w:rPr>
      <w:rFonts w:eastAsia="黑体" w:cs="宋体" w:asciiTheme="minorHAnsi" w:hAnsiTheme="minorHAnsi"/>
      <w:szCs w:val="22"/>
    </w:rPr>
  </w:style>
  <w:style w:type="character" w:customStyle="1" w:styleId="644">
    <w:name w:val="s4 Char"/>
    <w:qFormat/>
    <w:uiPriority w:val="0"/>
    <w:rPr>
      <w:sz w:val="24"/>
    </w:rPr>
  </w:style>
  <w:style w:type="character" w:customStyle="1" w:styleId="645">
    <w:name w:val="wenbenkuang Char"/>
    <w:link w:val="646"/>
    <w:qFormat/>
    <w:uiPriority w:val="0"/>
  </w:style>
  <w:style w:type="paragraph" w:customStyle="1" w:styleId="646">
    <w:name w:val="wenbenkuang"/>
    <w:basedOn w:val="1"/>
    <w:link w:val="645"/>
    <w:qFormat/>
    <w:uiPriority w:val="0"/>
    <w:pPr>
      <w:adjustRightInd/>
      <w:snapToGrid/>
      <w:spacing w:line="240" w:lineRule="auto"/>
      <w:ind w:firstLine="0" w:firstLineChars="0"/>
    </w:pPr>
    <w:rPr>
      <w:rFonts w:asciiTheme="minorHAnsi" w:hAnsiTheme="minorHAnsi" w:eastAsiaTheme="minorEastAsia" w:cstheme="minorBidi"/>
      <w:sz w:val="21"/>
      <w:szCs w:val="22"/>
    </w:rPr>
  </w:style>
  <w:style w:type="character" w:customStyle="1" w:styleId="647">
    <w:name w:val="font12"/>
    <w:qFormat/>
    <w:uiPriority w:val="0"/>
    <w:rPr>
      <w:rFonts w:hint="default" w:ascii="Times New Roman" w:hAnsi="Times New Roman" w:cs="Times New Roman"/>
      <w:color w:val="000000"/>
      <w:sz w:val="20"/>
      <w:szCs w:val="20"/>
      <w:u w:val="none"/>
      <w:vertAlign w:val="superscript"/>
    </w:rPr>
  </w:style>
  <w:style w:type="character" w:customStyle="1" w:styleId="648">
    <w:name w:val="font122"/>
    <w:qFormat/>
    <w:uiPriority w:val="0"/>
    <w:rPr>
      <w:rFonts w:hint="eastAsia" w:ascii="宋体" w:hAnsi="宋体" w:eastAsia="宋体" w:cs="宋体"/>
      <w:color w:val="000000"/>
      <w:sz w:val="20"/>
      <w:szCs w:val="20"/>
      <w:u w:val="none"/>
    </w:rPr>
  </w:style>
  <w:style w:type="character" w:customStyle="1" w:styleId="649">
    <w:name w:val="font161"/>
    <w:qFormat/>
    <w:uiPriority w:val="0"/>
    <w:rPr>
      <w:rFonts w:hint="default" w:ascii="Times New Roman" w:hAnsi="Times New Roman" w:cs="Times New Roman"/>
      <w:color w:val="000000"/>
      <w:sz w:val="20"/>
      <w:szCs w:val="20"/>
      <w:vertAlign w:val="superscript"/>
    </w:rPr>
  </w:style>
  <w:style w:type="character" w:customStyle="1" w:styleId="650">
    <w:name w:val="font141"/>
    <w:qFormat/>
    <w:uiPriority w:val="0"/>
    <w:rPr>
      <w:rFonts w:hint="default" w:ascii="Times New Roman" w:hAnsi="Times New Roman" w:cs="Times New Roman"/>
      <w:color w:val="000000"/>
      <w:sz w:val="20"/>
      <w:szCs w:val="20"/>
    </w:rPr>
  </w:style>
  <w:style w:type="character" w:customStyle="1" w:styleId="651">
    <w:name w:val="font81"/>
    <w:qFormat/>
    <w:uiPriority w:val="0"/>
    <w:rPr>
      <w:rFonts w:hint="default" w:ascii="Times New Roman" w:hAnsi="Times New Roman" w:cs="Times New Roman"/>
      <w:b/>
      <w:color w:val="000000"/>
      <w:sz w:val="20"/>
      <w:szCs w:val="20"/>
      <w:vertAlign w:val="superscript"/>
    </w:rPr>
  </w:style>
  <w:style w:type="character" w:customStyle="1" w:styleId="652">
    <w:name w:val="font131"/>
    <w:qFormat/>
    <w:uiPriority w:val="0"/>
    <w:rPr>
      <w:rFonts w:hint="default" w:ascii="Times New Roman" w:hAnsi="Times New Roman" w:cs="Times New Roman"/>
      <w:b/>
      <w:color w:val="000000"/>
      <w:sz w:val="20"/>
      <w:szCs w:val="20"/>
    </w:rPr>
  </w:style>
  <w:style w:type="character" w:customStyle="1" w:styleId="653">
    <w:name w:val="明显参考3"/>
    <w:qFormat/>
    <w:uiPriority w:val="32"/>
    <w:rPr>
      <w:b/>
      <w:bCs/>
      <w:smallCaps/>
      <w:color w:val="DA1F28"/>
      <w:spacing w:val="5"/>
      <w:u w:val="single"/>
    </w:rPr>
  </w:style>
  <w:style w:type="character" w:customStyle="1" w:styleId="654">
    <w:name w:val="font151"/>
    <w:qFormat/>
    <w:uiPriority w:val="0"/>
    <w:rPr>
      <w:rFonts w:hint="default" w:ascii="Times New Roman" w:hAnsi="Times New Roman" w:cs="Times New Roman"/>
      <w:b/>
      <w:color w:val="000000"/>
      <w:sz w:val="20"/>
      <w:szCs w:val="20"/>
      <w:vertAlign w:val="superscript"/>
    </w:rPr>
  </w:style>
  <w:style w:type="character" w:customStyle="1" w:styleId="655">
    <w:name w:val="样式 首行缩进:  0.85 厘米 Char"/>
    <w:link w:val="656"/>
    <w:qFormat/>
    <w:uiPriority w:val="0"/>
    <w:rPr>
      <w:rFonts w:cs="宋体"/>
      <w:sz w:val="28"/>
    </w:rPr>
  </w:style>
  <w:style w:type="paragraph" w:customStyle="1" w:styleId="656">
    <w:name w:val="样式 首行缩进:  0.85 厘米"/>
    <w:basedOn w:val="1"/>
    <w:link w:val="655"/>
    <w:qFormat/>
    <w:uiPriority w:val="0"/>
    <w:pPr>
      <w:autoSpaceDE w:val="0"/>
      <w:spacing w:line="288" w:lineRule="auto"/>
      <w:ind w:firstLine="482" w:firstLineChars="0"/>
    </w:pPr>
    <w:rPr>
      <w:rFonts w:cs="宋体" w:asciiTheme="minorHAnsi" w:hAnsiTheme="minorHAnsi" w:eastAsiaTheme="minorEastAsia"/>
      <w:sz w:val="28"/>
      <w:szCs w:val="22"/>
    </w:rPr>
  </w:style>
  <w:style w:type="character" w:customStyle="1" w:styleId="657">
    <w:name w:val="批注文字 Char1"/>
    <w:semiHidden/>
    <w:qFormat/>
    <w:uiPriority w:val="0"/>
    <w:rPr>
      <w:rFonts w:ascii="宋体" w:hAnsi="宋体" w:cs="宋体"/>
      <w:kern w:val="2"/>
      <w:sz w:val="24"/>
    </w:rPr>
  </w:style>
  <w:style w:type="paragraph" w:customStyle="1" w:styleId="658">
    <w:name w:val="xl94"/>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59">
    <w:name w:val="Char Char Char Char Char Char Char Char Char Char Char Char Char Char Char Char Char Char Char Char Char Char Char Char Char Char Char Char Char Char Char Char Char Char Char Char"/>
    <w:basedOn w:val="1"/>
    <w:next w:val="1"/>
    <w:qFormat/>
    <w:uiPriority w:val="0"/>
    <w:pPr>
      <w:adjustRightInd/>
      <w:snapToGrid/>
    </w:pPr>
    <w:rPr>
      <w:sz w:val="21"/>
    </w:rPr>
  </w:style>
  <w:style w:type="paragraph" w:customStyle="1" w:styleId="660">
    <w:name w:val="xl91"/>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61">
    <w:name w:val="xl86"/>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62">
    <w:name w:val="zhu"/>
    <w:basedOn w:val="64"/>
    <w:qFormat/>
    <w:uiPriority w:val="0"/>
    <w:pPr>
      <w:tabs>
        <w:tab w:val="left" w:pos="3094"/>
      </w:tabs>
      <w:ind w:left="0" w:firstLine="1949" w:firstLineChars="696"/>
    </w:pPr>
    <w:rPr>
      <w:sz w:val="28"/>
      <w:szCs w:val="20"/>
    </w:rPr>
  </w:style>
  <w:style w:type="paragraph" w:customStyle="1" w:styleId="663">
    <w:name w:val="MTDisplayEquation"/>
    <w:basedOn w:val="1"/>
    <w:next w:val="1"/>
    <w:qFormat/>
    <w:uiPriority w:val="0"/>
    <w:pPr>
      <w:tabs>
        <w:tab w:val="center" w:pos="4240"/>
        <w:tab w:val="right" w:pos="8500"/>
      </w:tabs>
      <w:adjustRightInd/>
      <w:snapToGrid/>
      <w:spacing w:line="240" w:lineRule="auto"/>
      <w:ind w:firstLine="560"/>
    </w:pPr>
    <w:rPr>
      <w:sz w:val="28"/>
      <w:szCs w:val="28"/>
    </w:rPr>
  </w:style>
  <w:style w:type="paragraph" w:customStyle="1" w:styleId="664">
    <w:name w:val="Char1 Char Char Char Char Char Char Char Char1 Char"/>
    <w:basedOn w:val="1"/>
    <w:qFormat/>
    <w:uiPriority w:val="0"/>
    <w:pPr>
      <w:adjustRightInd/>
      <w:snapToGrid/>
      <w:spacing w:line="240" w:lineRule="auto"/>
      <w:ind w:firstLine="0" w:firstLineChars="0"/>
    </w:pPr>
    <w:rPr>
      <w:sz w:val="21"/>
      <w:szCs w:val="24"/>
    </w:rPr>
  </w:style>
  <w:style w:type="paragraph" w:customStyle="1" w:styleId="665">
    <w:name w:val="xl100"/>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66">
    <w:name w:val="xl95"/>
    <w:basedOn w:val="1"/>
    <w:qFormat/>
    <w:uiPriority w:val="0"/>
    <w:pPr>
      <w:widowControl/>
      <w:adjustRightInd/>
      <w:snapToGrid/>
      <w:spacing w:before="100" w:beforeAutospacing="1" w:after="100" w:afterAutospacing="1" w:line="240" w:lineRule="auto"/>
      <w:ind w:firstLine="0" w:firstLineChars="0"/>
      <w:jc w:val="center"/>
      <w:textAlignment w:val="bottom"/>
    </w:pPr>
    <w:rPr>
      <w:rFonts w:hint="eastAsia" w:ascii="黑体" w:hAnsi="Arial Unicode MS" w:eastAsia="黑体" w:cs="Arial Unicode MS"/>
      <w:kern w:val="0"/>
      <w:sz w:val="32"/>
      <w:szCs w:val="32"/>
    </w:rPr>
  </w:style>
  <w:style w:type="paragraph" w:customStyle="1" w:styleId="667">
    <w:name w:val="Char1 Char Char Char Char Char Char Char Char"/>
    <w:basedOn w:val="1"/>
    <w:qFormat/>
    <w:uiPriority w:val="0"/>
    <w:pPr>
      <w:adjustRightInd/>
      <w:snapToGrid/>
      <w:spacing w:line="240" w:lineRule="auto"/>
      <w:ind w:firstLine="0" w:firstLineChars="0"/>
    </w:pPr>
    <w:rPr>
      <w:sz w:val="21"/>
      <w:szCs w:val="24"/>
    </w:rPr>
  </w:style>
  <w:style w:type="paragraph" w:customStyle="1" w:styleId="668">
    <w:name w:val="xl104"/>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textAlignment w:val="center"/>
    </w:pPr>
    <w:rPr>
      <w:b/>
      <w:bCs/>
      <w:kern w:val="0"/>
      <w:szCs w:val="24"/>
    </w:rPr>
  </w:style>
  <w:style w:type="paragraph" w:customStyle="1" w:styleId="669">
    <w:name w:val="xl84"/>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70">
    <w:name w:val="xl8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71">
    <w:name w:val="副标头"/>
    <w:basedOn w:val="672"/>
    <w:qFormat/>
    <w:uiPriority w:val="0"/>
    <w:pPr>
      <w:spacing w:line="560" w:lineRule="exact"/>
      <w:ind w:firstLine="0" w:firstLineChars="0"/>
    </w:pPr>
    <w:rPr>
      <w:sz w:val="36"/>
      <w:szCs w:val="36"/>
    </w:rPr>
  </w:style>
  <w:style w:type="paragraph" w:customStyle="1" w:styleId="672">
    <w:name w:val="标头"/>
    <w:basedOn w:val="1"/>
    <w:qFormat/>
    <w:uiPriority w:val="0"/>
    <w:pPr>
      <w:adjustRightInd/>
      <w:snapToGrid/>
      <w:spacing w:line="800" w:lineRule="exact"/>
      <w:ind w:firstLine="92" w:firstLineChars="92"/>
      <w:jc w:val="center"/>
    </w:pPr>
    <w:rPr>
      <w:b/>
      <w:sz w:val="52"/>
      <w:szCs w:val="52"/>
    </w:rPr>
  </w:style>
  <w:style w:type="paragraph" w:customStyle="1" w:styleId="673">
    <w:name w:val="7图名"/>
    <w:basedOn w:val="1"/>
    <w:next w:val="1"/>
    <w:qFormat/>
    <w:uiPriority w:val="0"/>
    <w:pPr>
      <w:keepNext/>
      <w:adjustRightInd/>
      <w:snapToGrid/>
      <w:spacing w:afterLines="100" w:line="240" w:lineRule="auto"/>
      <w:ind w:firstLine="0" w:firstLineChars="0"/>
      <w:jc w:val="center"/>
      <w:outlineLvl w:val="4"/>
    </w:pPr>
    <w:rPr>
      <w:sz w:val="21"/>
      <w:szCs w:val="24"/>
    </w:rPr>
  </w:style>
  <w:style w:type="paragraph" w:customStyle="1" w:styleId="674">
    <w:name w:val="段落1"/>
    <w:basedOn w:val="1"/>
    <w:qFormat/>
    <w:uiPriority w:val="0"/>
    <w:pPr>
      <w:spacing w:line="500" w:lineRule="exact"/>
      <w:ind w:firstLine="680"/>
    </w:pPr>
    <w:rPr>
      <w:rFonts w:ascii="宋体"/>
      <w:snapToGrid w:val="0"/>
      <w:spacing w:val="30"/>
      <w:kern w:val="0"/>
      <w:sz w:val="28"/>
    </w:rPr>
  </w:style>
  <w:style w:type="paragraph" w:customStyle="1" w:styleId="675">
    <w:name w:val="xl99"/>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76">
    <w:name w:val="xl92"/>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77">
    <w:name w:val="Char1 Char Char Char Char Char1 Char"/>
    <w:basedOn w:val="1"/>
    <w:next w:val="1"/>
    <w:qFormat/>
    <w:uiPriority w:val="0"/>
    <w:pPr>
      <w:adjustRightInd/>
      <w:snapToGrid/>
    </w:pPr>
    <w:rPr>
      <w:rFonts w:ascii="宋体" w:hAnsi="宋体" w:cs="宋体"/>
      <w:szCs w:val="24"/>
    </w:rPr>
  </w:style>
  <w:style w:type="paragraph" w:customStyle="1" w:styleId="678">
    <w:name w:val="xl93"/>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b/>
      <w:bCs/>
      <w:kern w:val="0"/>
      <w:szCs w:val="24"/>
    </w:rPr>
  </w:style>
  <w:style w:type="paragraph" w:customStyle="1" w:styleId="679">
    <w:name w:val="xl9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0">
    <w:name w:val="xl10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81">
    <w:name w:val="xl97"/>
    <w:basedOn w:val="1"/>
    <w:qFormat/>
    <w:uiPriority w:val="0"/>
    <w:pPr>
      <w:widowControl/>
      <w:adjustRightInd/>
      <w:snapToGrid/>
      <w:spacing w:before="100" w:beforeAutospacing="1" w:after="100" w:afterAutospacing="1" w:line="240" w:lineRule="auto"/>
      <w:ind w:firstLine="0" w:firstLineChars="0"/>
      <w:jc w:val="center"/>
    </w:pPr>
    <w:rPr>
      <w:rFonts w:hint="eastAsia" w:ascii="黑体" w:hAnsi="Arial Unicode MS" w:eastAsia="黑体" w:cs="Arial Unicode MS"/>
      <w:kern w:val="0"/>
      <w:sz w:val="32"/>
      <w:szCs w:val="32"/>
    </w:rPr>
  </w:style>
  <w:style w:type="paragraph" w:customStyle="1" w:styleId="682">
    <w:name w:val="样式 左侧:  0 厘米 首行缩进:  0.85 厘米"/>
    <w:basedOn w:val="1"/>
    <w:qFormat/>
    <w:uiPriority w:val="0"/>
    <w:pPr>
      <w:adjustRightInd/>
      <w:snapToGrid/>
      <w:spacing w:line="240" w:lineRule="auto"/>
      <w:ind w:firstLine="480" w:firstLineChars="0"/>
    </w:pPr>
    <w:rPr>
      <w:rFonts w:cs="宋体"/>
      <w:sz w:val="28"/>
    </w:rPr>
  </w:style>
  <w:style w:type="paragraph" w:customStyle="1" w:styleId="683">
    <w:name w:val="Char Char Char2 Char"/>
    <w:basedOn w:val="1"/>
    <w:qFormat/>
    <w:uiPriority w:val="0"/>
    <w:pPr>
      <w:adjustRightInd/>
      <w:snapToGrid/>
      <w:spacing w:line="240" w:lineRule="auto"/>
      <w:ind w:firstLine="0" w:firstLineChars="0"/>
    </w:pPr>
    <w:rPr>
      <w:sz w:val="21"/>
      <w:szCs w:val="24"/>
    </w:rPr>
  </w:style>
  <w:style w:type="paragraph" w:customStyle="1" w:styleId="684">
    <w:name w:val="xl96"/>
    <w:basedOn w:val="1"/>
    <w:qFormat/>
    <w:uiPriority w:val="0"/>
    <w:pPr>
      <w:widowControl/>
      <w:adjustRightInd/>
      <w:snapToGrid/>
      <w:spacing w:before="100" w:beforeAutospacing="1" w:after="100" w:afterAutospacing="1" w:line="240" w:lineRule="auto"/>
      <w:ind w:firstLine="0" w:firstLineChars="0"/>
      <w:jc w:val="center"/>
      <w:textAlignment w:val="bottom"/>
    </w:pPr>
    <w:rPr>
      <w:rFonts w:hint="eastAsia" w:ascii="黑体" w:hAnsi="Arial Unicode MS" w:eastAsia="黑体" w:cs="Arial Unicode MS"/>
      <w:kern w:val="0"/>
      <w:sz w:val="32"/>
      <w:szCs w:val="32"/>
    </w:rPr>
  </w:style>
  <w:style w:type="paragraph" w:customStyle="1" w:styleId="685">
    <w:name w:val="xl85"/>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6">
    <w:name w:val="官寨正文"/>
    <w:basedOn w:val="49"/>
    <w:qFormat/>
    <w:uiPriority w:val="0"/>
    <w:pPr>
      <w:ind w:firstLine="560" w:firstLineChars="200"/>
    </w:pPr>
    <w:rPr>
      <w:rFonts w:ascii="Times New Roman" w:hAnsi="Times New Roman"/>
      <w:bCs/>
      <w:color w:val="FF0000"/>
      <w:kern w:val="2"/>
      <w:szCs w:val="28"/>
    </w:rPr>
  </w:style>
  <w:style w:type="paragraph" w:customStyle="1" w:styleId="687">
    <w:name w:val="Char Char Char Char Char Char Char Char Char Char Char Char"/>
    <w:basedOn w:val="1"/>
    <w:qFormat/>
    <w:uiPriority w:val="0"/>
    <w:pPr>
      <w:adjustRightInd/>
    </w:pPr>
    <w:rPr>
      <w:rFonts w:eastAsia="仿宋_GB2312"/>
      <w:szCs w:val="24"/>
    </w:rPr>
  </w:style>
  <w:style w:type="paragraph" w:customStyle="1" w:styleId="688">
    <w:name w:val="xl98"/>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89">
    <w:name w:val="xl8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0">
    <w:name w:val="样式 宋体 四号 行距: 固定值 28 磅 首行缩进:  2 字符"/>
    <w:basedOn w:val="1"/>
    <w:qFormat/>
    <w:uiPriority w:val="0"/>
    <w:pPr>
      <w:adjustRightInd/>
      <w:snapToGrid/>
      <w:spacing w:line="560" w:lineRule="exact"/>
      <w:ind w:firstLine="0" w:firstLineChars="0"/>
    </w:pPr>
    <w:rPr>
      <w:rFonts w:ascii="宋体" w:hAnsi="宋体" w:cs="宋体"/>
      <w:sz w:val="28"/>
    </w:rPr>
  </w:style>
  <w:style w:type="paragraph" w:customStyle="1" w:styleId="691">
    <w:name w:val="xl83"/>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2">
    <w:name w:val="xl101"/>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Arial Unicode MS" w:hAnsi="Arial Unicode MS" w:eastAsia="Arial Unicode MS" w:cs="Arial Unicode MS"/>
      <w:kern w:val="0"/>
      <w:szCs w:val="24"/>
    </w:rPr>
  </w:style>
  <w:style w:type="paragraph" w:customStyle="1" w:styleId="693">
    <w:name w:val="xl87"/>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Arial Unicode MS" w:hAnsi="Arial Unicode MS" w:eastAsia="Arial Unicode MS" w:cs="Arial Unicode MS"/>
      <w:kern w:val="0"/>
      <w:szCs w:val="24"/>
    </w:rPr>
  </w:style>
  <w:style w:type="paragraph" w:customStyle="1" w:styleId="694">
    <w:name w:val="xl103"/>
    <w:basedOn w:val="1"/>
    <w:qFormat/>
    <w:uiPriority w:val="0"/>
    <w:pPr>
      <w:widowControl/>
      <w:pBdr>
        <w:top w:val="single" w:color="auto" w:sz="8" w:space="0"/>
        <w:left w:val="single" w:color="auto" w:sz="8" w:space="0"/>
        <w:bottom w:val="single" w:color="auto" w:sz="8" w:space="0"/>
        <w:right w:val="single" w:color="auto" w:sz="8" w:space="0"/>
      </w:pBdr>
      <w:adjustRightInd/>
      <w:snapToGrid/>
      <w:spacing w:before="100" w:beforeAutospacing="1" w:after="100" w:afterAutospacing="1" w:line="240" w:lineRule="auto"/>
      <w:ind w:firstLine="0" w:firstLineChars="0"/>
      <w:jc w:val="center"/>
    </w:pPr>
    <w:rPr>
      <w:b/>
      <w:bCs/>
      <w:kern w:val="0"/>
      <w:szCs w:val="24"/>
    </w:rPr>
  </w:style>
  <w:style w:type="paragraph" w:customStyle="1" w:styleId="695">
    <w:name w:val="正文 +宋体"/>
    <w:basedOn w:val="33"/>
    <w:qFormat/>
    <w:uiPriority w:val="0"/>
    <w:pPr>
      <w:spacing w:line="600" w:lineRule="exact"/>
      <w:ind w:firstLine="600" w:firstLineChars="200"/>
    </w:pPr>
    <w:rPr>
      <w:rFonts w:ascii="宋体" w:hAnsi="宋体"/>
      <w:kern w:val="2"/>
      <w:sz w:val="30"/>
      <w:szCs w:val="24"/>
    </w:rPr>
  </w:style>
  <w:style w:type="paragraph" w:customStyle="1" w:styleId="696">
    <w:name w:val="1"/>
    <w:basedOn w:val="1"/>
    <w:next w:val="1"/>
    <w:qFormat/>
    <w:uiPriority w:val="0"/>
    <w:pPr>
      <w:adjustRightInd/>
      <w:snapToGrid/>
      <w:spacing w:after="120" w:line="240" w:lineRule="auto"/>
      <w:ind w:left="420" w:leftChars="200" w:firstLine="0" w:firstLineChars="0"/>
    </w:pPr>
    <w:rPr>
      <w:sz w:val="21"/>
      <w:szCs w:val="24"/>
    </w:rPr>
  </w:style>
  <w:style w:type="character" w:customStyle="1" w:styleId="697">
    <w:name w:val="列表 2 字符"/>
    <w:link w:val="35"/>
    <w:qFormat/>
    <w:uiPriority w:val="0"/>
    <w:rPr>
      <w:rFonts w:ascii="Times New Roman" w:hAnsi="Times New Roman" w:eastAsia="宋体" w:cs="Times New Roman"/>
      <w:szCs w:val="24"/>
    </w:rPr>
  </w:style>
  <w:style w:type="character" w:customStyle="1" w:styleId="698">
    <w:name w:val="注释标题 Char1"/>
    <w:qFormat/>
    <w:uiPriority w:val="99"/>
    <w:rPr>
      <w:rFonts w:ascii="宋体" w:hAnsi="宋体" w:cs="宋体"/>
      <w:kern w:val="2"/>
      <w:sz w:val="24"/>
    </w:rPr>
  </w:style>
  <w:style w:type="character" w:customStyle="1" w:styleId="699">
    <w:name w:val="标题 4 Char1"/>
    <w:qFormat/>
    <w:uiPriority w:val="0"/>
    <w:rPr>
      <w:rFonts w:ascii="Arial" w:hAnsi="Arial" w:eastAsia="仿宋_GB2312"/>
      <w:b/>
      <w:kern w:val="2"/>
      <w:sz w:val="28"/>
    </w:rPr>
  </w:style>
  <w:style w:type="character" w:customStyle="1" w:styleId="700">
    <w:name w:val="不明显强调3"/>
    <w:qFormat/>
    <w:uiPriority w:val="19"/>
    <w:rPr>
      <w:i/>
      <w:color w:val="808080"/>
    </w:rPr>
  </w:style>
  <w:style w:type="character" w:customStyle="1" w:styleId="701">
    <w:name w:val="不明显参考3"/>
    <w:qFormat/>
    <w:uiPriority w:val="31"/>
    <w:rPr>
      <w:smallCaps/>
      <w:color w:val="C0504D"/>
      <w:u w:val="single"/>
    </w:rPr>
  </w:style>
  <w:style w:type="character" w:customStyle="1" w:styleId="702">
    <w:name w:val="明显强调3"/>
    <w:qFormat/>
    <w:uiPriority w:val="21"/>
    <w:rPr>
      <w:b/>
      <w:i/>
      <w:color w:val="4F81BD"/>
    </w:rPr>
  </w:style>
  <w:style w:type="character" w:customStyle="1" w:styleId="703">
    <w:name w:val="书籍标题3"/>
    <w:qFormat/>
    <w:uiPriority w:val="33"/>
    <w:rPr>
      <w:b/>
      <w:smallCaps/>
      <w:spacing w:val="5"/>
    </w:rPr>
  </w:style>
  <w:style w:type="paragraph" w:customStyle="1" w:styleId="704">
    <w:name w:val="TOC 标题3"/>
    <w:basedOn w:val="3"/>
    <w:next w:val="1"/>
    <w:qFormat/>
    <w:uiPriority w:val="39"/>
    <w:pPr>
      <w:keepNext w:val="0"/>
      <w:adjustRightInd/>
      <w:snapToGrid/>
      <w:spacing w:before="200" w:after="200" w:line="576" w:lineRule="auto"/>
      <w:ind w:firstLine="200" w:firstLineChars="200"/>
      <w:outlineLvl w:val="9"/>
    </w:pPr>
    <w:rPr>
      <w:bCs w:val="0"/>
      <w:szCs w:val="20"/>
    </w:rPr>
  </w:style>
  <w:style w:type="character" w:customStyle="1" w:styleId="705">
    <w:name w:val="Char Char Char"/>
    <w:qFormat/>
    <w:uiPriority w:val="0"/>
    <w:rPr>
      <w:rFonts w:hint="eastAsia" w:ascii="宋体" w:hAnsi="Courier New" w:eastAsia="宋体" w:cs="Courier New"/>
      <w:kern w:val="2"/>
      <w:sz w:val="21"/>
      <w:szCs w:val="21"/>
      <w:lang w:val="en-US" w:eastAsia="zh-CN" w:bidi="ar-SA"/>
    </w:rPr>
  </w:style>
  <w:style w:type="paragraph" w:customStyle="1" w:styleId="706">
    <w:name w:val="Char Char Char1 Char Char Char1 Char Char Char Char Char Char Char Char Char Char"/>
    <w:basedOn w:val="1"/>
    <w:qFormat/>
    <w:uiPriority w:val="0"/>
    <w:pPr>
      <w:adjustRightInd/>
      <w:snapToGrid/>
      <w:spacing w:line="240" w:lineRule="auto"/>
      <w:ind w:firstLine="0" w:firstLineChars="0"/>
    </w:pPr>
    <w:rPr>
      <w:sz w:val="21"/>
    </w:rPr>
  </w:style>
  <w:style w:type="character" w:customStyle="1" w:styleId="707">
    <w:name w:val="页脚 Char Char"/>
    <w:qFormat/>
    <w:uiPriority w:val="0"/>
    <w:rPr>
      <w:kern w:val="2"/>
      <w:sz w:val="18"/>
      <w:szCs w:val="18"/>
    </w:rPr>
  </w:style>
  <w:style w:type="paragraph" w:customStyle="1" w:styleId="708">
    <w:name w:val="样式 居中"/>
    <w:basedOn w:val="1"/>
    <w:qFormat/>
    <w:uiPriority w:val="0"/>
    <w:pPr>
      <w:adjustRightInd/>
      <w:snapToGrid/>
      <w:spacing w:line="240" w:lineRule="auto"/>
      <w:ind w:firstLine="0" w:firstLineChars="0"/>
      <w:jc w:val="center"/>
    </w:pPr>
    <w:rPr>
      <w:rFonts w:eastAsia="仿宋_GB2312"/>
      <w:sz w:val="28"/>
    </w:rPr>
  </w:style>
  <w:style w:type="character" w:customStyle="1" w:styleId="709">
    <w:name w:val="标题 5 Char1"/>
    <w:qFormat/>
    <w:uiPriority w:val="0"/>
    <w:rPr>
      <w:rFonts w:ascii="Times New Roman" w:hAnsi="Times New Roman" w:eastAsia="宋体" w:cs="Times New Roman"/>
      <w:b/>
      <w:bCs/>
      <w:kern w:val="2"/>
      <w:sz w:val="28"/>
      <w:szCs w:val="28"/>
    </w:rPr>
  </w:style>
  <w:style w:type="character" w:customStyle="1" w:styleId="710">
    <w:name w:val="标题 6 Char1"/>
    <w:qFormat/>
    <w:uiPriority w:val="0"/>
    <w:rPr>
      <w:rFonts w:ascii="Arial" w:hAnsi="Arial" w:eastAsia="黑体" w:cs="Times New Roman"/>
      <w:b/>
      <w:bCs/>
      <w:kern w:val="2"/>
      <w:sz w:val="24"/>
      <w:szCs w:val="24"/>
    </w:rPr>
  </w:style>
  <w:style w:type="character" w:customStyle="1" w:styleId="711">
    <w:name w:val="标题 7 Char1"/>
    <w:qFormat/>
    <w:uiPriority w:val="0"/>
    <w:rPr>
      <w:rFonts w:ascii="Times New Roman" w:hAnsi="Times New Roman" w:eastAsia="宋体"/>
      <w:b/>
      <w:bCs/>
      <w:kern w:val="2"/>
      <w:sz w:val="24"/>
      <w:szCs w:val="24"/>
    </w:rPr>
  </w:style>
  <w:style w:type="character" w:customStyle="1" w:styleId="712">
    <w:name w:val="页眉 Char1"/>
    <w:qFormat/>
    <w:uiPriority w:val="99"/>
    <w:rPr>
      <w:kern w:val="2"/>
      <w:sz w:val="18"/>
      <w:szCs w:val="18"/>
    </w:rPr>
  </w:style>
  <w:style w:type="character" w:customStyle="1" w:styleId="713">
    <w:name w:val="文档结构图 Char1"/>
    <w:qFormat/>
    <w:uiPriority w:val="99"/>
    <w:rPr>
      <w:kern w:val="2"/>
      <w:sz w:val="21"/>
      <w:shd w:val="clear" w:color="auto" w:fill="000080"/>
    </w:rPr>
  </w:style>
  <w:style w:type="character" w:customStyle="1" w:styleId="714">
    <w:name w:val="日期 Char1"/>
    <w:qFormat/>
    <w:uiPriority w:val="0"/>
    <w:rPr>
      <w:kern w:val="2"/>
      <w:sz w:val="21"/>
    </w:rPr>
  </w:style>
  <w:style w:type="character" w:customStyle="1" w:styleId="715">
    <w:name w:val="正文文本 2 Char1"/>
    <w:qFormat/>
    <w:uiPriority w:val="0"/>
    <w:rPr>
      <w:rFonts w:eastAsia="仿宋_GB2312"/>
      <w:kern w:val="2"/>
      <w:sz w:val="24"/>
    </w:rPr>
  </w:style>
  <w:style w:type="character" w:customStyle="1" w:styleId="716">
    <w:name w:val="正文文本缩进 3 Char1"/>
    <w:qFormat/>
    <w:uiPriority w:val="0"/>
    <w:rPr>
      <w:rFonts w:ascii="仿宋_GB2312" w:eastAsia="仿宋_GB2312"/>
      <w:spacing w:val="-6"/>
      <w:kern w:val="2"/>
      <w:sz w:val="28"/>
    </w:rPr>
  </w:style>
  <w:style w:type="character" w:customStyle="1" w:styleId="717">
    <w:name w:val="正文文本 3 Char1"/>
    <w:qFormat/>
    <w:uiPriority w:val="0"/>
    <w:rPr>
      <w:rFonts w:ascii="Times New Roman" w:hAnsi="Times New Roman" w:eastAsia="仿宋_GB2312" w:cs="Times New Roman"/>
      <w:color w:val="FF0000"/>
      <w:kern w:val="2"/>
      <w:sz w:val="28"/>
      <w:szCs w:val="20"/>
    </w:rPr>
  </w:style>
  <w:style w:type="character" w:customStyle="1" w:styleId="718">
    <w:name w:val="标题 Char2"/>
    <w:qFormat/>
    <w:uiPriority w:val="0"/>
    <w:rPr>
      <w:rFonts w:ascii="黑体" w:hAnsi="Arial" w:eastAsia="黑体"/>
      <w:sz w:val="30"/>
    </w:rPr>
  </w:style>
  <w:style w:type="character" w:customStyle="1" w:styleId="719">
    <w:name w:val="批注主题 Char1"/>
    <w:qFormat/>
    <w:uiPriority w:val="0"/>
    <w:rPr>
      <w:b/>
      <w:bCs/>
      <w:kern w:val="2"/>
      <w:sz w:val="21"/>
    </w:rPr>
  </w:style>
  <w:style w:type="character" w:customStyle="1" w:styleId="720">
    <w:name w:val="批注框文本 Char1"/>
    <w:qFormat/>
    <w:uiPriority w:val="0"/>
    <w:rPr>
      <w:kern w:val="2"/>
      <w:sz w:val="18"/>
      <w:szCs w:val="18"/>
    </w:rPr>
  </w:style>
  <w:style w:type="character" w:customStyle="1" w:styleId="721">
    <w:name w:val="表格 Char"/>
    <w:link w:val="431"/>
    <w:qFormat/>
    <w:uiPriority w:val="0"/>
    <w:rPr>
      <w:rFonts w:ascii="宋体" w:hAnsi="Times New Roman" w:eastAsia="宋体" w:cs="Times New Roman"/>
      <w:color w:val="000000"/>
      <w:spacing w:val="-20"/>
      <w:kern w:val="0"/>
      <w:sz w:val="24"/>
      <w:szCs w:val="20"/>
    </w:rPr>
  </w:style>
  <w:style w:type="character" w:customStyle="1" w:styleId="722">
    <w:name w:val="副标题 Char2"/>
    <w:qFormat/>
    <w:uiPriority w:val="0"/>
    <w:rPr>
      <w:rFonts w:ascii="Cambria" w:hAnsi="Cambria"/>
      <w:b/>
      <w:kern w:val="28"/>
      <w:sz w:val="21"/>
    </w:rPr>
  </w:style>
  <w:style w:type="paragraph" w:customStyle="1" w:styleId="723">
    <w:name w:val="font13"/>
    <w:basedOn w:val="1"/>
    <w:qFormat/>
    <w:uiPriority w:val="0"/>
    <w:pPr>
      <w:widowControl/>
      <w:adjustRightInd/>
      <w:snapToGrid/>
      <w:spacing w:before="100" w:beforeAutospacing="1" w:after="100" w:afterAutospacing="1" w:line="240" w:lineRule="auto"/>
      <w:ind w:firstLine="0" w:firstLineChars="0"/>
      <w:jc w:val="left"/>
    </w:pPr>
    <w:rPr>
      <w:kern w:val="0"/>
      <w:sz w:val="20"/>
    </w:rPr>
  </w:style>
  <w:style w:type="paragraph" w:customStyle="1" w:styleId="724">
    <w:name w:val="xl13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kern w:val="0"/>
      <w:szCs w:val="24"/>
    </w:rPr>
  </w:style>
  <w:style w:type="paragraph" w:customStyle="1" w:styleId="725">
    <w:name w:val="xl13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kern w:val="0"/>
      <w:sz w:val="20"/>
    </w:rPr>
  </w:style>
  <w:style w:type="paragraph" w:customStyle="1" w:styleId="726">
    <w:name w:val="xl13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kern w:val="0"/>
      <w:sz w:val="20"/>
    </w:rPr>
  </w:style>
  <w:style w:type="paragraph" w:customStyle="1" w:styleId="727">
    <w:name w:val="xl13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kern w:val="0"/>
      <w:sz w:val="20"/>
    </w:rPr>
  </w:style>
  <w:style w:type="paragraph" w:customStyle="1" w:styleId="728">
    <w:name w:val="xl13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29">
    <w:name w:val="xl13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b/>
      <w:bCs/>
      <w:kern w:val="0"/>
      <w:sz w:val="20"/>
    </w:rPr>
  </w:style>
  <w:style w:type="paragraph" w:customStyle="1" w:styleId="730">
    <w:name w:val="xl13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1">
    <w:name w:val="xl14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2">
    <w:name w:val="xl14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3">
    <w:name w:val="xl14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4">
    <w:name w:val="xl14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5">
    <w:name w:val="xl14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6">
    <w:name w:val="xl14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7">
    <w:name w:val="xl14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8">
    <w:name w:val="xl14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39">
    <w:name w:val="xl14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0">
    <w:name w:val="xl14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1">
    <w:name w:val="xl15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42">
    <w:name w:val="xl15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3">
    <w:name w:val="xl15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4">
    <w:name w:val="xl15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5">
    <w:name w:val="xl15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6">
    <w:name w:val="xl15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7">
    <w:name w:val="xl15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8">
    <w:name w:val="xl15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49">
    <w:name w:val="xl15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0">
    <w:name w:val="xl15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b/>
      <w:bCs/>
      <w:kern w:val="0"/>
      <w:sz w:val="20"/>
    </w:rPr>
  </w:style>
  <w:style w:type="paragraph" w:customStyle="1" w:styleId="751">
    <w:name w:val="xl16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2">
    <w:name w:val="xl16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53">
    <w:name w:val="xl16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 w:val="20"/>
    </w:rPr>
  </w:style>
  <w:style w:type="paragraph" w:customStyle="1" w:styleId="754">
    <w:name w:val="xl1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5">
    <w:name w:val="xl1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6">
    <w:name w:val="xl1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kern w:val="0"/>
      <w:sz w:val="20"/>
    </w:rPr>
  </w:style>
  <w:style w:type="paragraph" w:customStyle="1" w:styleId="757">
    <w:name w:val="xl1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 w:val="20"/>
    </w:rPr>
  </w:style>
  <w:style w:type="paragraph" w:customStyle="1" w:styleId="758">
    <w:name w:val="xl1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kern w:val="0"/>
      <w:sz w:val="20"/>
    </w:rPr>
  </w:style>
  <w:style w:type="character" w:customStyle="1" w:styleId="759">
    <w:name w:val="超级链接"/>
    <w:qFormat/>
    <w:uiPriority w:val="0"/>
    <w:rPr>
      <w:color w:val="0000FF"/>
      <w:sz w:val="21"/>
      <w:szCs w:val="21"/>
      <w:u w:val="single"/>
      <w:lang w:val="zh-CN"/>
    </w:rPr>
  </w:style>
  <w:style w:type="paragraph" w:customStyle="1" w:styleId="760">
    <w:name w:val="无间隔1"/>
    <w:qFormat/>
    <w:uiPriority w:val="0"/>
    <w:rPr>
      <w:rFonts w:ascii="Times New Roman" w:hAnsi="Times New Roman" w:eastAsia="Times New Roman" w:cs="Times New Roman"/>
      <w:sz w:val="22"/>
      <w:szCs w:val="22"/>
      <w:lang w:val="en-US" w:eastAsia="zh-CN" w:bidi="ar-SA"/>
    </w:rPr>
  </w:style>
  <w:style w:type="character" w:customStyle="1" w:styleId="761">
    <w:name w:val="正文文字1 Char2"/>
    <w:qFormat/>
    <w:uiPriority w:val="0"/>
    <w:rPr>
      <w:rFonts w:eastAsia="宋体"/>
      <w:kern w:val="2"/>
      <w:sz w:val="21"/>
      <w:lang w:val="en-US" w:eastAsia="zh-CN" w:bidi="ar-SA"/>
    </w:rPr>
  </w:style>
  <w:style w:type="character" w:customStyle="1" w:styleId="762">
    <w:name w:val="条标题1.1.1 Char2"/>
    <w:qFormat/>
    <w:uiPriority w:val="0"/>
    <w:rPr>
      <w:rFonts w:ascii="Cambria" w:hAnsi="Cambria" w:eastAsia="宋体" w:cs="Times New Roman"/>
      <w:b/>
      <w:bCs/>
      <w:color w:val="2DA2BF"/>
    </w:rPr>
  </w:style>
  <w:style w:type="character" w:customStyle="1" w:styleId="763">
    <w:name w:val="1 Char2"/>
    <w:qFormat/>
    <w:uiPriority w:val="0"/>
    <w:rPr>
      <w:rFonts w:eastAsia="宋体"/>
      <w:kern w:val="2"/>
      <w:sz w:val="28"/>
      <w:lang w:val="en-US" w:eastAsia="zh-CN" w:bidi="ar-SA"/>
    </w:rPr>
  </w:style>
  <w:style w:type="paragraph" w:customStyle="1" w:styleId="764">
    <w:name w:val="明显引用1"/>
    <w:basedOn w:val="1"/>
    <w:next w:val="1"/>
    <w:qFormat/>
    <w:uiPriority w:val="0"/>
    <w:pPr>
      <w:widowControl/>
      <w:pBdr>
        <w:bottom w:val="single" w:color="2DA2BF" w:sz="4" w:space="4"/>
      </w:pBdr>
      <w:adjustRightInd/>
      <w:snapToGrid/>
      <w:spacing w:before="200" w:after="280" w:line="276" w:lineRule="auto"/>
      <w:ind w:left="936" w:right="936" w:firstLine="0" w:firstLineChars="0"/>
      <w:jc w:val="left"/>
    </w:pPr>
    <w:rPr>
      <w:rFonts w:eastAsia="Times New Roman"/>
      <w:b/>
      <w:bCs/>
      <w:i/>
      <w:iCs/>
      <w:color w:val="2DA2BF"/>
      <w:kern w:val="0"/>
      <w:sz w:val="20"/>
    </w:rPr>
  </w:style>
  <w:style w:type="character" w:customStyle="1" w:styleId="765">
    <w:name w:val="链接"/>
    <w:qFormat/>
    <w:uiPriority w:val="0"/>
    <w:rPr>
      <w:color w:val="0000FF"/>
      <w:sz w:val="21"/>
      <w:szCs w:val="21"/>
      <w:u w:val="single"/>
      <w:lang w:val="zh-CN"/>
    </w:rPr>
  </w:style>
  <w:style w:type="paragraph" w:customStyle="1" w:styleId="766">
    <w:name w:val="引用1"/>
    <w:basedOn w:val="1"/>
    <w:next w:val="1"/>
    <w:qFormat/>
    <w:uiPriority w:val="0"/>
    <w:pPr>
      <w:widowControl/>
      <w:adjustRightInd/>
      <w:snapToGrid/>
      <w:spacing w:after="200" w:line="276" w:lineRule="auto"/>
      <w:ind w:firstLine="0" w:firstLineChars="0"/>
      <w:jc w:val="left"/>
    </w:pPr>
    <w:rPr>
      <w:rFonts w:eastAsia="Times New Roman"/>
      <w:i/>
      <w:iCs/>
      <w:color w:val="000000"/>
      <w:kern w:val="0"/>
      <w:sz w:val="20"/>
    </w:rPr>
  </w:style>
  <w:style w:type="paragraph" w:customStyle="1" w:styleId="767">
    <w:name w:val="列出段落1"/>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768">
    <w:name w:val="目录标题"/>
    <w:basedOn w:val="1"/>
    <w:next w:val="1"/>
    <w:qFormat/>
    <w:uiPriority w:val="0"/>
    <w:pPr>
      <w:autoSpaceDE w:val="0"/>
      <w:autoSpaceDN w:val="0"/>
      <w:snapToGrid/>
      <w:spacing w:before="566" w:after="544" w:line="566" w:lineRule="atLeast"/>
      <w:ind w:firstLine="419" w:firstLineChars="0"/>
      <w:jc w:val="center"/>
    </w:pPr>
    <w:rPr>
      <w:rFonts w:ascii="Arial" w:hAnsi="Arial" w:cs="Arial"/>
      <w:color w:val="000000"/>
      <w:spacing w:val="565"/>
      <w:kern w:val="0"/>
      <w:sz w:val="54"/>
      <w:szCs w:val="54"/>
      <w:lang w:val="zh-CN"/>
    </w:rPr>
  </w:style>
  <w:style w:type="paragraph" w:customStyle="1" w:styleId="769">
    <w:name w:val="Char Char Char4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770">
    <w:name w:val="文章总标题"/>
    <w:basedOn w:val="1"/>
    <w:next w:val="771"/>
    <w:qFormat/>
    <w:uiPriority w:val="0"/>
    <w:pPr>
      <w:autoSpaceDE w:val="0"/>
      <w:autoSpaceDN w:val="0"/>
      <w:snapToGrid/>
      <w:spacing w:before="566" w:after="544" w:line="566" w:lineRule="atLeast"/>
      <w:ind w:firstLine="0" w:firstLineChars="0"/>
      <w:jc w:val="center"/>
    </w:pPr>
    <w:rPr>
      <w:rFonts w:ascii="Arial" w:hAnsi="Arial" w:cs="Arial"/>
      <w:color w:val="000000"/>
      <w:kern w:val="0"/>
      <w:sz w:val="54"/>
      <w:szCs w:val="54"/>
      <w:lang w:val="zh-CN"/>
    </w:rPr>
  </w:style>
  <w:style w:type="paragraph" w:customStyle="1" w:styleId="771">
    <w:name w:val="文章附标题"/>
    <w:basedOn w:val="1"/>
    <w:next w:val="208"/>
    <w:qFormat/>
    <w:uiPriority w:val="0"/>
    <w:pPr>
      <w:autoSpaceDE w:val="0"/>
      <w:autoSpaceDN w:val="0"/>
      <w:snapToGrid/>
      <w:spacing w:before="187" w:after="175" w:line="374" w:lineRule="atLeast"/>
      <w:ind w:firstLine="0" w:firstLineChars="0"/>
      <w:jc w:val="center"/>
    </w:pPr>
    <w:rPr>
      <w:color w:val="000000"/>
      <w:kern w:val="0"/>
      <w:sz w:val="36"/>
      <w:szCs w:val="36"/>
      <w:lang w:val="zh-CN"/>
    </w:rPr>
  </w:style>
  <w:style w:type="paragraph" w:customStyle="1" w:styleId="772">
    <w:name w:val="xl65"/>
    <w:basedOn w:val="1"/>
    <w:qFormat/>
    <w:uiPriority w:val="0"/>
    <w:pPr>
      <w:widowControl/>
      <w:pBdr>
        <w:top w:val="single" w:color="000000" w:sz="8" w:space="0"/>
        <w:lef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3">
    <w:name w:val="目录1"/>
    <w:basedOn w:val="1"/>
    <w:next w:val="1"/>
    <w:qFormat/>
    <w:uiPriority w:val="0"/>
    <w:pPr>
      <w:tabs>
        <w:tab w:val="left" w:leader="dot" w:pos="8503"/>
      </w:tabs>
      <w:autoSpaceDE w:val="0"/>
      <w:autoSpaceDN w:val="0"/>
      <w:snapToGrid/>
      <w:spacing w:after="136" w:line="289" w:lineRule="atLeast"/>
      <w:ind w:firstLine="0" w:firstLineChars="0"/>
      <w:jc w:val="left"/>
    </w:pPr>
    <w:rPr>
      <w:rFonts w:ascii="Arial" w:hAnsi="Arial" w:cs="Arial"/>
      <w:color w:val="000000"/>
      <w:kern w:val="0"/>
      <w:sz w:val="28"/>
      <w:szCs w:val="28"/>
      <w:lang w:val="zh-CN"/>
    </w:rPr>
  </w:style>
  <w:style w:type="paragraph" w:customStyle="1" w:styleId="774">
    <w:name w:val="xl64"/>
    <w:basedOn w:val="1"/>
    <w:qFormat/>
    <w:uiPriority w:val="0"/>
    <w:pPr>
      <w:widowControl/>
      <w:pBdr>
        <w:top w:val="single" w:color="000000" w:sz="8" w:space="0"/>
        <w:righ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5">
    <w:name w:val="目录3"/>
    <w:basedOn w:val="1"/>
    <w:next w:val="1"/>
    <w:qFormat/>
    <w:uiPriority w:val="0"/>
    <w:pPr>
      <w:tabs>
        <w:tab w:val="left" w:leader="dot" w:pos="8503"/>
      </w:tabs>
      <w:autoSpaceDE w:val="0"/>
      <w:autoSpaceDN w:val="0"/>
      <w:snapToGrid/>
      <w:spacing w:line="317" w:lineRule="atLeast"/>
      <w:ind w:firstLine="419" w:firstLineChars="0"/>
    </w:pPr>
    <w:rPr>
      <w:color w:val="000000"/>
      <w:kern w:val="0"/>
      <w:sz w:val="21"/>
      <w:szCs w:val="21"/>
      <w:lang w:val="zh-CN"/>
    </w:rPr>
  </w:style>
  <w:style w:type="paragraph" w:customStyle="1" w:styleId="776">
    <w:name w:val="目录2"/>
    <w:basedOn w:val="1"/>
    <w:next w:val="1"/>
    <w:qFormat/>
    <w:uiPriority w:val="0"/>
    <w:pPr>
      <w:tabs>
        <w:tab w:val="left" w:leader="dot" w:pos="8503"/>
      </w:tabs>
      <w:autoSpaceDE w:val="0"/>
      <w:autoSpaceDN w:val="0"/>
      <w:snapToGrid/>
      <w:spacing w:line="317" w:lineRule="atLeast"/>
      <w:ind w:firstLine="209" w:firstLineChars="0"/>
    </w:pPr>
    <w:rPr>
      <w:color w:val="000000"/>
      <w:kern w:val="0"/>
      <w:sz w:val="21"/>
      <w:szCs w:val="21"/>
      <w:lang w:val="zh-CN"/>
    </w:rPr>
  </w:style>
  <w:style w:type="paragraph" w:customStyle="1" w:styleId="777">
    <w:name w:val="xl63"/>
    <w:basedOn w:val="1"/>
    <w:qFormat/>
    <w:uiPriority w:val="0"/>
    <w:pPr>
      <w:widowControl/>
      <w:pBdr>
        <w:top w:val="single" w:color="000000" w:sz="8" w:space="0"/>
        <w:left w:val="single" w:color="000000" w:sz="8" w:space="0"/>
        <w:right w:val="single" w:color="000000" w:sz="8" w:space="0"/>
      </w:pBdr>
      <w:adjustRightInd/>
      <w:snapToGrid/>
      <w:spacing w:before="100" w:beforeAutospacing="1" w:after="100" w:afterAutospacing="1" w:line="240" w:lineRule="auto"/>
      <w:ind w:firstLine="0" w:firstLineChars="0"/>
      <w:jc w:val="center"/>
      <w:textAlignment w:val="center"/>
    </w:pPr>
    <w:rPr>
      <w:rFonts w:ascii="宋体" w:hAnsi="宋体" w:cs="宋体"/>
      <w:kern w:val="0"/>
      <w:sz w:val="18"/>
      <w:szCs w:val="18"/>
    </w:rPr>
  </w:style>
  <w:style w:type="paragraph" w:customStyle="1" w:styleId="778">
    <w:name w:val="Char44"/>
    <w:basedOn w:val="1"/>
    <w:qFormat/>
    <w:uiPriority w:val="0"/>
    <w:pPr>
      <w:adjustRightInd/>
      <w:snapToGrid/>
    </w:pPr>
    <w:rPr>
      <w:rFonts w:ascii="宋体" w:hAnsi="宋体" w:cs="宋体"/>
      <w:szCs w:val="24"/>
    </w:rPr>
  </w:style>
  <w:style w:type="paragraph" w:customStyle="1" w:styleId="779">
    <w:name w:val="Char6"/>
    <w:basedOn w:val="1"/>
    <w:qFormat/>
    <w:uiPriority w:val="0"/>
    <w:pPr>
      <w:adjustRightInd/>
      <w:snapToGrid/>
      <w:spacing w:line="240" w:lineRule="auto"/>
      <w:ind w:firstLine="0" w:firstLineChars="0"/>
    </w:pPr>
    <w:rPr>
      <w:sz w:val="21"/>
      <w:szCs w:val="24"/>
    </w:rPr>
  </w:style>
  <w:style w:type="paragraph" w:customStyle="1" w:styleId="780">
    <w:name w:val="Char14"/>
    <w:basedOn w:val="1"/>
    <w:next w:val="1"/>
    <w:qFormat/>
    <w:uiPriority w:val="0"/>
    <w:pPr>
      <w:adjustRightInd/>
      <w:snapToGrid/>
    </w:pPr>
    <w:rPr>
      <w:rFonts w:ascii="宋体" w:hAnsi="宋体"/>
      <w:kern w:val="0"/>
      <w:szCs w:val="24"/>
    </w:rPr>
  </w:style>
  <w:style w:type="paragraph" w:customStyle="1" w:styleId="781">
    <w:name w:val="Char Char Char1 Char Char Char Char Char Char Char4"/>
    <w:basedOn w:val="1"/>
    <w:qFormat/>
    <w:uiPriority w:val="0"/>
    <w:pPr>
      <w:adjustRightInd/>
    </w:pPr>
    <w:rPr>
      <w:rFonts w:eastAsia="仿宋_GB2312"/>
      <w:szCs w:val="24"/>
    </w:rPr>
  </w:style>
  <w:style w:type="paragraph" w:customStyle="1" w:styleId="782">
    <w:name w:val="Char Char Char Char Char Char Char3"/>
    <w:basedOn w:val="1"/>
    <w:qFormat/>
    <w:uiPriority w:val="0"/>
    <w:pPr>
      <w:adjustRightInd/>
      <w:snapToGrid/>
      <w:spacing w:line="240" w:lineRule="auto"/>
      <w:ind w:firstLine="0" w:firstLineChars="0"/>
    </w:pPr>
    <w:rPr>
      <w:szCs w:val="24"/>
    </w:rPr>
  </w:style>
  <w:style w:type="paragraph" w:customStyle="1" w:styleId="783">
    <w:name w:val="Char Char Char Char4"/>
    <w:basedOn w:val="1"/>
    <w:qFormat/>
    <w:uiPriority w:val="0"/>
    <w:pPr>
      <w:adjustRightInd/>
      <w:snapToGrid/>
      <w:spacing w:line="240" w:lineRule="auto"/>
      <w:ind w:firstLine="0" w:firstLineChars="0"/>
    </w:pPr>
    <w:rPr>
      <w:sz w:val="21"/>
    </w:rPr>
  </w:style>
  <w:style w:type="paragraph" w:customStyle="1" w:styleId="784">
    <w:name w:val="Char Char Char1 Char3"/>
    <w:basedOn w:val="1"/>
    <w:qFormat/>
    <w:uiPriority w:val="0"/>
    <w:pPr>
      <w:adjustRightInd/>
      <w:snapToGrid/>
      <w:spacing w:line="240" w:lineRule="auto"/>
      <w:ind w:firstLine="0" w:firstLineChars="0"/>
    </w:pPr>
    <w:rPr>
      <w:sz w:val="21"/>
      <w:szCs w:val="24"/>
    </w:rPr>
  </w:style>
  <w:style w:type="paragraph" w:customStyle="1" w:styleId="785">
    <w:name w:val="无间隔2"/>
    <w:qFormat/>
    <w:uiPriority w:val="1"/>
    <w:rPr>
      <w:rFonts w:ascii="Calibri" w:hAnsi="Calibri" w:eastAsia="宋体" w:cs="Times New Roman"/>
      <w:sz w:val="22"/>
      <w:szCs w:val="22"/>
      <w:lang w:val="en-US" w:eastAsia="zh-CN" w:bidi="ar-SA"/>
    </w:rPr>
  </w:style>
  <w:style w:type="paragraph" w:customStyle="1" w:styleId="786">
    <w:name w:val="明显引用2"/>
    <w:basedOn w:val="1"/>
    <w:next w:val="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paragraph" w:customStyle="1" w:styleId="787">
    <w:name w:val="引用2"/>
    <w:basedOn w:val="1"/>
    <w:next w:val="1"/>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paragraph" w:customStyle="1" w:styleId="788">
    <w:name w:val="列出段落2"/>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789">
    <w:name w:val="Char43"/>
    <w:basedOn w:val="1"/>
    <w:qFormat/>
    <w:uiPriority w:val="0"/>
    <w:pPr>
      <w:adjustRightInd/>
      <w:snapToGrid/>
    </w:pPr>
    <w:rPr>
      <w:rFonts w:ascii="宋体" w:hAnsi="宋体" w:cs="宋体"/>
      <w:szCs w:val="24"/>
    </w:rPr>
  </w:style>
  <w:style w:type="character" w:customStyle="1" w:styleId="790">
    <w:name w:val="Char1 Char2"/>
    <w:link w:val="791"/>
    <w:qFormat/>
    <w:locked/>
    <w:uiPriority w:val="0"/>
    <w:rPr>
      <w:rFonts w:ascii="宋体" w:hAnsi="宋体"/>
      <w:sz w:val="24"/>
      <w:szCs w:val="24"/>
    </w:rPr>
  </w:style>
  <w:style w:type="paragraph" w:customStyle="1" w:styleId="791">
    <w:name w:val="Char13"/>
    <w:basedOn w:val="1"/>
    <w:next w:val="1"/>
    <w:link w:val="790"/>
    <w:qFormat/>
    <w:uiPriority w:val="0"/>
    <w:pPr>
      <w:adjustRightInd/>
      <w:snapToGrid/>
    </w:pPr>
    <w:rPr>
      <w:rFonts w:ascii="宋体" w:hAnsi="宋体" w:eastAsiaTheme="minorEastAsia" w:cstheme="minorBidi"/>
      <w:szCs w:val="24"/>
    </w:rPr>
  </w:style>
  <w:style w:type="paragraph" w:customStyle="1" w:styleId="792">
    <w:name w:val="Char1 Char Char Char Char Char1 Char2"/>
    <w:basedOn w:val="1"/>
    <w:next w:val="1"/>
    <w:qFormat/>
    <w:uiPriority w:val="0"/>
    <w:pPr>
      <w:adjustRightInd/>
      <w:snapToGrid/>
    </w:pPr>
    <w:rPr>
      <w:rFonts w:ascii="宋体" w:hAnsi="宋体" w:cs="宋体"/>
      <w:szCs w:val="24"/>
    </w:rPr>
  </w:style>
  <w:style w:type="paragraph" w:customStyle="1" w:styleId="793">
    <w:name w:val="Char Char Char Char Char Char Char Char Char Char Char Char2"/>
    <w:basedOn w:val="1"/>
    <w:qFormat/>
    <w:uiPriority w:val="0"/>
    <w:pPr>
      <w:adjustRightInd/>
    </w:pPr>
    <w:rPr>
      <w:rFonts w:eastAsia="仿宋_GB2312"/>
      <w:szCs w:val="24"/>
    </w:rPr>
  </w:style>
  <w:style w:type="paragraph" w:customStyle="1" w:styleId="794">
    <w:name w:val="Char Char Char Char Char Char Char Char Char Char Char Char Char Char Char Char Char Char Char Char Char Char Char Char Char Char Char Char Char Char Char Char Char Char Char Char2"/>
    <w:basedOn w:val="1"/>
    <w:next w:val="1"/>
    <w:qFormat/>
    <w:uiPriority w:val="0"/>
    <w:pPr>
      <w:adjustRightInd/>
      <w:snapToGrid/>
    </w:pPr>
    <w:rPr>
      <w:sz w:val="21"/>
    </w:rPr>
  </w:style>
  <w:style w:type="paragraph" w:customStyle="1" w:styleId="795">
    <w:name w:val="Char1 Char Char Char Char Char Char Char Char1 Char2"/>
    <w:basedOn w:val="1"/>
    <w:qFormat/>
    <w:uiPriority w:val="0"/>
    <w:pPr>
      <w:adjustRightInd/>
      <w:snapToGrid/>
      <w:spacing w:line="240" w:lineRule="auto"/>
      <w:ind w:firstLine="0" w:firstLineChars="0"/>
    </w:pPr>
    <w:rPr>
      <w:sz w:val="21"/>
      <w:szCs w:val="24"/>
    </w:rPr>
  </w:style>
  <w:style w:type="paragraph" w:customStyle="1" w:styleId="796">
    <w:name w:val="Char Char Char Char3"/>
    <w:basedOn w:val="1"/>
    <w:qFormat/>
    <w:uiPriority w:val="0"/>
    <w:pPr>
      <w:adjustRightInd/>
      <w:snapToGrid/>
      <w:spacing w:line="240" w:lineRule="auto"/>
      <w:ind w:firstLine="0" w:firstLineChars="0"/>
    </w:pPr>
    <w:rPr>
      <w:sz w:val="21"/>
    </w:rPr>
  </w:style>
  <w:style w:type="paragraph" w:customStyle="1" w:styleId="797">
    <w:name w:val="Char Char Char2 Char2"/>
    <w:basedOn w:val="1"/>
    <w:qFormat/>
    <w:uiPriority w:val="0"/>
    <w:pPr>
      <w:adjustRightInd/>
      <w:snapToGrid/>
      <w:spacing w:line="240" w:lineRule="auto"/>
      <w:ind w:firstLine="0" w:firstLineChars="0"/>
    </w:pPr>
    <w:rPr>
      <w:sz w:val="21"/>
      <w:szCs w:val="24"/>
    </w:rPr>
  </w:style>
  <w:style w:type="paragraph" w:customStyle="1" w:styleId="798">
    <w:name w:val="Char1 Char Char Char Char Char Char Char Char2"/>
    <w:basedOn w:val="1"/>
    <w:qFormat/>
    <w:uiPriority w:val="0"/>
    <w:pPr>
      <w:adjustRightInd/>
      <w:snapToGrid/>
      <w:spacing w:line="240" w:lineRule="auto"/>
      <w:ind w:firstLine="0" w:firstLineChars="0"/>
    </w:pPr>
    <w:rPr>
      <w:sz w:val="21"/>
      <w:szCs w:val="24"/>
    </w:rPr>
  </w:style>
  <w:style w:type="paragraph" w:customStyle="1" w:styleId="799">
    <w:name w:val="Char Char Char1 Char Char Char Char2"/>
    <w:basedOn w:val="1"/>
    <w:qFormat/>
    <w:uiPriority w:val="0"/>
    <w:pPr>
      <w:adjustRightInd/>
      <w:snapToGrid/>
      <w:spacing w:line="240" w:lineRule="auto"/>
      <w:ind w:firstLine="0" w:firstLineChars="0"/>
    </w:pPr>
    <w:rPr>
      <w:sz w:val="21"/>
      <w:szCs w:val="24"/>
    </w:rPr>
  </w:style>
  <w:style w:type="paragraph" w:customStyle="1" w:styleId="800">
    <w:name w:val="无间隔3"/>
    <w:qFormat/>
    <w:uiPriority w:val="1"/>
    <w:rPr>
      <w:rFonts w:ascii="Calibri" w:hAnsi="Calibri" w:eastAsia="宋体" w:cs="Times New Roman"/>
      <w:sz w:val="22"/>
      <w:szCs w:val="22"/>
      <w:lang w:val="en-US" w:eastAsia="zh-CN" w:bidi="ar-SA"/>
    </w:rPr>
  </w:style>
  <w:style w:type="paragraph" w:customStyle="1" w:styleId="801">
    <w:name w:val="明显引用3"/>
    <w:basedOn w:val="1"/>
    <w:next w:val="1"/>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paragraph" w:customStyle="1" w:styleId="802">
    <w:name w:val="引用3"/>
    <w:basedOn w:val="1"/>
    <w:next w:val="1"/>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paragraph" w:customStyle="1" w:styleId="803">
    <w:name w:val="列出段落3"/>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804">
    <w:name w:val="TOC 标题31"/>
    <w:basedOn w:val="3"/>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character" w:customStyle="1" w:styleId="805">
    <w:name w:val="Char1 Char1"/>
    <w:link w:val="599"/>
    <w:qFormat/>
    <w:locked/>
    <w:uiPriority w:val="0"/>
    <w:rPr>
      <w:rFonts w:ascii="宋体" w:hAnsi="宋体" w:eastAsia="宋体" w:cs="Times New Roman"/>
      <w:kern w:val="0"/>
      <w:sz w:val="24"/>
      <w:szCs w:val="24"/>
    </w:rPr>
  </w:style>
  <w:style w:type="paragraph" w:customStyle="1" w:styleId="806">
    <w:name w:val="Char1 Char Char Char Char Char1 Char1"/>
    <w:basedOn w:val="1"/>
    <w:next w:val="1"/>
    <w:qFormat/>
    <w:uiPriority w:val="0"/>
    <w:pPr>
      <w:adjustRightInd/>
      <w:snapToGrid/>
    </w:pPr>
    <w:rPr>
      <w:rFonts w:ascii="宋体" w:hAnsi="宋体" w:cs="宋体"/>
      <w:szCs w:val="24"/>
    </w:rPr>
  </w:style>
  <w:style w:type="paragraph" w:customStyle="1" w:styleId="807">
    <w:name w:val="Char Char Char Char Char Char Char Char Char Char Char Char1"/>
    <w:basedOn w:val="1"/>
    <w:qFormat/>
    <w:uiPriority w:val="0"/>
    <w:pPr>
      <w:adjustRightInd/>
    </w:pPr>
    <w:rPr>
      <w:rFonts w:eastAsia="仿宋_GB2312"/>
      <w:szCs w:val="24"/>
    </w:rPr>
  </w:style>
  <w:style w:type="paragraph" w:customStyle="1" w:styleId="808">
    <w:name w:val="Char Char Char Char Char Char Char Char Char Char Char Char Char Char Char Char Char Char Char Char Char Char Char Char Char Char Char Char Char Char Char Char Char Char Char Char1"/>
    <w:basedOn w:val="1"/>
    <w:next w:val="1"/>
    <w:qFormat/>
    <w:uiPriority w:val="0"/>
    <w:pPr>
      <w:adjustRightInd/>
      <w:snapToGrid/>
    </w:pPr>
    <w:rPr>
      <w:sz w:val="21"/>
    </w:rPr>
  </w:style>
  <w:style w:type="paragraph" w:customStyle="1" w:styleId="809">
    <w:name w:val="Char1 Char Char Char Char Char Char Char Char1 Char1"/>
    <w:basedOn w:val="1"/>
    <w:qFormat/>
    <w:uiPriority w:val="0"/>
    <w:pPr>
      <w:adjustRightInd/>
      <w:snapToGrid/>
      <w:spacing w:line="240" w:lineRule="auto"/>
      <w:ind w:firstLine="0" w:firstLineChars="0"/>
    </w:pPr>
    <w:rPr>
      <w:sz w:val="21"/>
      <w:szCs w:val="24"/>
    </w:rPr>
  </w:style>
  <w:style w:type="paragraph" w:customStyle="1" w:styleId="810">
    <w:name w:val="Char Char Char2 Char1"/>
    <w:basedOn w:val="1"/>
    <w:qFormat/>
    <w:uiPriority w:val="0"/>
    <w:pPr>
      <w:adjustRightInd/>
      <w:snapToGrid/>
      <w:spacing w:line="240" w:lineRule="auto"/>
      <w:ind w:firstLine="0" w:firstLineChars="0"/>
    </w:pPr>
    <w:rPr>
      <w:sz w:val="21"/>
      <w:szCs w:val="24"/>
    </w:rPr>
  </w:style>
  <w:style w:type="paragraph" w:customStyle="1" w:styleId="811">
    <w:name w:val="Char1 Char Char Char Char Char Char Char Char1"/>
    <w:basedOn w:val="1"/>
    <w:qFormat/>
    <w:uiPriority w:val="0"/>
    <w:pPr>
      <w:adjustRightInd/>
      <w:snapToGrid/>
      <w:spacing w:line="240" w:lineRule="auto"/>
      <w:ind w:firstLine="0" w:firstLineChars="0"/>
    </w:pPr>
    <w:rPr>
      <w:sz w:val="21"/>
      <w:szCs w:val="24"/>
    </w:rPr>
  </w:style>
  <w:style w:type="paragraph" w:customStyle="1" w:styleId="812">
    <w:name w:val="xl12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3">
    <w:name w:val="xl12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4">
    <w:name w:val="xl12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kern w:val="0"/>
      <w:szCs w:val="24"/>
    </w:rPr>
  </w:style>
  <w:style w:type="paragraph" w:customStyle="1" w:styleId="815">
    <w:name w:val="xl13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6">
    <w:name w:val="xl13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7">
    <w:name w:val="xl13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kern w:val="0"/>
      <w:szCs w:val="24"/>
    </w:rPr>
  </w:style>
  <w:style w:type="paragraph" w:customStyle="1" w:styleId="818">
    <w:name w:val="CM27"/>
    <w:basedOn w:val="100"/>
    <w:next w:val="100"/>
    <w:qFormat/>
    <w:uiPriority w:val="99"/>
    <w:rPr>
      <w:rFonts w:hAnsi="Calibri" w:cs="Times New Roman"/>
      <w:color w:val="auto"/>
    </w:rPr>
  </w:style>
  <w:style w:type="character" w:customStyle="1" w:styleId="819">
    <w:name w:val="Char Char32"/>
    <w:qFormat/>
    <w:uiPriority w:val="0"/>
    <w:rPr>
      <w:rFonts w:hint="eastAsia" w:ascii="宋体" w:hAnsi="Courier New" w:eastAsia="宋体"/>
      <w:kern w:val="2"/>
      <w:sz w:val="21"/>
      <w:lang w:val="en-US" w:eastAsia="zh-CN"/>
    </w:rPr>
  </w:style>
  <w:style w:type="character" w:customStyle="1" w:styleId="820">
    <w:name w:val="Char Char72"/>
    <w:qFormat/>
    <w:uiPriority w:val="0"/>
    <w:rPr>
      <w:rFonts w:hint="eastAsia" w:ascii="宋体" w:hAnsi="宋体" w:eastAsia="宋体"/>
      <w:kern w:val="2"/>
      <w:sz w:val="28"/>
      <w:szCs w:val="24"/>
      <w:lang w:val="en-US" w:eastAsia="zh-CN" w:bidi="ar-SA"/>
    </w:rPr>
  </w:style>
  <w:style w:type="character" w:customStyle="1" w:styleId="821">
    <w:name w:val="书籍标题31"/>
    <w:qFormat/>
    <w:uiPriority w:val="33"/>
    <w:rPr>
      <w:b/>
      <w:bCs/>
      <w:smallCaps/>
      <w:spacing w:val="5"/>
    </w:rPr>
  </w:style>
  <w:style w:type="character" w:customStyle="1" w:styleId="822">
    <w:name w:val="不明显参考31"/>
    <w:qFormat/>
    <w:uiPriority w:val="31"/>
    <w:rPr>
      <w:smallCaps/>
      <w:color w:val="DA1F28"/>
      <w:u w:val="single"/>
    </w:rPr>
  </w:style>
  <w:style w:type="character" w:customStyle="1" w:styleId="823">
    <w:name w:val="明显强调31"/>
    <w:qFormat/>
    <w:uiPriority w:val="21"/>
    <w:rPr>
      <w:b/>
      <w:bCs/>
      <w:i/>
      <w:iCs/>
      <w:color w:val="2DA2BF"/>
    </w:rPr>
  </w:style>
  <w:style w:type="character" w:customStyle="1" w:styleId="824">
    <w:name w:val="不明显强调31"/>
    <w:qFormat/>
    <w:uiPriority w:val="19"/>
    <w:rPr>
      <w:i/>
      <w:iCs/>
      <w:color w:val="808080"/>
    </w:rPr>
  </w:style>
  <w:style w:type="character" w:customStyle="1" w:styleId="825">
    <w:name w:val="明显参考31"/>
    <w:qFormat/>
    <w:uiPriority w:val="32"/>
    <w:rPr>
      <w:b/>
      <w:bCs/>
      <w:smallCaps/>
      <w:color w:val="DA1F28"/>
      <w:spacing w:val="5"/>
      <w:u w:val="single"/>
    </w:rPr>
  </w:style>
  <w:style w:type="character" w:customStyle="1" w:styleId="826">
    <w:name w:val="Char Char31"/>
    <w:qFormat/>
    <w:uiPriority w:val="0"/>
    <w:rPr>
      <w:rFonts w:hint="eastAsia" w:ascii="宋体" w:hAnsi="Courier New" w:eastAsia="宋体"/>
      <w:kern w:val="2"/>
      <w:sz w:val="21"/>
      <w:lang w:val="en-US" w:eastAsia="zh-CN"/>
    </w:rPr>
  </w:style>
  <w:style w:type="character" w:customStyle="1" w:styleId="827">
    <w:name w:val="Char Char71"/>
    <w:qFormat/>
    <w:uiPriority w:val="0"/>
    <w:rPr>
      <w:rFonts w:hint="eastAsia" w:ascii="宋体" w:hAnsi="宋体" w:eastAsia="宋体"/>
      <w:kern w:val="2"/>
      <w:sz w:val="28"/>
      <w:szCs w:val="24"/>
      <w:lang w:val="en-US" w:eastAsia="zh-CN" w:bidi="ar-SA"/>
    </w:rPr>
  </w:style>
  <w:style w:type="paragraph" w:customStyle="1" w:styleId="828">
    <w:name w:val="标题5"/>
    <w:basedOn w:val="7"/>
    <w:qFormat/>
    <w:uiPriority w:val="0"/>
    <w:pPr>
      <w:keepLines/>
      <w:spacing w:before="280" w:after="280" w:line="360" w:lineRule="auto"/>
      <w:ind w:firstLine="200" w:firstLineChars="200"/>
      <w:jc w:val="left"/>
    </w:pPr>
    <w:rPr>
      <w:rFonts w:eastAsia="黑体" w:cs="黑体"/>
      <w:bCs/>
      <w:spacing w:val="4"/>
      <w:kern w:val="2"/>
      <w:sz w:val="24"/>
      <w:szCs w:val="28"/>
    </w:rPr>
  </w:style>
  <w:style w:type="character" w:customStyle="1" w:styleId="829">
    <w:name w:val="样式7 Char"/>
    <w:link w:val="470"/>
    <w:qFormat/>
    <w:uiPriority w:val="0"/>
    <w:rPr>
      <w:rFonts w:ascii="仿宋_GB2312" w:hAnsi="Calibri" w:eastAsia="仿宋_GB2312" w:cs="Times New Roman"/>
      <w:spacing w:val="24"/>
      <w:sz w:val="18"/>
      <w:szCs w:val="18"/>
    </w:rPr>
  </w:style>
  <w:style w:type="paragraph" w:customStyle="1" w:styleId="830">
    <w:name w:val="样式8"/>
    <w:basedOn w:val="55"/>
    <w:link w:val="831"/>
    <w:qFormat/>
    <w:uiPriority w:val="0"/>
    <w:pPr>
      <w:pBdr>
        <w:bottom w:val="none" w:color="auto" w:sz="0" w:space="0"/>
      </w:pBdr>
      <w:spacing w:line="360" w:lineRule="auto"/>
      <w:ind w:firstLine="360" w:firstLineChars="200"/>
    </w:pPr>
    <w:rPr>
      <w:rFonts w:ascii="Calibri" w:hAnsi="Calibri" w:eastAsia="宋体" w:cs="Times New Roman"/>
      <w:kern w:val="0"/>
    </w:rPr>
  </w:style>
  <w:style w:type="character" w:customStyle="1" w:styleId="831">
    <w:name w:val="样式8 Char"/>
    <w:link w:val="830"/>
    <w:qFormat/>
    <w:uiPriority w:val="0"/>
    <w:rPr>
      <w:rFonts w:ascii="Calibri" w:hAnsi="Calibri" w:eastAsia="宋体" w:cs="Times New Roman"/>
      <w:kern w:val="0"/>
      <w:sz w:val="18"/>
      <w:szCs w:val="18"/>
    </w:rPr>
  </w:style>
  <w:style w:type="paragraph" w:customStyle="1" w:styleId="832">
    <w:name w:val="样式9"/>
    <w:basedOn w:val="55"/>
    <w:link w:val="833"/>
    <w:qFormat/>
    <w:uiPriority w:val="0"/>
    <w:pPr>
      <w:pBdr>
        <w:bottom w:val="none" w:color="auto" w:sz="0" w:space="0"/>
      </w:pBdr>
      <w:spacing w:line="360" w:lineRule="auto"/>
      <w:ind w:firstLine="360" w:firstLineChars="200"/>
    </w:pPr>
    <w:rPr>
      <w:rFonts w:ascii="Calibri" w:hAnsi="Calibri" w:eastAsia="宋体" w:cs="Times New Roman"/>
      <w:kern w:val="0"/>
    </w:rPr>
  </w:style>
  <w:style w:type="character" w:customStyle="1" w:styleId="833">
    <w:name w:val="样式9 Char"/>
    <w:link w:val="832"/>
    <w:qFormat/>
    <w:uiPriority w:val="0"/>
    <w:rPr>
      <w:rFonts w:ascii="Calibri" w:hAnsi="Calibri" w:eastAsia="宋体" w:cs="Times New Roman"/>
      <w:kern w:val="0"/>
      <w:sz w:val="18"/>
      <w:szCs w:val="18"/>
    </w:rPr>
  </w:style>
  <w:style w:type="character" w:customStyle="1" w:styleId="834">
    <w:name w:val="正文首行缩进 Char2"/>
    <w:semiHidden/>
    <w:qFormat/>
    <w:uiPriority w:val="99"/>
    <w:rPr>
      <w:rFonts w:ascii="Times New Roman" w:hAnsi="Times New Roman" w:eastAsia="宋体" w:cs="Times New Roman"/>
      <w:kern w:val="0"/>
      <w:sz w:val="24"/>
      <w:szCs w:val="24"/>
    </w:rPr>
  </w:style>
  <w:style w:type="character" w:customStyle="1" w:styleId="835">
    <w:name w:val="文档结构图 Char2"/>
    <w:semiHidden/>
    <w:qFormat/>
    <w:uiPriority w:val="99"/>
    <w:rPr>
      <w:rFonts w:ascii="Microsoft YaHei UI" w:hAnsi="Times New Roman" w:eastAsia="Microsoft YaHei UI" w:cs="Times New Roman"/>
      <w:sz w:val="18"/>
      <w:szCs w:val="18"/>
    </w:rPr>
  </w:style>
  <w:style w:type="character" w:customStyle="1" w:styleId="836">
    <w:name w:val="正文首行缩进 2 Char2"/>
    <w:semiHidden/>
    <w:qFormat/>
    <w:uiPriority w:val="99"/>
    <w:rPr>
      <w:rFonts w:ascii="Times New Roman" w:hAnsi="Times New Roman" w:eastAsia="宋体" w:cs="Times New Roman"/>
      <w:sz w:val="24"/>
      <w:szCs w:val="24"/>
    </w:rPr>
  </w:style>
  <w:style w:type="character" w:customStyle="1" w:styleId="837">
    <w:name w:val="页眉 Char2"/>
    <w:semiHidden/>
    <w:qFormat/>
    <w:uiPriority w:val="99"/>
    <w:rPr>
      <w:rFonts w:ascii="Calibri" w:hAnsi="Calibri" w:eastAsia="宋体" w:cs="Times New Roman"/>
      <w:kern w:val="0"/>
      <w:sz w:val="18"/>
      <w:szCs w:val="18"/>
    </w:rPr>
  </w:style>
  <w:style w:type="character" w:customStyle="1" w:styleId="838">
    <w:name w:val="批注框文本 Char2"/>
    <w:semiHidden/>
    <w:qFormat/>
    <w:uiPriority w:val="99"/>
    <w:rPr>
      <w:rFonts w:ascii="Times New Roman" w:hAnsi="Times New Roman" w:eastAsia="宋体" w:cs="Times New Roman"/>
      <w:sz w:val="18"/>
      <w:szCs w:val="18"/>
    </w:rPr>
  </w:style>
  <w:style w:type="character" w:customStyle="1" w:styleId="839">
    <w:name w:val="正文文本 3 Char2"/>
    <w:semiHidden/>
    <w:qFormat/>
    <w:uiPriority w:val="99"/>
    <w:rPr>
      <w:rFonts w:ascii="Times New Roman" w:hAnsi="Times New Roman" w:eastAsia="宋体" w:cs="Times New Roman"/>
      <w:sz w:val="16"/>
      <w:szCs w:val="16"/>
    </w:rPr>
  </w:style>
  <w:style w:type="character" w:customStyle="1" w:styleId="840">
    <w:name w:val="占位符文本1"/>
    <w:semiHidden/>
    <w:qFormat/>
    <w:uiPriority w:val="99"/>
    <w:rPr>
      <w:color w:val="808080"/>
    </w:rPr>
  </w:style>
  <w:style w:type="character" w:customStyle="1" w:styleId="841">
    <w:name w:val="正文文本缩进 2 Char2"/>
    <w:semiHidden/>
    <w:qFormat/>
    <w:uiPriority w:val="99"/>
    <w:rPr>
      <w:rFonts w:ascii="Times New Roman" w:hAnsi="Times New Roman" w:eastAsia="宋体" w:cs="Times New Roman"/>
      <w:sz w:val="24"/>
      <w:szCs w:val="24"/>
    </w:rPr>
  </w:style>
  <w:style w:type="table" w:customStyle="1" w:styleId="842">
    <w:name w:val="网格型2"/>
    <w:basedOn w:val="86"/>
    <w:qFormat/>
    <w:uiPriority w:val="0"/>
    <w:pPr>
      <w:spacing w:after="200" w:line="276" w:lineRule="auto"/>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网格型11"/>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网格型111"/>
    <w:basedOn w:val="86"/>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5">
    <w:name w:val="明显引用 Char2"/>
    <w:qFormat/>
    <w:uiPriority w:val="0"/>
    <w:rPr>
      <w:b/>
      <w:i/>
      <w:color w:val="4F81BD"/>
      <w:kern w:val="2"/>
      <w:sz w:val="21"/>
    </w:rPr>
  </w:style>
  <w:style w:type="character" w:customStyle="1" w:styleId="846">
    <w:name w:val="引用 Char2"/>
    <w:qFormat/>
    <w:uiPriority w:val="0"/>
    <w:rPr>
      <w:i/>
      <w:color w:val="000000"/>
      <w:kern w:val="2"/>
      <w:sz w:val="21"/>
    </w:rPr>
  </w:style>
  <w:style w:type="table" w:customStyle="1" w:styleId="847">
    <w:name w:val="网格型3"/>
    <w:basedOn w:val="86"/>
    <w:qFormat/>
    <w:uiPriority w:val="0"/>
    <w:pPr>
      <w:spacing w:after="200" w:line="276" w:lineRule="auto"/>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网格型12"/>
    <w:basedOn w:val="8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网格型112"/>
    <w:basedOn w:val="86"/>
    <w:qFormat/>
    <w:uiPriority w:val="0"/>
    <w:pPr>
      <w:widowControl w:val="0"/>
      <w:spacing w:line="360" w:lineRule="auto"/>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0">
    <w:name w:val="明显强调4"/>
    <w:qFormat/>
    <w:uiPriority w:val="0"/>
    <w:rPr>
      <w:b/>
      <w:bCs/>
      <w:i/>
      <w:iCs/>
      <w:color w:val="2DA2BF"/>
    </w:rPr>
  </w:style>
  <w:style w:type="character" w:customStyle="1" w:styleId="851">
    <w:name w:val="正文文本缩进 Char2"/>
    <w:qFormat/>
    <w:uiPriority w:val="0"/>
    <w:rPr>
      <w:kern w:val="2"/>
      <w:sz w:val="21"/>
      <w:szCs w:val="24"/>
    </w:rPr>
  </w:style>
  <w:style w:type="character" w:customStyle="1" w:styleId="852">
    <w:name w:val="明显参考4"/>
    <w:qFormat/>
    <w:uiPriority w:val="0"/>
    <w:rPr>
      <w:b/>
      <w:bCs/>
      <w:smallCaps/>
      <w:color w:val="DA1F28"/>
      <w:spacing w:val="5"/>
      <w:u w:val="single"/>
    </w:rPr>
  </w:style>
  <w:style w:type="character" w:customStyle="1" w:styleId="853">
    <w:name w:val="不明显参考4"/>
    <w:qFormat/>
    <w:uiPriority w:val="0"/>
    <w:rPr>
      <w:smallCaps/>
      <w:color w:val="DA1F28"/>
      <w:u w:val="single"/>
    </w:rPr>
  </w:style>
  <w:style w:type="character" w:customStyle="1" w:styleId="854">
    <w:name w:val="书籍标题4"/>
    <w:qFormat/>
    <w:uiPriority w:val="0"/>
    <w:rPr>
      <w:b/>
      <w:bCs/>
      <w:smallCaps/>
      <w:spacing w:val="5"/>
    </w:rPr>
  </w:style>
  <w:style w:type="character" w:customStyle="1" w:styleId="855">
    <w:name w:val="不明显强调4"/>
    <w:qFormat/>
    <w:uiPriority w:val="0"/>
    <w:rPr>
      <w:i/>
      <w:iCs/>
      <w:color w:val="808080"/>
    </w:rPr>
  </w:style>
  <w:style w:type="paragraph" w:customStyle="1" w:styleId="856">
    <w:name w:val="xl17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00B0F0"/>
      <w:kern w:val="0"/>
      <w:szCs w:val="24"/>
    </w:rPr>
  </w:style>
  <w:style w:type="paragraph" w:customStyle="1" w:styleId="857">
    <w:name w:val="xl1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cs="宋体"/>
      <w:color w:val="00B0F0"/>
      <w:kern w:val="0"/>
      <w:szCs w:val="24"/>
    </w:rPr>
  </w:style>
  <w:style w:type="paragraph" w:customStyle="1" w:styleId="858">
    <w:name w:val="xl1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color w:val="00B0F0"/>
      <w:kern w:val="0"/>
      <w:szCs w:val="24"/>
    </w:rPr>
  </w:style>
  <w:style w:type="paragraph" w:customStyle="1" w:styleId="859">
    <w:name w:val="xl170"/>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0">
    <w:name w:val="xl171"/>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1">
    <w:name w:val="xl17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color w:val="00B0F0"/>
      <w:kern w:val="0"/>
      <w:szCs w:val="24"/>
    </w:rPr>
  </w:style>
  <w:style w:type="paragraph" w:customStyle="1" w:styleId="862">
    <w:name w:val="xl17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00B0F0"/>
      <w:kern w:val="0"/>
      <w:szCs w:val="24"/>
    </w:rPr>
  </w:style>
  <w:style w:type="paragraph" w:customStyle="1" w:styleId="863">
    <w:name w:val="xl1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color w:val="00B0F0"/>
      <w:kern w:val="0"/>
      <w:szCs w:val="24"/>
    </w:rPr>
  </w:style>
  <w:style w:type="paragraph" w:customStyle="1" w:styleId="864">
    <w:name w:val="_Style 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_Style 11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TOC 标题4"/>
    <w:basedOn w:val="3"/>
    <w:next w:val="1"/>
    <w:qFormat/>
    <w:uiPriority w:val="0"/>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867">
    <w:name w:val="无间隔4"/>
    <w:qFormat/>
    <w:uiPriority w:val="0"/>
    <w:rPr>
      <w:rFonts w:ascii="Times New Roman" w:hAnsi="Times New Roman" w:eastAsia="Times New Roman" w:cs="Times New Roman"/>
      <w:sz w:val="22"/>
      <w:szCs w:val="22"/>
      <w:lang w:val="en-US" w:eastAsia="zh-CN" w:bidi="ar-SA"/>
    </w:rPr>
  </w:style>
  <w:style w:type="paragraph" w:customStyle="1" w:styleId="868">
    <w:name w:val="明显引用4"/>
    <w:basedOn w:val="1"/>
    <w:next w:val="1"/>
    <w:qFormat/>
    <w:uiPriority w:val="0"/>
    <w:pPr>
      <w:widowControl/>
      <w:pBdr>
        <w:bottom w:val="single" w:color="2DA2BF" w:sz="4" w:space="4"/>
      </w:pBdr>
      <w:adjustRightInd/>
      <w:snapToGrid/>
      <w:spacing w:before="200" w:after="280" w:line="276" w:lineRule="auto"/>
      <w:ind w:left="936" w:right="936" w:firstLine="0" w:firstLineChars="0"/>
      <w:jc w:val="left"/>
    </w:pPr>
    <w:rPr>
      <w:rFonts w:eastAsia="Times New Roman"/>
      <w:b/>
      <w:bCs/>
      <w:i/>
      <w:iCs/>
      <w:color w:val="2DA2BF"/>
      <w:kern w:val="0"/>
      <w:sz w:val="20"/>
    </w:rPr>
  </w:style>
  <w:style w:type="paragraph" w:customStyle="1" w:styleId="869">
    <w:name w:val="引用4"/>
    <w:basedOn w:val="1"/>
    <w:next w:val="1"/>
    <w:qFormat/>
    <w:uiPriority w:val="0"/>
    <w:pPr>
      <w:widowControl/>
      <w:adjustRightInd/>
      <w:snapToGrid/>
      <w:spacing w:after="200" w:line="276" w:lineRule="auto"/>
      <w:ind w:firstLine="0" w:firstLineChars="0"/>
      <w:jc w:val="left"/>
    </w:pPr>
    <w:rPr>
      <w:rFonts w:eastAsia="Times New Roman"/>
      <w:i/>
      <w:iCs/>
      <w:color w:val="000000"/>
      <w:kern w:val="0"/>
      <w:sz w:val="20"/>
    </w:rPr>
  </w:style>
  <w:style w:type="paragraph" w:customStyle="1" w:styleId="870">
    <w:name w:val="列出段落4"/>
    <w:basedOn w:val="1"/>
    <w:qFormat/>
    <w:uiPriority w:val="0"/>
    <w:pPr>
      <w:widowControl/>
      <w:adjustRightInd/>
      <w:snapToGrid/>
      <w:spacing w:after="200" w:line="276" w:lineRule="auto"/>
      <w:ind w:left="720" w:firstLine="0" w:firstLineChars="0"/>
      <w:contextualSpacing/>
      <w:jc w:val="left"/>
    </w:pPr>
    <w:rPr>
      <w:rFonts w:ascii="Calibri" w:hAnsi="Calibri"/>
      <w:kern w:val="0"/>
      <w:sz w:val="22"/>
      <w:szCs w:val="22"/>
    </w:rPr>
  </w:style>
  <w:style w:type="paragraph" w:customStyle="1" w:styleId="871">
    <w:name w:val="Char1 Char Char Char Char Char"/>
    <w:basedOn w:val="1"/>
    <w:qFormat/>
    <w:uiPriority w:val="0"/>
    <w:pPr>
      <w:adjustRightInd/>
      <w:snapToGrid/>
      <w:spacing w:line="240" w:lineRule="auto"/>
      <w:ind w:firstLine="0" w:firstLineChars="0"/>
    </w:pPr>
    <w:rPr>
      <w:sz w:val="44"/>
    </w:rPr>
  </w:style>
  <w:style w:type="table" w:customStyle="1" w:styleId="872">
    <w:name w:val="Table Normal"/>
    <w:semiHidden/>
    <w:unhideWhenUsed/>
    <w:qFormat/>
    <w:uiPriority w:val="0"/>
    <w:tblPr>
      <w:tblCellMar>
        <w:top w:w="0" w:type="dxa"/>
        <w:left w:w="0" w:type="dxa"/>
        <w:bottom w:w="0" w:type="dxa"/>
        <w:right w:w="0" w:type="dxa"/>
      </w:tblCellMar>
    </w:tblPr>
  </w:style>
  <w:style w:type="paragraph" w:customStyle="1" w:styleId="87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17" textRotate="1"/>
    <customShpInfo spid="_x0000_s4118" textRotate="1"/>
    <customShpInfo spid="_x0000_s411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12820</Words>
  <Characters>15765</Characters>
  <Lines>93</Lines>
  <Paragraphs>26</Paragraphs>
  <TotalTime>9</TotalTime>
  <ScaleCrop>false</ScaleCrop>
  <LinksUpToDate>false</LinksUpToDate>
  <CharactersWithSpaces>16492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2022-04-18T10:35:00Z</dcterms:created>
  <dc:creator>User</dc:creator>
  <cp:lastModifiedBy>13947617819</cp:lastModifiedBy>
  <cp:lastPrinted>2022-08-02T03:40:00Z</cp:lastPrinted>
  <dcterms:modified xsi:type="dcterms:W3CDTF">2025-04-07T01:13:28Z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819144AB96514B78AEBBADDBD3A23E35</vt:lpwstr>
  </property>
  <property fmtid="{D5CDD505-2E9C-101B-9397-08002B2CF9AE}" pid="4" name="KSOTemplateDocerSaveRecord">
    <vt:lpwstr>eyJoZGlkIjoiNTEwNTY1YWEzMDMxNzAxOWQ3MjBlZjAxMGU2M2JlZjIiLCJ1c2VySWQiOiIxNDU5MjI0MDE1In0=</vt:lpwstr>
  </property>
</Properties>
</file>