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F68C">
      <w:pPr>
        <w:keepNext w:val="0"/>
        <w:keepLines w:val="0"/>
        <w:pageBreakBefore w:val="0"/>
        <w:kinsoku/>
        <w:wordWrap/>
        <w:overflowPunct/>
        <w:autoSpaceDE/>
        <w:autoSpaceDN/>
        <w:bidi w:val="0"/>
        <w:ind w:left="0" w:leftChars="0" w:firstLine="0" w:firstLineChars="0"/>
        <w:jc w:val="center"/>
        <w:textAlignment w:val="auto"/>
        <w:rPr>
          <w:rFonts w:eastAsia="黑体"/>
          <w:spacing w:val="-12"/>
          <w:sz w:val="44"/>
        </w:rPr>
      </w:pPr>
      <w:bookmarkStart w:id="31" w:name="_GoBack"/>
      <w:bookmarkEnd w:id="31"/>
    </w:p>
    <w:p w14:paraId="2D48C390">
      <w:pPr>
        <w:keepNext w:val="0"/>
        <w:keepLines w:val="0"/>
        <w:pageBreakBefore w:val="0"/>
        <w:widowControl/>
        <w:kinsoku/>
        <w:wordWrap/>
        <w:overflowPunct/>
        <w:topLinePunct/>
        <w:autoSpaceDE/>
        <w:autoSpaceDN/>
        <w:bidi w:val="0"/>
        <w:adjustRightInd/>
        <w:snapToGrid/>
        <w:spacing w:line="800" w:lineRule="exact"/>
        <w:ind w:left="0" w:leftChars="0" w:firstLine="0" w:firstLineChars="0"/>
        <w:jc w:val="center"/>
        <w:textAlignment w:val="auto"/>
        <w:rPr>
          <w:rFonts w:hint="eastAsia" w:ascii="宋体" w:hAnsi="宋体"/>
          <w:b/>
          <w:w w:val="93"/>
          <w:kern w:val="0"/>
          <w:sz w:val="44"/>
          <w:szCs w:val="44"/>
          <w:lang w:eastAsia="zh-CN"/>
        </w:rPr>
      </w:pPr>
    </w:p>
    <w:p w14:paraId="59318D50">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40"/>
          <w:szCs w:val="40"/>
          <w:lang w:val="en-US" w:eastAsia="zh-CN"/>
        </w:rPr>
      </w:pPr>
      <w:r>
        <w:rPr>
          <w:rFonts w:hint="eastAsia" w:ascii="宋体" w:hAnsi="宋体"/>
          <w:b/>
          <w:w w:val="93"/>
          <w:kern w:val="0"/>
          <w:sz w:val="40"/>
          <w:szCs w:val="40"/>
          <w:lang w:val="zh-CN" w:eastAsia="zh-CN"/>
        </w:rPr>
        <w:t>202</w:t>
      </w:r>
      <w:r>
        <w:rPr>
          <w:rFonts w:hint="eastAsia" w:ascii="宋体" w:hAnsi="宋体"/>
          <w:b/>
          <w:w w:val="93"/>
          <w:kern w:val="0"/>
          <w:sz w:val="40"/>
          <w:szCs w:val="40"/>
          <w:lang w:val="en-US" w:eastAsia="zh-CN"/>
        </w:rPr>
        <w:t>5</w:t>
      </w:r>
      <w:r>
        <w:rPr>
          <w:rFonts w:hint="eastAsia" w:ascii="宋体" w:hAnsi="宋体"/>
          <w:b/>
          <w:w w:val="93"/>
          <w:kern w:val="0"/>
          <w:sz w:val="40"/>
          <w:szCs w:val="40"/>
          <w:lang w:val="zh-CN" w:eastAsia="zh-CN"/>
        </w:rPr>
        <w:t>年度</w:t>
      </w:r>
      <w:r>
        <w:rPr>
          <w:rFonts w:hint="eastAsia" w:ascii="宋体" w:hAnsi="宋体"/>
          <w:b/>
          <w:w w:val="93"/>
          <w:kern w:val="0"/>
          <w:sz w:val="40"/>
          <w:szCs w:val="40"/>
          <w:lang w:val="en-US" w:eastAsia="zh-CN"/>
        </w:rPr>
        <w:t>赤峰弘毅富石新材料有限责任公司</w:t>
      </w:r>
    </w:p>
    <w:p w14:paraId="1AFF2E12">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40"/>
          <w:szCs w:val="40"/>
          <w:lang w:val="en-US" w:eastAsia="zh-CN"/>
        </w:rPr>
      </w:pPr>
      <w:r>
        <w:rPr>
          <w:rFonts w:hint="eastAsia" w:ascii="宋体" w:hAnsi="宋体"/>
          <w:b/>
          <w:w w:val="93"/>
          <w:kern w:val="0"/>
          <w:sz w:val="40"/>
          <w:szCs w:val="40"/>
          <w:lang w:val="en-US" w:eastAsia="zh-CN"/>
        </w:rPr>
        <w:t>哈什吐村福山庄膨润土矿</w:t>
      </w:r>
    </w:p>
    <w:p w14:paraId="0CD0D0EA">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default" w:ascii="宋体" w:hAnsi="宋体"/>
          <w:b/>
          <w:w w:val="93"/>
          <w:kern w:val="0"/>
          <w:sz w:val="40"/>
          <w:szCs w:val="40"/>
          <w:lang w:val="en-US" w:eastAsia="zh-CN"/>
        </w:rPr>
      </w:pPr>
      <w:r>
        <w:rPr>
          <w:rFonts w:hint="eastAsia" w:ascii="宋体" w:hAnsi="宋体"/>
          <w:b/>
          <w:w w:val="93"/>
          <w:kern w:val="0"/>
          <w:sz w:val="40"/>
          <w:szCs w:val="40"/>
          <w:lang w:val="zh-CN" w:eastAsia="zh-CN"/>
        </w:rPr>
        <w:t>矿山地质环境治理</w:t>
      </w:r>
      <w:r>
        <w:rPr>
          <w:rFonts w:hint="eastAsia" w:ascii="宋体" w:hAnsi="宋体"/>
          <w:b/>
          <w:w w:val="93"/>
          <w:kern w:val="0"/>
          <w:sz w:val="40"/>
          <w:szCs w:val="40"/>
          <w:lang w:val="en-US" w:eastAsia="zh-CN"/>
        </w:rPr>
        <w:t>与土地复垦计划</w:t>
      </w:r>
    </w:p>
    <w:p w14:paraId="4D07E801">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40"/>
          <w:szCs w:val="40"/>
          <w:lang w:val="zh-CN" w:eastAsia="zh-CN"/>
        </w:rPr>
      </w:pPr>
    </w:p>
    <w:p w14:paraId="20DDDDF7">
      <w:pPr>
        <w:ind w:firstLine="0" w:firstLineChars="0"/>
        <w:jc w:val="center"/>
        <w:rPr>
          <w:b/>
          <w:spacing w:val="20"/>
          <w:sz w:val="36"/>
          <w:szCs w:val="36"/>
        </w:rPr>
      </w:pPr>
    </w:p>
    <w:p w14:paraId="7A991BB4">
      <w:pPr>
        <w:ind w:firstLine="0" w:firstLineChars="0"/>
        <w:jc w:val="center"/>
        <w:rPr>
          <w:sz w:val="28"/>
        </w:rPr>
      </w:pPr>
    </w:p>
    <w:p w14:paraId="5EC8B376">
      <w:pPr>
        <w:ind w:firstLine="0" w:firstLineChars="0"/>
        <w:jc w:val="center"/>
        <w:rPr>
          <w:sz w:val="28"/>
        </w:rPr>
      </w:pPr>
    </w:p>
    <w:p w14:paraId="5499A56F">
      <w:pPr>
        <w:ind w:firstLine="0" w:firstLineChars="0"/>
        <w:jc w:val="center"/>
        <w:rPr>
          <w:sz w:val="28"/>
        </w:rPr>
      </w:pPr>
    </w:p>
    <w:p w14:paraId="256C7EEC">
      <w:pPr>
        <w:ind w:firstLine="0" w:firstLineChars="0"/>
        <w:jc w:val="center"/>
        <w:rPr>
          <w:sz w:val="28"/>
        </w:rPr>
      </w:pPr>
    </w:p>
    <w:p w14:paraId="4E4DF747">
      <w:pPr>
        <w:ind w:firstLine="0" w:firstLineChars="0"/>
        <w:jc w:val="center"/>
        <w:rPr>
          <w:sz w:val="28"/>
        </w:rPr>
      </w:pPr>
    </w:p>
    <w:p w14:paraId="20144CF1">
      <w:pPr>
        <w:ind w:firstLine="0" w:firstLineChars="0"/>
        <w:jc w:val="center"/>
        <w:rPr>
          <w:sz w:val="28"/>
        </w:rPr>
      </w:pPr>
    </w:p>
    <w:p w14:paraId="45D86D7A">
      <w:pPr>
        <w:ind w:firstLine="0" w:firstLineChars="0"/>
        <w:jc w:val="center"/>
        <w:rPr>
          <w:sz w:val="28"/>
        </w:rPr>
      </w:pPr>
    </w:p>
    <w:p w14:paraId="1AECB671">
      <w:pPr>
        <w:widowControl/>
        <w:topLinePunct/>
        <w:adjustRightInd/>
        <w:snapToGrid/>
        <w:ind w:firstLine="0" w:firstLineChars="0"/>
        <w:jc w:val="center"/>
        <w:rPr>
          <w:b/>
          <w:kern w:val="0"/>
          <w:sz w:val="32"/>
          <w:szCs w:val="22"/>
        </w:rPr>
      </w:pPr>
    </w:p>
    <w:p w14:paraId="061FCDB8">
      <w:pPr>
        <w:widowControl/>
        <w:topLinePunct/>
        <w:adjustRightInd/>
        <w:snapToGrid/>
        <w:ind w:firstLine="0" w:firstLineChars="0"/>
        <w:jc w:val="center"/>
        <w:rPr>
          <w:b/>
          <w:kern w:val="0"/>
          <w:sz w:val="32"/>
          <w:szCs w:val="22"/>
        </w:rPr>
      </w:pPr>
    </w:p>
    <w:p w14:paraId="0D23B5F5">
      <w:pPr>
        <w:widowControl/>
        <w:topLinePunct/>
        <w:adjustRightInd/>
        <w:snapToGrid/>
        <w:ind w:firstLine="0" w:firstLineChars="0"/>
        <w:jc w:val="center"/>
        <w:rPr>
          <w:b/>
          <w:kern w:val="0"/>
          <w:sz w:val="32"/>
          <w:szCs w:val="22"/>
        </w:rPr>
      </w:pPr>
    </w:p>
    <w:p w14:paraId="2E082EA1">
      <w:pPr>
        <w:widowControl/>
        <w:topLinePunct/>
        <w:adjustRightInd/>
        <w:snapToGrid/>
        <w:ind w:firstLine="0" w:firstLineChars="0"/>
        <w:jc w:val="center"/>
        <w:rPr>
          <w:b/>
          <w:kern w:val="0"/>
          <w:sz w:val="32"/>
          <w:szCs w:val="22"/>
        </w:rPr>
      </w:pPr>
    </w:p>
    <w:p w14:paraId="0AF199ED">
      <w:pPr>
        <w:widowControl/>
        <w:topLinePunct/>
        <w:adjustRightInd/>
        <w:snapToGrid/>
        <w:ind w:firstLine="0" w:firstLineChars="0"/>
        <w:jc w:val="center"/>
        <w:rPr>
          <w:b/>
          <w:kern w:val="0"/>
          <w:sz w:val="32"/>
          <w:szCs w:val="22"/>
        </w:rPr>
      </w:pPr>
    </w:p>
    <w:p w14:paraId="71AADEDA">
      <w:pPr>
        <w:widowControl/>
        <w:topLinePunct/>
        <w:adjustRightInd/>
        <w:snapToGrid/>
        <w:ind w:firstLine="0" w:firstLineChars="0"/>
        <w:jc w:val="center"/>
        <w:rPr>
          <w:b/>
          <w:kern w:val="0"/>
          <w:sz w:val="32"/>
          <w:szCs w:val="22"/>
        </w:rPr>
      </w:pPr>
    </w:p>
    <w:p w14:paraId="43345585">
      <w:pPr>
        <w:widowControl/>
        <w:topLinePunct/>
        <w:adjustRightInd/>
        <w:snapToGrid/>
        <w:ind w:firstLine="0" w:firstLineChars="0"/>
        <w:jc w:val="center"/>
        <w:rPr>
          <w:b/>
          <w:kern w:val="0"/>
          <w:sz w:val="32"/>
          <w:szCs w:val="22"/>
        </w:rPr>
      </w:pPr>
    </w:p>
    <w:p w14:paraId="31BA2B6C">
      <w:pPr>
        <w:keepNext w:val="0"/>
        <w:keepLines w:val="0"/>
        <w:pageBreakBefore w:val="0"/>
        <w:widowControl/>
        <w:kinsoku/>
        <w:wordWrap/>
        <w:overflowPunct/>
        <w:topLinePunct/>
        <w:autoSpaceDE/>
        <w:autoSpaceDN/>
        <w:bidi w:val="0"/>
        <w:adjustRightInd/>
        <w:snapToGrid/>
        <w:spacing w:line="480" w:lineRule="auto"/>
        <w:ind w:firstLine="0" w:firstLineChars="0"/>
        <w:jc w:val="center"/>
        <w:textAlignment w:val="auto"/>
        <w:rPr>
          <w:rFonts w:hint="eastAsia" w:ascii="宋体" w:hAnsi="宋体"/>
          <w:b/>
          <w:kern w:val="0"/>
          <w:sz w:val="28"/>
          <w:szCs w:val="28"/>
        </w:rPr>
      </w:pPr>
      <w:r>
        <w:rPr>
          <w:rFonts w:hint="eastAsia" w:ascii="宋体" w:hAnsi="宋体"/>
          <w:b/>
          <w:kern w:val="0"/>
          <w:sz w:val="32"/>
          <w:szCs w:val="30"/>
        </w:rPr>
        <w:t>赤峰弘毅富石新材料有限责任公司</w:t>
      </w:r>
    </w:p>
    <w:p w14:paraId="55204707">
      <w:pPr>
        <w:keepNext w:val="0"/>
        <w:keepLines w:val="0"/>
        <w:pageBreakBefore w:val="0"/>
        <w:widowControl/>
        <w:kinsoku/>
        <w:wordWrap/>
        <w:overflowPunct/>
        <w:topLinePunct/>
        <w:autoSpaceDE/>
        <w:autoSpaceDN/>
        <w:bidi w:val="0"/>
        <w:adjustRightInd w:val="0"/>
        <w:snapToGrid w:val="0"/>
        <w:spacing w:line="480" w:lineRule="auto"/>
        <w:ind w:firstLine="0" w:firstLineChars="0"/>
        <w:jc w:val="center"/>
        <w:textAlignment w:val="auto"/>
        <w:rPr>
          <w:rFonts w:ascii="仿宋_GB2312" w:eastAsia="仿宋_GB2312"/>
          <w:b/>
          <w:kern w:val="0"/>
          <w:sz w:val="30"/>
          <w:szCs w:val="30"/>
        </w:rPr>
      </w:pPr>
      <w:r>
        <w:rPr>
          <w:rFonts w:hint="eastAsia" w:ascii="宋体" w:hAnsi="宋体"/>
          <w:b/>
          <w:kern w:val="0"/>
          <w:sz w:val="28"/>
          <w:szCs w:val="28"/>
        </w:rPr>
        <w:t>二〇二</w:t>
      </w:r>
      <w:r>
        <w:rPr>
          <w:rFonts w:hint="eastAsia" w:ascii="宋体" w:hAnsi="宋体"/>
          <w:b/>
          <w:kern w:val="0"/>
          <w:sz w:val="28"/>
          <w:szCs w:val="28"/>
          <w:lang w:val="en-US" w:eastAsia="zh-CN"/>
        </w:rPr>
        <w:t>五</w:t>
      </w:r>
      <w:r>
        <w:rPr>
          <w:rFonts w:hint="eastAsia" w:ascii="宋体" w:hAnsi="宋体"/>
          <w:b/>
          <w:kern w:val="0"/>
          <w:sz w:val="28"/>
          <w:szCs w:val="28"/>
        </w:rPr>
        <w:t>年</w:t>
      </w:r>
      <w:r>
        <w:rPr>
          <w:rFonts w:hint="eastAsia" w:ascii="宋体" w:hAnsi="宋体"/>
          <w:b/>
          <w:kern w:val="0"/>
          <w:sz w:val="28"/>
          <w:szCs w:val="28"/>
          <w:lang w:val="en-US" w:eastAsia="zh-CN"/>
        </w:rPr>
        <w:t>三</w:t>
      </w:r>
      <w:r>
        <w:rPr>
          <w:rFonts w:hint="eastAsia" w:ascii="宋体" w:hAnsi="宋体"/>
          <w:b/>
          <w:kern w:val="0"/>
          <w:sz w:val="28"/>
          <w:szCs w:val="28"/>
        </w:rPr>
        <w:t>月</w:t>
      </w:r>
    </w:p>
    <w:p w14:paraId="3847E363">
      <w:pPr>
        <w:keepNext w:val="0"/>
        <w:keepLines w:val="0"/>
        <w:pageBreakBefore w:val="0"/>
        <w:kinsoku/>
        <w:wordWrap/>
        <w:overflowPunct/>
        <w:autoSpaceDE/>
        <w:autoSpaceDN/>
        <w:bidi w:val="0"/>
        <w:spacing w:line="480" w:lineRule="auto"/>
        <w:ind w:firstLine="480"/>
        <w:textAlignment w:val="auto"/>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p>
    <w:p w14:paraId="21E3DBBA">
      <w:pPr>
        <w:widowControl/>
        <w:topLinePunct/>
        <w:adjustRightInd/>
        <w:snapToGrid/>
        <w:spacing w:line="800" w:lineRule="exact"/>
        <w:ind w:firstLine="0" w:firstLineChars="0"/>
        <w:jc w:val="center"/>
        <w:rPr>
          <w:b/>
          <w:w w:val="93"/>
          <w:kern w:val="0"/>
          <w:sz w:val="32"/>
          <w:szCs w:val="32"/>
        </w:rPr>
      </w:pPr>
    </w:p>
    <w:p w14:paraId="7C7F1089">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36"/>
          <w:szCs w:val="36"/>
          <w:lang w:val="en-US" w:eastAsia="zh-CN"/>
        </w:rPr>
      </w:pPr>
      <w:r>
        <w:rPr>
          <w:rFonts w:hint="eastAsia" w:ascii="宋体" w:hAnsi="宋体"/>
          <w:b/>
          <w:w w:val="93"/>
          <w:kern w:val="0"/>
          <w:sz w:val="36"/>
          <w:szCs w:val="36"/>
          <w:lang w:val="zh-CN" w:eastAsia="zh-CN"/>
        </w:rPr>
        <w:t>202</w:t>
      </w:r>
      <w:r>
        <w:rPr>
          <w:rFonts w:hint="eastAsia" w:ascii="宋体" w:hAnsi="宋体"/>
          <w:b/>
          <w:w w:val="93"/>
          <w:kern w:val="0"/>
          <w:sz w:val="36"/>
          <w:szCs w:val="36"/>
          <w:lang w:val="en-US" w:eastAsia="zh-CN"/>
        </w:rPr>
        <w:t>5</w:t>
      </w:r>
      <w:r>
        <w:rPr>
          <w:rFonts w:hint="eastAsia" w:ascii="宋体" w:hAnsi="宋体"/>
          <w:b/>
          <w:w w:val="93"/>
          <w:kern w:val="0"/>
          <w:sz w:val="36"/>
          <w:szCs w:val="36"/>
          <w:lang w:val="zh-CN" w:eastAsia="zh-CN"/>
        </w:rPr>
        <w:t>年度</w:t>
      </w:r>
      <w:r>
        <w:rPr>
          <w:rFonts w:hint="eastAsia" w:ascii="宋体" w:hAnsi="宋体"/>
          <w:b/>
          <w:w w:val="93"/>
          <w:kern w:val="0"/>
          <w:sz w:val="36"/>
          <w:szCs w:val="36"/>
          <w:lang w:val="en-US" w:eastAsia="zh-CN"/>
        </w:rPr>
        <w:t>赤峰弘毅富石新材料有限责任公司</w:t>
      </w:r>
    </w:p>
    <w:p w14:paraId="0A4F4899">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36"/>
          <w:szCs w:val="36"/>
          <w:lang w:val="en-US" w:eastAsia="zh-CN"/>
        </w:rPr>
      </w:pPr>
      <w:r>
        <w:rPr>
          <w:rFonts w:hint="eastAsia" w:ascii="宋体" w:hAnsi="宋体"/>
          <w:b/>
          <w:w w:val="93"/>
          <w:kern w:val="0"/>
          <w:sz w:val="36"/>
          <w:szCs w:val="36"/>
          <w:lang w:val="en-US" w:eastAsia="zh-CN"/>
        </w:rPr>
        <w:t>哈什吐村福山庄膨润土矿</w:t>
      </w:r>
    </w:p>
    <w:p w14:paraId="12AE29EE">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default" w:ascii="宋体" w:hAnsi="宋体"/>
          <w:b/>
          <w:w w:val="93"/>
          <w:kern w:val="0"/>
          <w:sz w:val="36"/>
          <w:szCs w:val="36"/>
          <w:lang w:val="en-US" w:eastAsia="zh-CN"/>
        </w:rPr>
      </w:pPr>
      <w:r>
        <w:rPr>
          <w:rFonts w:hint="eastAsia" w:ascii="宋体" w:hAnsi="宋体"/>
          <w:b/>
          <w:w w:val="93"/>
          <w:kern w:val="0"/>
          <w:sz w:val="36"/>
          <w:szCs w:val="36"/>
          <w:lang w:val="zh-CN" w:eastAsia="zh-CN"/>
        </w:rPr>
        <w:t>矿山地质环境治理</w:t>
      </w:r>
      <w:r>
        <w:rPr>
          <w:rFonts w:hint="eastAsia" w:ascii="宋体" w:hAnsi="宋体"/>
          <w:b/>
          <w:w w:val="93"/>
          <w:kern w:val="0"/>
          <w:sz w:val="36"/>
          <w:szCs w:val="36"/>
          <w:lang w:val="en-US" w:eastAsia="zh-CN"/>
        </w:rPr>
        <w:t>与土地复垦计划</w:t>
      </w:r>
    </w:p>
    <w:p w14:paraId="099AC5AE">
      <w:pPr>
        <w:keepNext w:val="0"/>
        <w:keepLines w:val="0"/>
        <w:pageBreakBefore w:val="0"/>
        <w:widowControl/>
        <w:kinsoku/>
        <w:wordWrap/>
        <w:overflowPunct/>
        <w:topLinePunct/>
        <w:autoSpaceDE/>
        <w:autoSpaceDN/>
        <w:bidi w:val="0"/>
        <w:adjustRightInd/>
        <w:snapToGrid/>
        <w:spacing w:line="800" w:lineRule="exact"/>
        <w:ind w:firstLine="0" w:firstLineChars="0"/>
        <w:jc w:val="both"/>
        <w:textAlignment w:val="auto"/>
        <w:rPr>
          <w:rFonts w:hint="eastAsia" w:ascii="宋体" w:hAnsi="宋体"/>
          <w:b/>
          <w:w w:val="93"/>
          <w:kern w:val="0"/>
          <w:sz w:val="36"/>
          <w:szCs w:val="36"/>
          <w:lang w:eastAsia="zh-CN"/>
        </w:rPr>
      </w:pPr>
    </w:p>
    <w:p w14:paraId="1A51F677">
      <w:pPr>
        <w:keepNext w:val="0"/>
        <w:keepLines w:val="0"/>
        <w:pageBreakBefore w:val="0"/>
        <w:kinsoku/>
        <w:wordWrap/>
        <w:overflowPunct/>
        <w:bidi w:val="0"/>
        <w:spacing w:line="700" w:lineRule="exact"/>
        <w:ind w:firstLine="0" w:firstLineChars="0"/>
        <w:textAlignment w:val="auto"/>
        <w:rPr>
          <w:b/>
          <w:sz w:val="32"/>
        </w:rPr>
      </w:pPr>
    </w:p>
    <w:p w14:paraId="5568EAC0">
      <w:pPr>
        <w:keepNext w:val="0"/>
        <w:keepLines w:val="0"/>
        <w:pageBreakBefore w:val="0"/>
        <w:kinsoku/>
        <w:wordWrap/>
        <w:overflowPunct/>
        <w:bidi w:val="0"/>
        <w:spacing w:line="700" w:lineRule="exact"/>
        <w:ind w:firstLine="0" w:firstLineChars="0"/>
        <w:textAlignment w:val="auto"/>
        <w:rPr>
          <w:b/>
          <w:sz w:val="32"/>
        </w:rPr>
      </w:pPr>
    </w:p>
    <w:p w14:paraId="3502B871">
      <w:pPr>
        <w:keepNext w:val="0"/>
        <w:keepLines w:val="0"/>
        <w:pageBreakBefore w:val="0"/>
        <w:kinsoku/>
        <w:wordWrap/>
        <w:overflowPunct/>
        <w:bidi w:val="0"/>
        <w:spacing w:line="700" w:lineRule="exact"/>
        <w:ind w:firstLine="0" w:firstLineChars="0"/>
        <w:textAlignment w:val="auto"/>
        <w:rPr>
          <w:b/>
          <w:sz w:val="32"/>
        </w:rPr>
      </w:pPr>
    </w:p>
    <w:p w14:paraId="446AA815">
      <w:pPr>
        <w:keepNext w:val="0"/>
        <w:keepLines w:val="0"/>
        <w:pageBreakBefore w:val="0"/>
        <w:kinsoku/>
        <w:wordWrap/>
        <w:overflowPunct/>
        <w:bidi w:val="0"/>
        <w:spacing w:line="700" w:lineRule="exact"/>
        <w:ind w:firstLine="0" w:firstLineChars="0"/>
        <w:textAlignment w:val="auto"/>
        <w:rPr>
          <w:b/>
          <w:sz w:val="32"/>
        </w:rPr>
      </w:pPr>
    </w:p>
    <w:p w14:paraId="4ABF1016">
      <w:pPr>
        <w:keepNext w:val="0"/>
        <w:keepLines w:val="0"/>
        <w:pageBreakBefore w:val="0"/>
        <w:kinsoku/>
        <w:wordWrap/>
        <w:overflowPunct/>
        <w:bidi w:val="0"/>
        <w:spacing w:line="700" w:lineRule="exact"/>
        <w:ind w:firstLine="0" w:firstLineChars="0"/>
        <w:textAlignment w:val="auto"/>
        <w:rPr>
          <w:rFonts w:hint="eastAsia" w:eastAsia="宋体"/>
          <w:b/>
          <w:sz w:val="32"/>
          <w:lang w:eastAsia="zh-CN"/>
        </w:rPr>
      </w:pPr>
    </w:p>
    <w:p w14:paraId="4EB1C202">
      <w:pPr>
        <w:pStyle w:val="100"/>
        <w:rPr>
          <w:rFonts w:hint="eastAsia" w:eastAsia="宋体"/>
          <w:b/>
          <w:sz w:val="32"/>
          <w:lang w:eastAsia="zh-CN"/>
        </w:rPr>
      </w:pPr>
    </w:p>
    <w:p w14:paraId="3CDFD2DE">
      <w:pPr>
        <w:pStyle w:val="100"/>
        <w:rPr>
          <w:rFonts w:hint="eastAsia" w:eastAsia="宋体"/>
          <w:b/>
          <w:sz w:val="32"/>
          <w:lang w:eastAsia="zh-CN"/>
        </w:rPr>
      </w:pPr>
    </w:p>
    <w:p w14:paraId="194CCAEA">
      <w:pPr>
        <w:pStyle w:val="100"/>
        <w:rPr>
          <w:rFonts w:hint="eastAsia" w:eastAsia="宋体"/>
          <w:b/>
          <w:sz w:val="32"/>
          <w:lang w:eastAsia="zh-CN"/>
        </w:rPr>
      </w:pPr>
    </w:p>
    <w:p w14:paraId="6C990D82">
      <w:pPr>
        <w:pStyle w:val="100"/>
        <w:rPr>
          <w:rFonts w:hint="eastAsia" w:eastAsia="宋体"/>
          <w:b/>
          <w:sz w:val="32"/>
          <w:lang w:eastAsia="zh-CN"/>
        </w:rPr>
      </w:pPr>
    </w:p>
    <w:p w14:paraId="1ED8E965">
      <w:pPr>
        <w:keepNext w:val="0"/>
        <w:keepLines w:val="0"/>
        <w:pageBreakBefore w:val="0"/>
        <w:kinsoku/>
        <w:wordWrap/>
        <w:overflowPunct/>
        <w:bidi w:val="0"/>
        <w:spacing w:line="700" w:lineRule="exact"/>
        <w:ind w:firstLine="0" w:firstLineChars="0"/>
        <w:textAlignment w:val="auto"/>
        <w:rPr>
          <w:b/>
          <w:sz w:val="32"/>
        </w:rPr>
      </w:pPr>
    </w:p>
    <w:p w14:paraId="46ECE8D7">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r>
        <w:rPr>
          <w:rFonts w:hint="eastAsia" w:ascii="宋体" w:hAnsi="宋体"/>
          <w:b/>
          <w:sz w:val="30"/>
          <w:szCs w:val="30"/>
          <w:highlight w:val="none"/>
          <w:lang w:val="en-US" w:eastAsia="zh-CN"/>
        </w:rPr>
        <w:t>提交</w:t>
      </w:r>
      <w:r>
        <w:rPr>
          <w:rFonts w:hint="eastAsia" w:ascii="宋体" w:hAnsi="宋体"/>
          <w:b/>
          <w:sz w:val="30"/>
          <w:szCs w:val="30"/>
          <w:highlight w:val="none"/>
        </w:rPr>
        <w:t>单位：</w:t>
      </w:r>
      <w:r>
        <w:rPr>
          <w:rFonts w:hint="eastAsia" w:ascii="宋体" w:hAnsi="宋体" w:eastAsia="宋体" w:cs="Times New Roman"/>
          <w:b/>
          <w:color w:val="auto"/>
          <w:kern w:val="2"/>
          <w:sz w:val="30"/>
          <w:szCs w:val="30"/>
          <w:highlight w:val="none"/>
          <w:lang w:val="en-US" w:eastAsia="zh-CN" w:bidi="ar-SA"/>
        </w:rPr>
        <w:t>赤峰弘毅富石新材料有限责任公司</w:t>
      </w:r>
    </w:p>
    <w:p w14:paraId="729778C7">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eastAsia" w:ascii="宋体" w:hAnsi="宋体"/>
          <w:b/>
          <w:sz w:val="30"/>
          <w:szCs w:val="30"/>
          <w:highlight w:val="none"/>
        </w:rPr>
      </w:pPr>
      <w:r>
        <w:rPr>
          <w:rFonts w:hint="eastAsia" w:ascii="宋体" w:hAnsi="宋体"/>
          <w:b/>
          <w:sz w:val="30"/>
          <w:szCs w:val="30"/>
          <w:highlight w:val="none"/>
        </w:rPr>
        <w:t>法定代表人：</w:t>
      </w:r>
      <w:r>
        <w:rPr>
          <w:rFonts w:hint="eastAsia" w:ascii="宋体" w:hAnsi="宋体"/>
          <w:b/>
          <w:sz w:val="30"/>
          <w:szCs w:val="30"/>
          <w:highlight w:val="none"/>
          <w:lang w:val="en-US" w:eastAsia="zh-CN"/>
        </w:rPr>
        <w:t>宋文杰</w:t>
      </w:r>
    </w:p>
    <w:p w14:paraId="449FC82F">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bookmarkStart w:id="0" w:name="_Toc192412209"/>
      <w:bookmarkStart w:id="1" w:name="_Toc192410264"/>
      <w:bookmarkStart w:id="2" w:name="_Toc192412216"/>
      <w:bookmarkStart w:id="3" w:name="_Toc192410271"/>
      <w:r>
        <w:rPr>
          <w:rFonts w:hint="eastAsia" w:ascii="宋体" w:hAnsi="宋体"/>
          <w:b/>
          <w:sz w:val="30"/>
          <w:szCs w:val="30"/>
          <w:highlight w:val="none"/>
        </w:rPr>
        <w:t>项目负责人：</w:t>
      </w:r>
      <w:bookmarkEnd w:id="0"/>
      <w:bookmarkEnd w:id="1"/>
      <w:bookmarkStart w:id="4" w:name="_Toc192412210"/>
      <w:bookmarkStart w:id="5" w:name="_Toc192410265"/>
      <w:r>
        <w:rPr>
          <w:rFonts w:hint="eastAsia" w:ascii="宋体" w:hAnsi="宋体"/>
          <w:b/>
          <w:sz w:val="30"/>
          <w:szCs w:val="30"/>
          <w:highlight w:val="none"/>
          <w:lang w:val="en-US" w:eastAsia="zh-CN"/>
        </w:rPr>
        <w:t>王书强</w:t>
      </w:r>
    </w:p>
    <w:p w14:paraId="5196F260">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r>
        <w:rPr>
          <w:rFonts w:hint="eastAsia" w:ascii="宋体" w:hAnsi="宋体"/>
          <w:b/>
          <w:spacing w:val="0"/>
          <w:sz w:val="30"/>
          <w:szCs w:val="30"/>
          <w:highlight w:val="none"/>
        </w:rPr>
        <w:t>编制人员：</w:t>
      </w:r>
      <w:bookmarkEnd w:id="4"/>
      <w:bookmarkEnd w:id="5"/>
      <w:bookmarkStart w:id="6" w:name="_Toc192412212"/>
      <w:bookmarkStart w:id="7" w:name="_Toc192410267"/>
      <w:r>
        <w:rPr>
          <w:rFonts w:hint="eastAsia" w:ascii="宋体" w:hAnsi="宋体"/>
          <w:b/>
          <w:sz w:val="30"/>
          <w:szCs w:val="30"/>
          <w:highlight w:val="none"/>
          <w:lang w:val="en-US" w:eastAsia="zh-CN"/>
        </w:rPr>
        <w:t>宋志刚</w:t>
      </w:r>
      <w:r>
        <w:rPr>
          <w:rFonts w:hint="eastAsia" w:ascii="宋体" w:hAnsi="宋体"/>
          <w:b/>
          <w:sz w:val="30"/>
          <w:szCs w:val="30"/>
          <w:highlight w:val="none"/>
        </w:rPr>
        <w:t xml:space="preserve">  </w:t>
      </w:r>
      <w:r>
        <w:rPr>
          <w:rFonts w:hint="eastAsia" w:ascii="宋体" w:hAnsi="宋体"/>
          <w:b/>
          <w:sz w:val="30"/>
          <w:szCs w:val="30"/>
          <w:highlight w:val="none"/>
          <w:lang w:val="en-US" w:eastAsia="zh-CN"/>
        </w:rPr>
        <w:t>李冉</w:t>
      </w:r>
    </w:p>
    <w:bookmarkEnd w:id="6"/>
    <w:bookmarkEnd w:id="7"/>
    <w:p w14:paraId="3AE4A4F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753" w:firstLineChars="250"/>
        <w:textAlignment w:val="auto"/>
        <w:rPr>
          <w:sz w:val="32"/>
          <w:highlight w:val="none"/>
        </w:rPr>
      </w:pPr>
      <w:r>
        <w:rPr>
          <w:rFonts w:hint="eastAsia" w:ascii="宋体" w:hAnsi="宋体"/>
          <w:b/>
          <w:spacing w:val="0"/>
          <w:sz w:val="30"/>
          <w:szCs w:val="30"/>
          <w:highlight w:val="none"/>
        </w:rPr>
        <w:t>编制日期</w:t>
      </w:r>
      <w:r>
        <w:rPr>
          <w:rFonts w:hint="eastAsia" w:ascii="宋体" w:hAnsi="宋体"/>
          <w:b/>
          <w:sz w:val="30"/>
          <w:szCs w:val="30"/>
          <w:highlight w:val="none"/>
        </w:rPr>
        <w:t>：二</w:t>
      </w:r>
      <w:r>
        <w:rPr>
          <w:rFonts w:hint="eastAsia" w:ascii="宋体" w:hAnsi="宋体"/>
          <w:b/>
          <w:kern w:val="0"/>
          <w:sz w:val="30"/>
          <w:szCs w:val="30"/>
          <w:highlight w:val="none"/>
        </w:rPr>
        <w:t>〇</w:t>
      </w:r>
      <w:r>
        <w:rPr>
          <w:rFonts w:hint="eastAsia" w:ascii="宋体" w:hAnsi="宋体"/>
          <w:b/>
          <w:kern w:val="0"/>
          <w:sz w:val="30"/>
          <w:szCs w:val="30"/>
          <w:highlight w:val="none"/>
          <w:lang w:val="en-US" w:eastAsia="zh-CN"/>
        </w:rPr>
        <w:t>二</w:t>
      </w:r>
      <w:r>
        <w:rPr>
          <w:rFonts w:hint="eastAsia" w:ascii="宋体" w:hAnsi="宋体"/>
          <w:b/>
          <w:sz w:val="30"/>
          <w:szCs w:val="30"/>
          <w:highlight w:val="none"/>
          <w:lang w:val="en-US" w:eastAsia="zh-CN"/>
        </w:rPr>
        <w:t>五</w:t>
      </w:r>
      <w:r>
        <w:rPr>
          <w:rFonts w:hint="eastAsia" w:ascii="宋体" w:hAnsi="宋体"/>
          <w:b/>
          <w:sz w:val="30"/>
          <w:szCs w:val="30"/>
          <w:highlight w:val="none"/>
        </w:rPr>
        <w:t>年</w:t>
      </w:r>
      <w:r>
        <w:rPr>
          <w:rFonts w:hint="eastAsia" w:ascii="宋体" w:hAnsi="宋体"/>
          <w:b/>
          <w:sz w:val="30"/>
          <w:szCs w:val="30"/>
          <w:highlight w:val="none"/>
          <w:lang w:val="en-US" w:eastAsia="zh-CN"/>
        </w:rPr>
        <w:t>三</w:t>
      </w:r>
      <w:r>
        <w:rPr>
          <w:rFonts w:hint="eastAsia" w:ascii="宋体" w:hAnsi="宋体"/>
          <w:b/>
          <w:sz w:val="30"/>
          <w:szCs w:val="30"/>
          <w:highlight w:val="none"/>
        </w:rPr>
        <w:t>月</w:t>
      </w:r>
      <w:bookmarkEnd w:id="2"/>
      <w:bookmarkEnd w:id="3"/>
    </w:p>
    <w:p w14:paraId="2BCA7DAC">
      <w:pPr>
        <w:keepNext w:val="0"/>
        <w:keepLines w:val="0"/>
        <w:pageBreakBefore w:val="0"/>
        <w:widowControl w:val="0"/>
        <w:kinsoku/>
        <w:wordWrap/>
        <w:overflowPunct/>
        <w:topLinePunct w:val="0"/>
        <w:autoSpaceDE/>
        <w:autoSpaceDN/>
        <w:bidi w:val="0"/>
        <w:adjustRightInd w:val="0"/>
        <w:snapToGrid w:val="0"/>
        <w:spacing w:line="480" w:lineRule="auto"/>
        <w:ind w:firstLine="803" w:firstLineChars="250"/>
        <w:textAlignment w:val="auto"/>
        <w:rPr>
          <w:rFonts w:eastAsia="仿宋_GB2312"/>
          <w:b/>
          <w:sz w:val="32"/>
          <w:highlight w:val="none"/>
        </w:rPr>
        <w:sectPr>
          <w:footerReference r:id="rId11" w:type="default"/>
          <w:pgSz w:w="11906" w:h="16838"/>
          <w:pgMar w:top="1440" w:right="1797" w:bottom="1440" w:left="1797" w:header="851" w:footer="992" w:gutter="0"/>
          <w:cols w:space="720" w:num="1"/>
          <w:docGrid w:linePitch="312" w:charSpace="0"/>
        </w:sectPr>
      </w:pPr>
    </w:p>
    <w:p w14:paraId="66F52E2B">
      <w:pPr>
        <w:keepNext w:val="0"/>
        <w:keepLines w:val="0"/>
        <w:pageBreakBefore w:val="0"/>
        <w:widowControl w:val="0"/>
        <w:kinsoku/>
        <w:wordWrap/>
        <w:overflowPunct/>
        <w:topLinePunct w:val="0"/>
        <w:autoSpaceDE/>
        <w:autoSpaceDN/>
        <w:bidi w:val="0"/>
        <w:adjustRightInd w:val="0"/>
        <w:snapToGrid w:val="0"/>
        <w:ind w:firstLine="562" w:firstLineChars="200"/>
        <w:jc w:val="center"/>
        <w:textAlignment w:val="auto"/>
        <w:rPr>
          <w:b/>
          <w:sz w:val="28"/>
          <w:szCs w:val="28"/>
        </w:rPr>
      </w:pPr>
      <w:r>
        <w:rPr>
          <w:rFonts w:hint="eastAsia"/>
          <w:b/>
          <w:sz w:val="28"/>
          <w:szCs w:val="28"/>
        </w:rPr>
        <w:t>正文</w:t>
      </w:r>
      <w:r>
        <w:rPr>
          <w:b/>
          <w:sz w:val="28"/>
          <w:szCs w:val="28"/>
        </w:rPr>
        <w:t>目录</w:t>
      </w:r>
    </w:p>
    <w:p w14:paraId="6AE9ABCC">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val="0"/>
          <w:caps w:val="0"/>
          <w:szCs w:val="24"/>
        </w:rPr>
        <w:fldChar w:fldCharType="begin"/>
      </w:r>
      <w:r>
        <w:rPr>
          <w:rFonts w:eastAsia="仿宋_GB2312"/>
          <w:bCs w:val="0"/>
          <w:caps w:val="0"/>
          <w:szCs w:val="24"/>
        </w:rPr>
        <w:instrText xml:space="preserve"> TOC \o "1-2" \h \z \u </w:instrText>
      </w:r>
      <w:r>
        <w:rPr>
          <w:rFonts w:eastAsia="仿宋_GB2312"/>
          <w:bCs w:val="0"/>
          <w:caps w:val="0"/>
          <w:szCs w:val="24"/>
        </w:rPr>
        <w:fldChar w:fldCharType="separate"/>
      </w:r>
      <w:r>
        <w:rPr>
          <w:rFonts w:eastAsia="仿宋_GB2312"/>
          <w:bCs w:val="0"/>
          <w:caps w:val="0"/>
          <w:szCs w:val="24"/>
        </w:rPr>
        <w:fldChar w:fldCharType="begin"/>
      </w:r>
      <w:r>
        <w:rPr>
          <w:rFonts w:eastAsia="仿宋_GB2312"/>
          <w:bCs w:val="0"/>
          <w:caps w:val="0"/>
          <w:szCs w:val="24"/>
        </w:rPr>
        <w:instrText xml:space="preserve"> HYPERLINK \l _Toc31823 </w:instrText>
      </w:r>
      <w:r>
        <w:rPr>
          <w:rFonts w:eastAsia="仿宋_GB2312"/>
          <w:bCs w:val="0"/>
          <w:caps w:val="0"/>
          <w:szCs w:val="24"/>
        </w:rPr>
        <w:fldChar w:fldCharType="separate"/>
      </w:r>
      <w:r>
        <w:rPr>
          <w:rFonts w:hint="eastAsia"/>
          <w:lang w:val="en-US" w:eastAsia="zh-CN"/>
        </w:rPr>
        <w:t>一、</w:t>
      </w:r>
      <w:r>
        <w:rPr>
          <w:rFonts w:hint="eastAsia"/>
        </w:rPr>
        <w:t>矿山基本情况</w:t>
      </w:r>
      <w:r>
        <w:tab/>
      </w:r>
      <w:r>
        <w:fldChar w:fldCharType="begin"/>
      </w:r>
      <w:r>
        <w:instrText xml:space="preserve"> PAGEREF _Toc31823 \h </w:instrText>
      </w:r>
      <w:r>
        <w:fldChar w:fldCharType="separate"/>
      </w:r>
      <w:r>
        <w:t>1</w:t>
      </w:r>
      <w:r>
        <w:fldChar w:fldCharType="end"/>
      </w:r>
      <w:r>
        <w:rPr>
          <w:rFonts w:eastAsia="仿宋_GB2312"/>
          <w:bCs w:val="0"/>
          <w:caps w:val="0"/>
          <w:szCs w:val="24"/>
        </w:rPr>
        <w:fldChar w:fldCharType="end"/>
      </w:r>
    </w:p>
    <w:p w14:paraId="638806B4">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_Toc5531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采矿权设置情况</w:t>
      </w:r>
      <w:r>
        <w:tab/>
      </w:r>
      <w:r>
        <w:fldChar w:fldCharType="begin"/>
      </w:r>
      <w:r>
        <w:instrText xml:space="preserve"> PAGEREF _Toc5531 \h </w:instrText>
      </w:r>
      <w:r>
        <w:fldChar w:fldCharType="separate"/>
      </w:r>
      <w:r>
        <w:t>1</w:t>
      </w:r>
      <w:r>
        <w:fldChar w:fldCharType="end"/>
      </w:r>
      <w:r>
        <w:rPr>
          <w:rFonts w:eastAsia="仿宋_GB2312"/>
          <w:bCs/>
          <w:caps/>
          <w:szCs w:val="24"/>
        </w:rPr>
        <w:fldChar w:fldCharType="end"/>
      </w:r>
    </w:p>
    <w:p w14:paraId="4368341E">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_Toc23468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二</w:t>
      </w:r>
      <w:r>
        <w:rPr>
          <w:rFonts w:hint="eastAsia" w:ascii="Times New Roman" w:hAnsi="Times New Roman"/>
          <w:szCs w:val="28"/>
          <w:lang w:eastAsia="zh-CN"/>
        </w:rPr>
        <w:t>）</w:t>
      </w:r>
      <w:r>
        <w:rPr>
          <w:rFonts w:hint="eastAsia" w:ascii="Times New Roman" w:hAnsi="Times New Roman"/>
          <w:szCs w:val="28"/>
          <w:lang w:val="en-US" w:eastAsia="zh-CN"/>
        </w:rPr>
        <w:t>《治理方案》的适用情况</w:t>
      </w:r>
      <w:r>
        <w:tab/>
      </w:r>
      <w:r>
        <w:fldChar w:fldCharType="begin"/>
      </w:r>
      <w:r>
        <w:instrText xml:space="preserve"> PAGEREF _Toc23468 \h </w:instrText>
      </w:r>
      <w:r>
        <w:fldChar w:fldCharType="separate"/>
      </w:r>
      <w:r>
        <w:t>1</w:t>
      </w:r>
      <w:r>
        <w:fldChar w:fldCharType="end"/>
      </w:r>
      <w:r>
        <w:rPr>
          <w:rFonts w:eastAsia="仿宋_GB2312"/>
          <w:bCs/>
          <w:caps/>
          <w:szCs w:val="24"/>
        </w:rPr>
        <w:fldChar w:fldCharType="end"/>
      </w:r>
    </w:p>
    <w:p w14:paraId="130849CC">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_Toc2444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位置及交通</w:t>
      </w:r>
      <w:r>
        <w:tab/>
      </w:r>
      <w:r>
        <w:fldChar w:fldCharType="begin"/>
      </w:r>
      <w:r>
        <w:instrText xml:space="preserve"> PAGEREF _Toc2444 \h </w:instrText>
      </w:r>
      <w:r>
        <w:fldChar w:fldCharType="separate"/>
      </w:r>
      <w:r>
        <w:t>2</w:t>
      </w:r>
      <w:r>
        <w:fldChar w:fldCharType="end"/>
      </w:r>
      <w:r>
        <w:rPr>
          <w:rFonts w:eastAsia="仿宋_GB2312"/>
          <w:bCs/>
          <w:caps/>
          <w:szCs w:val="24"/>
        </w:rPr>
        <w:fldChar w:fldCharType="end"/>
      </w:r>
    </w:p>
    <w:p w14:paraId="73396FAD">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_Toc7653 </w:instrText>
      </w:r>
      <w:r>
        <w:rPr>
          <w:rFonts w:eastAsia="仿宋_GB2312"/>
          <w:bCs/>
          <w:caps/>
          <w:szCs w:val="24"/>
        </w:rPr>
        <w:fldChar w:fldCharType="separate"/>
      </w:r>
      <w:r>
        <w:rPr>
          <w:rFonts w:hint="eastAsia"/>
        </w:rPr>
        <w:t>二</w:t>
      </w:r>
      <w:r>
        <w:rPr>
          <w:rFonts w:hint="eastAsia"/>
          <w:lang w:eastAsia="zh-CN"/>
        </w:rPr>
        <w:t>、</w:t>
      </w:r>
      <w:r>
        <w:rPr>
          <w:rFonts w:hint="eastAsia"/>
          <w:lang w:val="en-US" w:eastAsia="zh-CN"/>
        </w:rPr>
        <w:t>矿山开采现状</w:t>
      </w:r>
      <w:r>
        <w:tab/>
      </w:r>
      <w:r>
        <w:fldChar w:fldCharType="begin"/>
      </w:r>
      <w:r>
        <w:instrText xml:space="preserve"> PAGEREF _Toc7653 \h </w:instrText>
      </w:r>
      <w:r>
        <w:fldChar w:fldCharType="separate"/>
      </w:r>
      <w:r>
        <w:t>3</w:t>
      </w:r>
      <w:r>
        <w:fldChar w:fldCharType="end"/>
      </w:r>
      <w:r>
        <w:rPr>
          <w:rFonts w:eastAsia="仿宋_GB2312"/>
          <w:bCs/>
          <w:caps/>
          <w:szCs w:val="24"/>
        </w:rPr>
        <w:fldChar w:fldCharType="end"/>
      </w:r>
    </w:p>
    <w:p w14:paraId="504D48DD">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_Toc27739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开采历史</w:t>
      </w:r>
      <w:r>
        <w:tab/>
      </w:r>
      <w:r>
        <w:fldChar w:fldCharType="begin"/>
      </w:r>
      <w:r>
        <w:instrText xml:space="preserve"> PAGEREF _Toc27739 \h </w:instrText>
      </w:r>
      <w:r>
        <w:fldChar w:fldCharType="separate"/>
      </w:r>
      <w:r>
        <w:t>3</w:t>
      </w:r>
      <w:r>
        <w:fldChar w:fldCharType="end"/>
      </w:r>
      <w:r>
        <w:rPr>
          <w:rFonts w:eastAsia="仿宋_GB2312"/>
          <w:bCs/>
          <w:caps/>
          <w:szCs w:val="24"/>
        </w:rPr>
        <w:fldChar w:fldCharType="end"/>
      </w:r>
    </w:p>
    <w:p w14:paraId="08BE2DBF">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_Toc28200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rPr>
        <w:t>二</w:t>
      </w:r>
      <w:r>
        <w:rPr>
          <w:rFonts w:hint="eastAsia" w:ascii="Times New Roman" w:hAnsi="Times New Roman"/>
          <w:szCs w:val="28"/>
          <w:lang w:eastAsia="zh-CN"/>
        </w:rPr>
        <w:t>）</w:t>
      </w:r>
      <w:r>
        <w:rPr>
          <w:rFonts w:hint="eastAsia" w:ascii="Times New Roman" w:hAnsi="Times New Roman"/>
          <w:szCs w:val="28"/>
          <w:lang w:val="en-US" w:eastAsia="zh-CN"/>
        </w:rPr>
        <w:t>现状开采范围</w:t>
      </w:r>
      <w:r>
        <w:tab/>
      </w:r>
      <w:r>
        <w:fldChar w:fldCharType="begin"/>
      </w:r>
      <w:r>
        <w:instrText xml:space="preserve"> PAGEREF _Toc28200 \h </w:instrText>
      </w:r>
      <w:r>
        <w:fldChar w:fldCharType="separate"/>
      </w:r>
      <w:r>
        <w:t>3</w:t>
      </w:r>
      <w:r>
        <w:fldChar w:fldCharType="end"/>
      </w:r>
      <w:r>
        <w:rPr>
          <w:rFonts w:eastAsia="仿宋_GB2312"/>
          <w:bCs/>
          <w:caps/>
          <w:szCs w:val="24"/>
        </w:rPr>
        <w:fldChar w:fldCharType="end"/>
      </w:r>
    </w:p>
    <w:p w14:paraId="27EA4519">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_Toc12835 </w:instrText>
      </w:r>
      <w:r>
        <w:rPr>
          <w:rFonts w:eastAsia="仿宋_GB2312"/>
          <w:bCs/>
          <w:caps/>
          <w:szCs w:val="24"/>
        </w:rPr>
        <w:fldChar w:fldCharType="separate"/>
      </w:r>
      <w:r>
        <w:rPr>
          <w:rFonts w:hint="eastAsia" w:ascii="Times New Roman" w:hAnsi="Times New Roman"/>
          <w:szCs w:val="28"/>
          <w:lang w:val="en-US" w:eastAsia="zh-CN"/>
        </w:rPr>
        <w:t>（三）本年度开采计划</w:t>
      </w:r>
      <w:r>
        <w:tab/>
      </w:r>
      <w:r>
        <w:fldChar w:fldCharType="begin"/>
      </w:r>
      <w:r>
        <w:instrText xml:space="preserve"> PAGEREF _Toc12835 \h </w:instrText>
      </w:r>
      <w:r>
        <w:fldChar w:fldCharType="separate"/>
      </w:r>
      <w:r>
        <w:t>5</w:t>
      </w:r>
      <w:r>
        <w:fldChar w:fldCharType="end"/>
      </w:r>
      <w:r>
        <w:rPr>
          <w:rFonts w:eastAsia="仿宋_GB2312"/>
          <w:bCs/>
          <w:caps/>
          <w:szCs w:val="24"/>
        </w:rPr>
        <w:fldChar w:fldCharType="end"/>
      </w:r>
    </w:p>
    <w:p w14:paraId="13D70E3C">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_Toc5950 </w:instrText>
      </w:r>
      <w:r>
        <w:rPr>
          <w:rFonts w:eastAsia="仿宋_GB2312"/>
          <w:bCs/>
          <w:caps/>
          <w:szCs w:val="24"/>
        </w:rPr>
        <w:fldChar w:fldCharType="separate"/>
      </w:r>
      <w:r>
        <w:rPr>
          <w:rFonts w:hint="eastAsia" w:ascii="Times New Roman" w:hAnsi="Times New Roman"/>
          <w:szCs w:val="28"/>
          <w:lang w:val="en-US" w:eastAsia="zh-CN"/>
        </w:rPr>
        <w:t>（四）征占地情况</w:t>
      </w:r>
      <w:r>
        <w:tab/>
      </w:r>
      <w:r>
        <w:fldChar w:fldCharType="begin"/>
      </w:r>
      <w:r>
        <w:instrText xml:space="preserve"> PAGEREF _Toc5950 \h </w:instrText>
      </w:r>
      <w:r>
        <w:fldChar w:fldCharType="separate"/>
      </w:r>
      <w:r>
        <w:t>5</w:t>
      </w:r>
      <w:r>
        <w:fldChar w:fldCharType="end"/>
      </w:r>
      <w:r>
        <w:rPr>
          <w:rFonts w:eastAsia="仿宋_GB2312"/>
          <w:bCs/>
          <w:caps/>
          <w:szCs w:val="24"/>
        </w:rPr>
        <w:fldChar w:fldCharType="end"/>
      </w:r>
    </w:p>
    <w:p w14:paraId="4458D769">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_Toc27962 </w:instrText>
      </w:r>
      <w:r>
        <w:rPr>
          <w:rFonts w:eastAsia="仿宋_GB2312"/>
          <w:bCs/>
          <w:caps/>
          <w:szCs w:val="24"/>
        </w:rPr>
        <w:fldChar w:fldCharType="separate"/>
      </w:r>
      <w:r>
        <w:rPr>
          <w:rFonts w:hint="eastAsia"/>
          <w:lang w:val="en-US" w:eastAsia="zh-CN"/>
        </w:rPr>
        <w:t>三、矿山土地损毁现状</w:t>
      </w:r>
      <w:r>
        <w:tab/>
      </w:r>
      <w:r>
        <w:fldChar w:fldCharType="begin"/>
      </w:r>
      <w:r>
        <w:instrText xml:space="preserve"> PAGEREF _Toc27962 \h </w:instrText>
      </w:r>
      <w:r>
        <w:fldChar w:fldCharType="separate"/>
      </w:r>
      <w:r>
        <w:t>8</w:t>
      </w:r>
      <w:r>
        <w:fldChar w:fldCharType="end"/>
      </w:r>
      <w:r>
        <w:rPr>
          <w:rFonts w:eastAsia="仿宋_GB2312"/>
          <w:bCs/>
          <w:caps/>
          <w:szCs w:val="24"/>
        </w:rPr>
        <w:fldChar w:fldCharType="end"/>
      </w:r>
    </w:p>
    <w:p w14:paraId="661ED37F">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_Toc21004 </w:instrText>
      </w:r>
      <w:r>
        <w:rPr>
          <w:rFonts w:eastAsia="仿宋_GB2312"/>
          <w:bCs/>
          <w:caps/>
          <w:szCs w:val="24"/>
        </w:rPr>
        <w:fldChar w:fldCharType="separate"/>
      </w:r>
      <w:r>
        <w:rPr>
          <w:rFonts w:hint="eastAsia"/>
          <w:lang w:val="en-US" w:eastAsia="zh-CN"/>
        </w:rPr>
        <w:t>四、以往矿山地质环境治理及土地复垦成效</w:t>
      </w:r>
      <w:r>
        <w:tab/>
      </w:r>
      <w:r>
        <w:fldChar w:fldCharType="begin"/>
      </w:r>
      <w:r>
        <w:instrText xml:space="preserve"> PAGEREF _Toc21004 \h </w:instrText>
      </w:r>
      <w:r>
        <w:fldChar w:fldCharType="separate"/>
      </w:r>
      <w:r>
        <w:t>11</w:t>
      </w:r>
      <w:r>
        <w:fldChar w:fldCharType="end"/>
      </w:r>
      <w:r>
        <w:rPr>
          <w:rFonts w:eastAsia="仿宋_GB2312"/>
          <w:bCs/>
          <w:caps/>
          <w:szCs w:val="24"/>
        </w:rPr>
        <w:fldChar w:fldCharType="end"/>
      </w:r>
    </w:p>
    <w:p w14:paraId="1A693F15">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_Toc19252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矿山地质环境治理及土地复垦现状</w:t>
      </w:r>
      <w:r>
        <w:tab/>
      </w:r>
      <w:r>
        <w:fldChar w:fldCharType="begin"/>
      </w:r>
      <w:r>
        <w:instrText xml:space="preserve"> PAGEREF _Toc19252 \h </w:instrText>
      </w:r>
      <w:r>
        <w:fldChar w:fldCharType="separate"/>
      </w:r>
      <w:r>
        <w:t>11</w:t>
      </w:r>
      <w:r>
        <w:fldChar w:fldCharType="end"/>
      </w:r>
      <w:r>
        <w:rPr>
          <w:rFonts w:eastAsia="仿宋_GB2312"/>
          <w:bCs/>
          <w:caps/>
          <w:szCs w:val="24"/>
        </w:rPr>
        <w:fldChar w:fldCharType="end"/>
      </w:r>
    </w:p>
    <w:p w14:paraId="1A22C06E">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_Toc5396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二</w:t>
      </w:r>
      <w:r>
        <w:rPr>
          <w:rFonts w:hint="eastAsia" w:ascii="Times New Roman" w:hAnsi="Times New Roman"/>
          <w:szCs w:val="28"/>
          <w:lang w:eastAsia="zh-CN"/>
        </w:rPr>
        <w:t>）</w:t>
      </w:r>
      <w:r>
        <w:rPr>
          <w:rFonts w:hint="eastAsia" w:ascii="Times New Roman" w:hAnsi="Times New Roman"/>
          <w:szCs w:val="28"/>
          <w:lang w:val="en-US" w:eastAsia="zh-CN"/>
        </w:rPr>
        <w:t>矿山地质环境及土地复垦动态监测开展情况</w:t>
      </w:r>
      <w:r>
        <w:tab/>
      </w:r>
      <w:r>
        <w:fldChar w:fldCharType="begin"/>
      </w:r>
      <w:r>
        <w:instrText xml:space="preserve"> PAGEREF _Toc5396 \h </w:instrText>
      </w:r>
      <w:r>
        <w:fldChar w:fldCharType="separate"/>
      </w:r>
      <w:r>
        <w:t>13</w:t>
      </w:r>
      <w:r>
        <w:fldChar w:fldCharType="end"/>
      </w:r>
      <w:r>
        <w:rPr>
          <w:rFonts w:eastAsia="仿宋_GB2312"/>
          <w:bCs/>
          <w:caps/>
          <w:szCs w:val="24"/>
        </w:rPr>
        <w:fldChar w:fldCharType="end"/>
      </w:r>
    </w:p>
    <w:p w14:paraId="0685D991">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_Toc21211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以往矿山地质环境治理与土地复垦成效评述</w:t>
      </w:r>
      <w:r>
        <w:tab/>
      </w:r>
      <w:r>
        <w:fldChar w:fldCharType="begin"/>
      </w:r>
      <w:r>
        <w:instrText xml:space="preserve"> PAGEREF _Toc21211 \h </w:instrText>
      </w:r>
      <w:r>
        <w:fldChar w:fldCharType="separate"/>
      </w:r>
      <w:r>
        <w:t>13</w:t>
      </w:r>
      <w:r>
        <w:fldChar w:fldCharType="end"/>
      </w:r>
      <w:r>
        <w:rPr>
          <w:rFonts w:eastAsia="仿宋_GB2312"/>
          <w:bCs/>
          <w:caps/>
          <w:szCs w:val="24"/>
        </w:rPr>
        <w:fldChar w:fldCharType="end"/>
      </w:r>
    </w:p>
    <w:p w14:paraId="257F0F92">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_Toc21761 </w:instrText>
      </w:r>
      <w:r>
        <w:rPr>
          <w:rFonts w:eastAsia="仿宋_GB2312"/>
          <w:bCs/>
          <w:caps/>
          <w:szCs w:val="24"/>
        </w:rPr>
        <w:fldChar w:fldCharType="separate"/>
      </w:r>
      <w:r>
        <w:rPr>
          <w:rFonts w:hint="eastAsia" w:ascii="Times New Roman" w:hAnsi="Times New Roman"/>
          <w:szCs w:val="28"/>
          <w:lang w:val="en-US" w:eastAsia="zh-CN"/>
        </w:rPr>
        <w:t>（四）以往地质环境治理、土地复垦验收、还地情况</w:t>
      </w:r>
      <w:r>
        <w:tab/>
      </w:r>
      <w:r>
        <w:fldChar w:fldCharType="begin"/>
      </w:r>
      <w:r>
        <w:instrText xml:space="preserve"> PAGEREF _Toc21761 \h </w:instrText>
      </w:r>
      <w:r>
        <w:fldChar w:fldCharType="separate"/>
      </w:r>
      <w:r>
        <w:t>13</w:t>
      </w:r>
      <w:r>
        <w:fldChar w:fldCharType="end"/>
      </w:r>
      <w:r>
        <w:rPr>
          <w:rFonts w:eastAsia="仿宋_GB2312"/>
          <w:bCs/>
          <w:caps/>
          <w:szCs w:val="24"/>
        </w:rPr>
        <w:fldChar w:fldCharType="end"/>
      </w:r>
    </w:p>
    <w:p w14:paraId="28861C4E">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_Toc13075 </w:instrText>
      </w:r>
      <w:r>
        <w:rPr>
          <w:rFonts w:eastAsia="仿宋_GB2312"/>
          <w:bCs/>
          <w:caps/>
          <w:szCs w:val="24"/>
        </w:rPr>
        <w:fldChar w:fldCharType="separate"/>
      </w:r>
      <w:r>
        <w:rPr>
          <w:rFonts w:hint="eastAsia"/>
          <w:lang w:val="en-US" w:eastAsia="zh-CN"/>
        </w:rPr>
        <w:t>五、《方案》治理工作部署</w:t>
      </w:r>
      <w:r>
        <w:tab/>
      </w:r>
      <w:r>
        <w:fldChar w:fldCharType="begin"/>
      </w:r>
      <w:r>
        <w:instrText xml:space="preserve"> PAGEREF _Toc13075 \h </w:instrText>
      </w:r>
      <w:r>
        <w:fldChar w:fldCharType="separate"/>
      </w:r>
      <w:r>
        <w:t>14</w:t>
      </w:r>
      <w:r>
        <w:fldChar w:fldCharType="end"/>
      </w:r>
      <w:r>
        <w:rPr>
          <w:rFonts w:eastAsia="仿宋_GB2312"/>
          <w:bCs/>
          <w:caps/>
          <w:szCs w:val="24"/>
        </w:rPr>
        <w:fldChar w:fldCharType="end"/>
      </w:r>
    </w:p>
    <w:p w14:paraId="3031DB21">
      <w:pPr>
        <w:pStyle w:val="57"/>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_Toc26238 </w:instrText>
      </w:r>
      <w:r>
        <w:rPr>
          <w:rFonts w:eastAsia="仿宋_GB2312"/>
          <w:bCs/>
          <w:caps/>
          <w:szCs w:val="24"/>
        </w:rPr>
        <w:fldChar w:fldCharType="separate"/>
      </w:r>
      <w:r>
        <w:rPr>
          <w:rFonts w:hint="eastAsia"/>
          <w:lang w:val="en-US" w:eastAsia="zh-CN"/>
        </w:rPr>
        <w:t>六、本年度矿山地质环境治理与土地复垦工作安排</w:t>
      </w:r>
      <w:r>
        <w:tab/>
      </w:r>
      <w:r>
        <w:fldChar w:fldCharType="begin"/>
      </w:r>
      <w:r>
        <w:instrText xml:space="preserve"> PAGEREF _Toc26238 \h </w:instrText>
      </w:r>
      <w:r>
        <w:fldChar w:fldCharType="separate"/>
      </w:r>
      <w:r>
        <w:t>15</w:t>
      </w:r>
      <w:r>
        <w:fldChar w:fldCharType="end"/>
      </w:r>
      <w:r>
        <w:rPr>
          <w:rFonts w:eastAsia="仿宋_GB2312"/>
          <w:bCs/>
          <w:caps/>
          <w:szCs w:val="24"/>
        </w:rPr>
        <w:fldChar w:fldCharType="end"/>
      </w:r>
    </w:p>
    <w:p w14:paraId="7EB6C85E">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_Toc12746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矿山地质环境治理与土地复垦工作计划</w:t>
      </w:r>
      <w:r>
        <w:tab/>
      </w:r>
      <w:r>
        <w:fldChar w:fldCharType="begin"/>
      </w:r>
      <w:r>
        <w:instrText xml:space="preserve"> PAGEREF _Toc12746 \h </w:instrText>
      </w:r>
      <w:r>
        <w:fldChar w:fldCharType="separate"/>
      </w:r>
      <w:r>
        <w:t>15</w:t>
      </w:r>
      <w:r>
        <w:fldChar w:fldCharType="end"/>
      </w:r>
      <w:r>
        <w:rPr>
          <w:rFonts w:eastAsia="仿宋_GB2312"/>
          <w:bCs/>
          <w:caps/>
          <w:szCs w:val="24"/>
        </w:rPr>
        <w:fldChar w:fldCharType="end"/>
      </w:r>
    </w:p>
    <w:p w14:paraId="7962C191">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_Toc29679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二</w:t>
      </w:r>
      <w:r>
        <w:rPr>
          <w:rFonts w:hint="eastAsia" w:ascii="Times New Roman" w:hAnsi="Times New Roman"/>
          <w:szCs w:val="28"/>
          <w:lang w:eastAsia="zh-CN"/>
        </w:rPr>
        <w:t>）</w:t>
      </w:r>
      <w:r>
        <w:rPr>
          <w:rFonts w:hint="eastAsia" w:ascii="Times New Roman" w:hAnsi="Times New Roman"/>
          <w:szCs w:val="28"/>
          <w:lang w:val="en-US" w:eastAsia="zh-CN"/>
        </w:rPr>
        <w:t>矿山地质环境及土地复垦动态监测工作计划</w:t>
      </w:r>
      <w:r>
        <w:tab/>
      </w:r>
      <w:r>
        <w:fldChar w:fldCharType="begin"/>
      </w:r>
      <w:r>
        <w:instrText xml:space="preserve"> PAGEREF _Toc29679 \h </w:instrText>
      </w:r>
      <w:r>
        <w:fldChar w:fldCharType="separate"/>
      </w:r>
      <w:r>
        <w:t>15</w:t>
      </w:r>
      <w:r>
        <w:fldChar w:fldCharType="end"/>
      </w:r>
      <w:r>
        <w:rPr>
          <w:rFonts w:eastAsia="仿宋_GB2312"/>
          <w:bCs/>
          <w:caps/>
          <w:szCs w:val="24"/>
        </w:rPr>
        <w:fldChar w:fldCharType="end"/>
      </w:r>
    </w:p>
    <w:p w14:paraId="3EF80203">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_Toc856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经费投入和基金缴存、提取计划</w:t>
      </w:r>
      <w:r>
        <w:tab/>
      </w:r>
      <w:r>
        <w:fldChar w:fldCharType="begin"/>
      </w:r>
      <w:r>
        <w:instrText xml:space="preserve"> PAGEREF _Toc856 \h </w:instrText>
      </w:r>
      <w:r>
        <w:fldChar w:fldCharType="separate"/>
      </w:r>
      <w:r>
        <w:t>18</w:t>
      </w:r>
      <w:r>
        <w:fldChar w:fldCharType="end"/>
      </w:r>
      <w:r>
        <w:rPr>
          <w:rFonts w:eastAsia="仿宋_GB2312"/>
          <w:bCs/>
          <w:caps/>
          <w:szCs w:val="24"/>
        </w:rPr>
        <w:fldChar w:fldCharType="end"/>
      </w:r>
    </w:p>
    <w:p w14:paraId="4640B659">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_Toc19906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四</w:t>
      </w:r>
      <w:r>
        <w:rPr>
          <w:rFonts w:hint="eastAsia" w:ascii="Times New Roman" w:hAnsi="Times New Roman"/>
          <w:szCs w:val="28"/>
          <w:lang w:eastAsia="zh-CN"/>
        </w:rPr>
        <w:t>）</w:t>
      </w:r>
      <w:r>
        <w:rPr>
          <w:rFonts w:hint="eastAsia" w:ascii="Times New Roman" w:hAnsi="Times New Roman"/>
          <w:szCs w:val="28"/>
          <w:lang w:val="en-US" w:eastAsia="zh-CN"/>
        </w:rPr>
        <w:t>治理工程实施方式与时间安排</w:t>
      </w:r>
      <w:r>
        <w:tab/>
      </w:r>
      <w:r>
        <w:fldChar w:fldCharType="begin"/>
      </w:r>
      <w:r>
        <w:instrText xml:space="preserve"> PAGEREF _Toc19906 \h </w:instrText>
      </w:r>
      <w:r>
        <w:fldChar w:fldCharType="separate"/>
      </w:r>
      <w:r>
        <w:t>23</w:t>
      </w:r>
      <w:r>
        <w:fldChar w:fldCharType="end"/>
      </w:r>
      <w:r>
        <w:rPr>
          <w:rFonts w:eastAsia="仿宋_GB2312"/>
          <w:bCs/>
          <w:caps/>
          <w:szCs w:val="24"/>
        </w:rPr>
        <w:fldChar w:fldCharType="end"/>
      </w:r>
    </w:p>
    <w:p w14:paraId="1030AAB0">
      <w:pPr>
        <w:pStyle w:val="72"/>
        <w:keepNext w:val="0"/>
        <w:keepLines w:val="0"/>
        <w:pageBreakBefore w:val="0"/>
        <w:widowControl w:val="0"/>
        <w:tabs>
          <w:tab w:val="right" w:leader="dot" w:pos="8313"/>
        </w:tabs>
        <w:kinsoku/>
        <w:wordWrap/>
        <w:overflowPunct/>
        <w:topLinePunct w:val="0"/>
        <w:autoSpaceDE/>
        <w:autoSpaceDN/>
        <w:bidi w:val="0"/>
        <w:spacing w:line="288" w:lineRule="auto"/>
        <w:textAlignment w:val="auto"/>
      </w:pPr>
      <w:r>
        <w:rPr>
          <w:rFonts w:eastAsia="仿宋_GB2312"/>
          <w:bCs/>
          <w:caps/>
          <w:szCs w:val="24"/>
        </w:rPr>
        <w:fldChar w:fldCharType="begin"/>
      </w:r>
      <w:r>
        <w:rPr>
          <w:rFonts w:eastAsia="仿宋_GB2312"/>
          <w:bCs/>
          <w:caps/>
          <w:szCs w:val="24"/>
        </w:rPr>
        <w:instrText xml:space="preserve"> HYPERLINK \l _Toc22020 </w:instrText>
      </w:r>
      <w:r>
        <w:rPr>
          <w:rFonts w:eastAsia="仿宋_GB2312"/>
          <w:bCs/>
          <w:caps/>
          <w:szCs w:val="24"/>
        </w:rPr>
        <w:fldChar w:fldCharType="separate"/>
      </w:r>
      <w:r>
        <w:rPr>
          <w:rFonts w:hint="eastAsia" w:ascii="Times New Roman" w:hAnsi="Times New Roman"/>
          <w:szCs w:val="28"/>
          <w:lang w:val="en-US" w:eastAsia="zh-CN"/>
        </w:rPr>
        <w:t>（五）组织机构及保障措施</w:t>
      </w:r>
      <w:r>
        <w:tab/>
      </w:r>
      <w:r>
        <w:fldChar w:fldCharType="begin"/>
      </w:r>
      <w:r>
        <w:instrText xml:space="preserve"> PAGEREF _Toc22020 \h </w:instrText>
      </w:r>
      <w:r>
        <w:fldChar w:fldCharType="separate"/>
      </w:r>
      <w:r>
        <w:t>23</w:t>
      </w:r>
      <w:r>
        <w:fldChar w:fldCharType="end"/>
      </w:r>
      <w:r>
        <w:rPr>
          <w:rFonts w:eastAsia="仿宋_GB2312"/>
          <w:bCs/>
          <w:caps/>
          <w:szCs w:val="24"/>
        </w:rPr>
        <w:fldChar w:fldCharType="end"/>
      </w:r>
    </w:p>
    <w:p w14:paraId="02229208">
      <w:pPr>
        <w:keepNext w:val="0"/>
        <w:keepLines w:val="0"/>
        <w:pageBreakBefore w:val="0"/>
        <w:widowControl w:val="0"/>
        <w:shd w:val="clear"/>
        <w:kinsoku/>
        <w:wordWrap/>
        <w:overflowPunct/>
        <w:topLinePunct w:val="0"/>
        <w:autoSpaceDE/>
        <w:autoSpaceDN/>
        <w:bidi w:val="0"/>
        <w:spacing w:line="288" w:lineRule="auto"/>
        <w:ind w:left="6634" w:leftChars="14" w:hanging="6600" w:hangingChars="2750"/>
        <w:textAlignment w:val="auto"/>
        <w:rPr>
          <w:rFonts w:eastAsia="仿宋_GB2312"/>
          <w:bCs/>
          <w:caps/>
          <w:szCs w:val="24"/>
        </w:rPr>
      </w:pPr>
      <w:r>
        <w:rPr>
          <w:rFonts w:eastAsia="仿宋_GB2312"/>
          <w:bCs/>
          <w:caps/>
          <w:szCs w:val="24"/>
        </w:rPr>
        <w:fldChar w:fldCharType="end"/>
      </w:r>
    </w:p>
    <w:p w14:paraId="64714E54">
      <w:pPr>
        <w:pStyle w:val="100"/>
        <w:rPr>
          <w:rFonts w:hint="eastAsia" w:eastAsia="仿宋_GB2312"/>
          <w:bCs/>
          <w:caps/>
          <w:szCs w:val="24"/>
          <w:lang w:eastAsia="zh-CN"/>
        </w:rPr>
      </w:pPr>
    </w:p>
    <w:p w14:paraId="0C287A85">
      <w:pPr>
        <w:pStyle w:val="100"/>
        <w:rPr>
          <w:rFonts w:hint="eastAsia" w:eastAsia="仿宋_GB2312"/>
          <w:bCs/>
          <w:caps/>
          <w:szCs w:val="24"/>
          <w:lang w:eastAsia="zh-CN"/>
        </w:rPr>
      </w:pPr>
    </w:p>
    <w:p w14:paraId="1B9B2E8D">
      <w:pPr>
        <w:pStyle w:val="100"/>
        <w:rPr>
          <w:rFonts w:hint="eastAsia" w:eastAsia="仿宋_GB2312"/>
          <w:bCs/>
          <w:caps/>
          <w:szCs w:val="24"/>
          <w:lang w:eastAsia="zh-CN"/>
        </w:rPr>
      </w:pPr>
    </w:p>
    <w:p w14:paraId="0AD0ABD2">
      <w:pPr>
        <w:pStyle w:val="100"/>
        <w:rPr>
          <w:rFonts w:hint="eastAsia" w:eastAsia="仿宋_GB2312"/>
          <w:bCs/>
          <w:caps/>
          <w:szCs w:val="24"/>
          <w:lang w:eastAsia="zh-CN"/>
        </w:rPr>
      </w:pPr>
    </w:p>
    <w:p w14:paraId="2C78039A">
      <w:pPr>
        <w:pStyle w:val="100"/>
        <w:rPr>
          <w:rFonts w:hint="eastAsia" w:eastAsia="仿宋_GB2312"/>
          <w:bCs/>
          <w:caps/>
          <w:szCs w:val="24"/>
          <w:lang w:eastAsia="zh-CN"/>
        </w:rPr>
      </w:pPr>
    </w:p>
    <w:p w14:paraId="6CAE5660">
      <w:pPr>
        <w:keepNext w:val="0"/>
        <w:keepLines w:val="0"/>
        <w:pageBreakBefore w:val="0"/>
        <w:widowControl w:val="0"/>
        <w:kinsoku/>
        <w:wordWrap/>
        <w:overflowPunct/>
        <w:topLinePunct w:val="0"/>
        <w:autoSpaceDE/>
        <w:autoSpaceDN/>
        <w:bidi w:val="0"/>
        <w:spacing w:line="360" w:lineRule="auto"/>
        <w:ind w:left="7764" w:leftChars="14" w:hanging="7730" w:hangingChars="275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附图目录</w:t>
      </w:r>
    </w:p>
    <w:p w14:paraId="07C8302E">
      <w:pPr>
        <w:keepNext w:val="0"/>
        <w:keepLines w:val="0"/>
        <w:pageBreakBefore w:val="0"/>
        <w:widowControl/>
        <w:kinsoku/>
        <w:wordWrap/>
        <w:overflowPunct/>
        <w:topLinePunct/>
        <w:autoSpaceDE/>
        <w:autoSpaceDN/>
        <w:bidi w:val="0"/>
        <w:adjustRightInd/>
        <w:snapToGrid/>
        <w:spacing w:line="360" w:lineRule="auto"/>
        <w:ind w:left="0" w:leftChars="0" w:firstLine="0" w:firstLineChars="0"/>
        <w:jc w:val="both"/>
        <w:textAlignment w:val="auto"/>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年度</w:t>
      </w:r>
      <w:r>
        <w:rPr>
          <w:rFonts w:hint="eastAsia" w:ascii="宋体" w:hAnsi="宋体"/>
          <w:sz w:val="24"/>
          <w:szCs w:val="24"/>
          <w:lang w:val="en-US" w:eastAsia="zh-CN"/>
        </w:rPr>
        <w:t>赤峰弘毅富石新材料有限责任公司哈什吐村福山庄膨润土矿</w:t>
      </w:r>
      <w:r>
        <w:rPr>
          <w:rFonts w:hint="eastAsia" w:ascii="宋体" w:hAnsi="宋体"/>
          <w:sz w:val="24"/>
          <w:szCs w:val="24"/>
        </w:rPr>
        <w:t>矿山地质环境治理</w:t>
      </w:r>
      <w:r>
        <w:rPr>
          <w:rFonts w:hint="eastAsia" w:ascii="宋体" w:hAnsi="宋体"/>
          <w:sz w:val="24"/>
          <w:szCs w:val="24"/>
          <w:lang w:val="en-US" w:eastAsia="zh-CN"/>
        </w:rPr>
        <w:t>与土地复垦工作</w:t>
      </w:r>
      <w:r>
        <w:rPr>
          <w:rFonts w:hint="eastAsia" w:ascii="宋体" w:hAnsi="宋体"/>
          <w:sz w:val="24"/>
          <w:szCs w:val="24"/>
        </w:rPr>
        <w:t xml:space="preserve">部署图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比例尺 1:</w:t>
      </w:r>
      <w:r>
        <w:rPr>
          <w:rFonts w:hint="eastAsia" w:ascii="宋体" w:hAnsi="宋体"/>
          <w:sz w:val="24"/>
          <w:szCs w:val="24"/>
          <w:lang w:val="en-US" w:eastAsia="zh-CN"/>
        </w:rPr>
        <w:t>2</w:t>
      </w:r>
      <w:r>
        <w:rPr>
          <w:rFonts w:hint="eastAsia" w:ascii="宋体" w:hAnsi="宋体"/>
          <w:sz w:val="24"/>
          <w:szCs w:val="24"/>
        </w:rPr>
        <w:t>000</w:t>
      </w:r>
    </w:p>
    <w:p w14:paraId="54119123">
      <w:pPr>
        <w:keepNext w:val="0"/>
        <w:keepLines w:val="0"/>
        <w:pageBreakBefore w:val="0"/>
        <w:kinsoku/>
        <w:wordWrap/>
        <w:overflowPunct/>
        <w:autoSpaceDE/>
        <w:autoSpaceDN/>
        <w:bidi w:val="0"/>
        <w:spacing w:line="360" w:lineRule="auto"/>
        <w:ind w:left="0" w:leftChars="0" w:firstLine="0" w:firstLineChars="0"/>
        <w:textAlignment w:val="auto"/>
        <w:rPr>
          <w:rFonts w:eastAsia="仿宋_GB2312"/>
          <w:bCs/>
          <w:caps/>
          <w:szCs w:val="24"/>
        </w:rPr>
      </w:pPr>
    </w:p>
    <w:p w14:paraId="3746B7AA">
      <w:pPr>
        <w:keepNext w:val="0"/>
        <w:keepLines w:val="0"/>
        <w:pageBreakBefore w:val="0"/>
        <w:kinsoku/>
        <w:wordWrap/>
        <w:overflowPunct/>
        <w:autoSpaceDE/>
        <w:autoSpaceDN/>
        <w:bidi w:val="0"/>
        <w:spacing w:line="360" w:lineRule="auto"/>
        <w:ind w:left="0" w:leftChars="0" w:firstLine="0" w:firstLineChars="0"/>
        <w:textAlignment w:val="auto"/>
        <w:rPr>
          <w:rFonts w:eastAsia="仿宋_GB2312"/>
          <w:bCs/>
          <w:caps/>
          <w:szCs w:val="24"/>
        </w:rPr>
        <w:sectPr>
          <w:headerReference r:id="rId12" w:type="default"/>
          <w:footerReference r:id="rId13" w:type="default"/>
          <w:pgSz w:w="11907" w:h="16840"/>
          <w:pgMar w:top="1440" w:right="1797" w:bottom="1440" w:left="1797" w:header="851" w:footer="992" w:gutter="0"/>
          <w:pgNumType w:start="1"/>
          <w:cols w:space="720" w:num="1"/>
          <w:docGrid w:linePitch="326" w:charSpace="0"/>
        </w:sectPr>
      </w:pPr>
    </w:p>
    <w:p w14:paraId="19B24D91">
      <w:pPr>
        <w:pStyle w:val="3"/>
        <w:numPr>
          <w:ilvl w:val="0"/>
          <w:numId w:val="0"/>
        </w:numPr>
        <w:jc w:val="both"/>
        <w:rPr>
          <w:rFonts w:hint="eastAsia"/>
        </w:rPr>
      </w:pPr>
      <w:bookmarkStart w:id="8" w:name="_Toc31823"/>
      <w:r>
        <w:rPr>
          <w:rFonts w:hint="eastAsia"/>
          <w:lang w:val="en-US" w:eastAsia="zh-CN"/>
        </w:rPr>
        <w:t>一、</w:t>
      </w:r>
      <w:r>
        <w:rPr>
          <w:rFonts w:hint="eastAsia"/>
        </w:rPr>
        <w:t>矿山基本情况</w:t>
      </w:r>
      <w:bookmarkEnd w:id="8"/>
    </w:p>
    <w:p w14:paraId="301F478A">
      <w:pPr>
        <w:pStyle w:val="4"/>
        <w:adjustRightInd/>
        <w:snapToGrid/>
        <w:spacing w:before="0"/>
        <w:ind w:firstLine="562" w:firstLineChars="200"/>
        <w:jc w:val="both"/>
        <w:rPr>
          <w:rFonts w:hint="default" w:ascii="Times New Roman" w:hAnsi="Times New Roman" w:eastAsia="宋体"/>
          <w:color w:val="auto"/>
          <w:sz w:val="28"/>
          <w:szCs w:val="28"/>
          <w:lang w:val="en-US" w:eastAsia="zh-CN"/>
        </w:rPr>
      </w:pPr>
      <w:bookmarkStart w:id="9" w:name="_Toc5531"/>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采矿权设置情况</w:t>
      </w:r>
      <w:bookmarkEnd w:id="9"/>
    </w:p>
    <w:p w14:paraId="10C17058">
      <w:pPr>
        <w:tabs>
          <w:tab w:val="left" w:pos="720"/>
        </w:tabs>
        <w:spacing w:line="360" w:lineRule="auto"/>
        <w:ind w:firstLine="480" w:firstLineChars="200"/>
        <w:contextualSpacing/>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sz w:val="24"/>
          <w:szCs w:val="24"/>
          <w:highlight w:val="none"/>
          <w:lang w:val="en-US" w:eastAsia="zh-CN"/>
        </w:rPr>
        <w:t>赤峰市自然资源局(原国土资源局)</w:t>
      </w:r>
      <w:r>
        <w:rPr>
          <w:rFonts w:hint="eastAsia" w:ascii="宋体" w:hAnsi="宋体" w:eastAsia="宋体" w:cs="宋体"/>
          <w:sz w:val="24"/>
          <w:szCs w:val="24"/>
          <w:highlight w:val="none"/>
        </w:rPr>
        <w:t>于20</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首次为</w:t>
      </w:r>
      <w:r>
        <w:rPr>
          <w:rFonts w:hint="eastAsia" w:ascii="宋体" w:hAnsi="宋体"/>
          <w:sz w:val="24"/>
          <w:szCs w:val="24"/>
          <w:lang w:val="en-US" w:eastAsia="zh-CN"/>
        </w:rPr>
        <w:t>赤峰弘毅富石新材料有限责任公司颁发采矿许可证</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矿山名称：</w:t>
      </w:r>
      <w:r>
        <w:rPr>
          <w:rFonts w:hint="eastAsia" w:ascii="宋体" w:hAnsi="宋体"/>
          <w:sz w:val="24"/>
          <w:szCs w:val="24"/>
          <w:lang w:val="en-US" w:eastAsia="zh-CN"/>
        </w:rPr>
        <w:t>赤峰弘毅富石新材料有限责任公司哈什吐村福山庄膨润土矿</w:t>
      </w:r>
      <w:r>
        <w:rPr>
          <w:rFonts w:hint="eastAsia" w:ascii="宋体" w:hAnsi="宋体"/>
          <w:sz w:val="24"/>
          <w:lang w:val="zh-CN"/>
        </w:rPr>
        <w:t>，</w:t>
      </w:r>
      <w:r>
        <w:rPr>
          <w:rFonts w:hint="eastAsia" w:ascii="宋体" w:hAnsi="宋体" w:cs="宋体"/>
          <w:sz w:val="24"/>
          <w:szCs w:val="24"/>
          <w:highlight w:val="none"/>
          <w:lang w:val="en-US" w:eastAsia="zh-CN"/>
        </w:rPr>
        <w:t>采矿许可证号</w:t>
      </w:r>
      <w:r>
        <w:rPr>
          <w:rFonts w:hint="eastAsia" w:ascii="宋体" w:hAnsi="宋体" w:eastAsia="宋体" w:cs="宋体"/>
          <w:sz w:val="24"/>
          <w:szCs w:val="24"/>
          <w:highlight w:val="none"/>
        </w:rPr>
        <w:t>：</w:t>
      </w:r>
      <w:r>
        <w:rPr>
          <w:rFonts w:hint="eastAsia" w:ascii="宋体" w:hAnsi="宋体"/>
          <w:sz w:val="24"/>
          <w:lang w:val="zh-CN"/>
        </w:rPr>
        <w:t>C1504002010127120102679；</w:t>
      </w:r>
      <w:r>
        <w:rPr>
          <w:rFonts w:hint="eastAsia" w:ascii="宋体" w:hAnsi="宋体" w:eastAsia="宋体" w:cs="宋体"/>
          <w:sz w:val="24"/>
          <w:szCs w:val="24"/>
          <w:highlight w:val="none"/>
        </w:rPr>
        <w:t>有效期限： 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 xml:space="preserve"> 年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月</w:t>
      </w:r>
      <w:r>
        <w:rPr>
          <w:rFonts w:hint="eastAsia" w:ascii="宋体" w:hAnsi="宋体" w:cs="宋体"/>
          <w:sz w:val="24"/>
          <w:szCs w:val="24"/>
          <w:highlight w:val="none"/>
          <w:lang w:val="en-US" w:eastAsia="zh-CN"/>
        </w:rPr>
        <w:t>8日</w:t>
      </w:r>
      <w:r>
        <w:rPr>
          <w:rFonts w:hint="eastAsia" w:ascii="宋体" w:hAnsi="宋体" w:eastAsia="宋体" w:cs="宋体"/>
          <w:sz w:val="24"/>
          <w:szCs w:val="24"/>
          <w:highlight w:val="none"/>
        </w:rPr>
        <w:t>至 20</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 xml:space="preserve">年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月</w:t>
      </w:r>
      <w:r>
        <w:rPr>
          <w:rFonts w:hint="eastAsia" w:ascii="宋体" w:hAnsi="宋体" w:cs="宋体"/>
          <w:sz w:val="24"/>
          <w:szCs w:val="24"/>
          <w:highlight w:val="none"/>
          <w:lang w:val="en-US" w:eastAsia="zh-CN"/>
        </w:rPr>
        <w:t>7日</w:t>
      </w:r>
      <w:r>
        <w:rPr>
          <w:rFonts w:hint="eastAsia" w:ascii="宋体" w:hAnsi="宋体" w:eastAsia="宋体" w:cs="宋体"/>
          <w:sz w:val="24"/>
          <w:szCs w:val="24"/>
          <w:highlight w:val="none"/>
        </w:rPr>
        <w:t>，开采矿种：</w:t>
      </w:r>
      <w:r>
        <w:rPr>
          <w:rFonts w:hint="eastAsia" w:ascii="宋体" w:hAnsi="宋体"/>
          <w:szCs w:val="21"/>
          <w:highlight w:val="none"/>
          <w:lang w:val="en-US" w:eastAsia="zh-CN"/>
        </w:rPr>
        <w:t>膨润土</w:t>
      </w:r>
      <w:r>
        <w:rPr>
          <w:rFonts w:hint="eastAsia" w:ascii="宋体" w:hAnsi="宋体" w:eastAsia="宋体" w:cs="宋体"/>
          <w:sz w:val="24"/>
          <w:szCs w:val="24"/>
          <w:highlight w:val="none"/>
        </w:rPr>
        <w:t>；矿区面积：</w:t>
      </w:r>
      <w:r>
        <w:rPr>
          <w:rFonts w:hint="eastAsia" w:ascii="宋体" w:hAnsi="宋体" w:cs="宋体"/>
          <w:sz w:val="24"/>
          <w:szCs w:val="24"/>
          <w:highlight w:val="none"/>
          <w:lang w:val="en-US" w:eastAsia="zh-CN"/>
        </w:rPr>
        <w:t>由4个拐点坐标组成，面积为</w:t>
      </w:r>
      <w:r>
        <w:rPr>
          <w:rFonts w:hint="eastAsia" w:ascii="宋体" w:hAnsi="宋体" w:eastAsia="宋体" w:cs="宋体"/>
          <w:sz w:val="24"/>
          <w:szCs w:val="24"/>
          <w:highlight w:val="none"/>
        </w:rPr>
        <w:t>0.0703</w:t>
      </w:r>
      <w:r>
        <w:rPr>
          <w:rFonts w:hint="eastAsia" w:ascii="宋体" w:hAnsi="宋体"/>
          <w:sz w:val="24"/>
          <w:szCs w:val="24"/>
        </w:rPr>
        <w:t>k</w:t>
      </w:r>
      <w:r>
        <w:rPr>
          <w:rFonts w:ascii="宋体" w:hAnsi="宋体"/>
          <w:sz w:val="24"/>
          <w:szCs w:val="24"/>
        </w:rPr>
        <w:t>m</w:t>
      </w:r>
      <w:r>
        <w:rPr>
          <w:rFonts w:hint="eastAsia" w:ascii="宋体" w:hAnsi="宋体"/>
          <w:sz w:val="24"/>
          <w:szCs w:val="24"/>
          <w:vertAlign w:val="superscript"/>
        </w:rPr>
        <w:t>2</w:t>
      </w:r>
      <w:r>
        <w:rPr>
          <w:rFonts w:hint="eastAsia" w:ascii="宋体" w:hAnsi="宋体" w:cs="宋体"/>
          <w:sz w:val="24"/>
          <w:szCs w:val="24"/>
          <w:highlight w:val="none"/>
          <w:vertAlign w:val="baseline"/>
          <w:lang w:eastAsia="zh-CN"/>
        </w:rPr>
        <w:t>（</w:t>
      </w:r>
      <w:r>
        <w:rPr>
          <w:rFonts w:hint="eastAsia" w:ascii="宋体" w:hAnsi="宋体" w:cs="宋体"/>
          <w:sz w:val="24"/>
          <w:szCs w:val="24"/>
          <w:highlight w:val="none"/>
          <w:vertAlign w:val="baseline"/>
          <w:lang w:val="en-US" w:eastAsia="zh-CN"/>
        </w:rPr>
        <w:t>见表1-1</w:t>
      </w:r>
      <w:r>
        <w:rPr>
          <w:rFonts w:hint="eastAsia" w:ascii="宋体" w:hAnsi="宋体" w:cs="宋体"/>
          <w:sz w:val="24"/>
          <w:szCs w:val="24"/>
          <w:highlight w:val="none"/>
          <w:vertAlign w:val="baseline"/>
          <w:lang w:eastAsia="zh-CN"/>
        </w:rPr>
        <w:t>）</w:t>
      </w:r>
      <w:r>
        <w:rPr>
          <w:rFonts w:hint="eastAsia" w:ascii="宋体" w:hAnsi="宋体" w:eastAsia="宋体" w:cs="宋体"/>
          <w:sz w:val="24"/>
          <w:szCs w:val="24"/>
          <w:highlight w:val="none"/>
        </w:rPr>
        <w:t>；开采深度：</w:t>
      </w:r>
      <w:r>
        <w:rPr>
          <w:rFonts w:hint="eastAsia" w:ascii="宋体" w:hAnsi="宋体" w:cs="宋体"/>
          <w:sz w:val="24"/>
          <w:szCs w:val="24"/>
          <w:highlight w:val="none"/>
          <w:lang w:val="en-US" w:eastAsia="zh-CN"/>
        </w:rPr>
        <w:t>由</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850</w:t>
      </w:r>
      <w:r>
        <w:rPr>
          <w:rFonts w:hint="eastAsia" w:ascii="宋体" w:hAnsi="宋体" w:eastAsia="宋体" w:cs="宋体"/>
          <w:sz w:val="24"/>
          <w:szCs w:val="24"/>
          <w:highlight w:val="none"/>
        </w:rPr>
        <w:t xml:space="preserve"> m至 </w:t>
      </w:r>
      <w:r>
        <w:rPr>
          <w:rFonts w:hint="eastAsia" w:ascii="宋体" w:hAnsi="宋体" w:cs="宋体"/>
          <w:sz w:val="24"/>
          <w:szCs w:val="24"/>
          <w:highlight w:val="none"/>
          <w:lang w:val="en-US" w:eastAsia="zh-CN"/>
        </w:rPr>
        <w:t>650</w:t>
      </w:r>
      <w:r>
        <w:rPr>
          <w:rFonts w:hint="eastAsia" w:ascii="宋体" w:hAnsi="宋体" w:eastAsia="宋体" w:cs="宋体"/>
          <w:sz w:val="24"/>
          <w:szCs w:val="24"/>
          <w:highlight w:val="none"/>
        </w:rPr>
        <w:t xml:space="preserve"> m标高；开采方式：</w:t>
      </w:r>
      <w:r>
        <w:rPr>
          <w:rFonts w:hint="eastAsia" w:ascii="宋体" w:hAnsi="宋体" w:cs="宋体"/>
          <w:sz w:val="24"/>
          <w:szCs w:val="24"/>
          <w:highlight w:val="none"/>
          <w:lang w:val="en-US" w:eastAsia="zh-CN"/>
        </w:rPr>
        <w:t>露天</w:t>
      </w:r>
      <w:r>
        <w:rPr>
          <w:rFonts w:hint="eastAsia" w:ascii="宋体" w:hAnsi="宋体" w:eastAsia="宋体" w:cs="宋体"/>
          <w:sz w:val="24"/>
          <w:szCs w:val="24"/>
          <w:highlight w:val="none"/>
        </w:rPr>
        <w:t>开采；生产规模：</w:t>
      </w:r>
      <w:r>
        <w:rPr>
          <w:rFonts w:hint="eastAsia" w:ascii="宋体" w:hAnsi="宋体" w:cs="宋体"/>
          <w:sz w:val="24"/>
          <w:szCs w:val="24"/>
          <w:highlight w:val="none"/>
          <w:lang w:val="en-US" w:eastAsia="zh-CN"/>
        </w:rPr>
        <w:t>3万立方米/年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矿山现状：停产状态；保有资源储量：矿石量</w:t>
      </w:r>
      <w:r>
        <w:rPr>
          <w:rFonts w:hint="eastAsia" w:ascii="宋体" w:hAnsi="宋体"/>
          <w:color w:val="000000"/>
          <w:szCs w:val="21"/>
          <w:highlight w:val="none"/>
          <w:lang w:val="en-US" w:eastAsia="zh-CN"/>
        </w:rPr>
        <w:t>22.05万立方米</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剩余服务年限：5.9年。</w:t>
      </w:r>
    </w:p>
    <w:p w14:paraId="64C985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eastAsia="宋体" w:cs="Times New Roman"/>
          <w:b/>
          <w:bCs/>
          <w:sz w:val="24"/>
          <w:szCs w:val="24"/>
        </w:rPr>
      </w:pPr>
      <w:r>
        <w:rPr>
          <w:rFonts w:hint="eastAsia" w:ascii="宋体" w:hAnsi="宋体" w:eastAsia="宋体" w:cs="宋体"/>
          <w:b/>
          <w:bCs/>
          <w:color w:val="000000"/>
          <w:kern w:val="0"/>
          <w:sz w:val="24"/>
          <w:szCs w:val="24"/>
          <w:lang w:val="en-US" w:eastAsia="zh-CN" w:bidi="ar"/>
        </w:rPr>
        <w:t xml:space="preserve">表1-1    </w:t>
      </w:r>
      <w:r>
        <w:rPr>
          <w:rFonts w:hint="eastAsia" w:ascii="宋体" w:hAnsi="宋体" w:eastAsia="宋体" w:cs="Times New Roman"/>
          <w:b/>
          <w:bCs/>
          <w:sz w:val="24"/>
          <w:szCs w:val="24"/>
        </w:rPr>
        <w:t>采矿许可证</w:t>
      </w:r>
      <w:r>
        <w:rPr>
          <w:rFonts w:ascii="宋体" w:hAnsi="宋体" w:eastAsia="宋体" w:cs="Times New Roman"/>
          <w:b/>
          <w:bCs/>
          <w:sz w:val="24"/>
          <w:szCs w:val="24"/>
        </w:rPr>
        <w:t>范围</w:t>
      </w:r>
      <w:r>
        <w:rPr>
          <w:rFonts w:hint="eastAsia" w:ascii="宋体" w:hAnsi="宋体" w:eastAsia="宋体" w:cs="Times New Roman"/>
          <w:b/>
          <w:bCs/>
          <w:sz w:val="24"/>
          <w:szCs w:val="24"/>
        </w:rPr>
        <w:t>各</w:t>
      </w:r>
      <w:r>
        <w:rPr>
          <w:rFonts w:ascii="宋体" w:hAnsi="宋体" w:eastAsia="宋体" w:cs="Times New Roman"/>
          <w:b/>
          <w:bCs/>
          <w:sz w:val="24"/>
          <w:szCs w:val="24"/>
        </w:rPr>
        <w:t>拐点坐标一览表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600"/>
        <w:gridCol w:w="2673"/>
      </w:tblGrid>
      <w:tr w14:paraId="38CF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vMerge w:val="restart"/>
            <w:noWrap/>
            <w:vAlign w:val="center"/>
          </w:tcPr>
          <w:p w14:paraId="4FD310A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拐点编号</w:t>
            </w:r>
          </w:p>
        </w:tc>
        <w:tc>
          <w:tcPr>
            <w:tcW w:w="5273" w:type="dxa"/>
            <w:gridSpan w:val="2"/>
            <w:noWrap/>
            <w:vAlign w:val="center"/>
          </w:tcPr>
          <w:p w14:paraId="26B21DE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2000国家大地坐标系</w:t>
            </w:r>
          </w:p>
        </w:tc>
      </w:tr>
      <w:tr w14:paraId="2A11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vMerge w:val="continue"/>
            <w:noWrap/>
            <w:vAlign w:val="center"/>
          </w:tcPr>
          <w:p w14:paraId="20C8B50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p>
        </w:tc>
        <w:tc>
          <w:tcPr>
            <w:tcW w:w="2600" w:type="dxa"/>
            <w:noWrap/>
            <w:vAlign w:val="center"/>
          </w:tcPr>
          <w:p w14:paraId="464D19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X</w:t>
            </w:r>
          </w:p>
        </w:tc>
        <w:tc>
          <w:tcPr>
            <w:tcW w:w="2673" w:type="dxa"/>
            <w:noWrap/>
            <w:vAlign w:val="center"/>
          </w:tcPr>
          <w:p w14:paraId="40E49A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Y</w:t>
            </w:r>
          </w:p>
        </w:tc>
      </w:tr>
      <w:tr w14:paraId="683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239BD95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rPr>
              <w:t>1</w:t>
            </w:r>
          </w:p>
        </w:tc>
        <w:tc>
          <w:tcPr>
            <w:tcW w:w="2600" w:type="dxa"/>
            <w:noWrap/>
            <w:vAlign w:val="center"/>
          </w:tcPr>
          <w:p w14:paraId="600D991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4697657.5547</w:t>
            </w:r>
          </w:p>
        </w:tc>
        <w:tc>
          <w:tcPr>
            <w:tcW w:w="2673" w:type="dxa"/>
            <w:noWrap/>
            <w:vAlign w:val="center"/>
          </w:tcPr>
          <w:p w14:paraId="5C7B07A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40399820.4486</w:t>
            </w:r>
          </w:p>
        </w:tc>
      </w:tr>
      <w:tr w14:paraId="069F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3AD67F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rPr>
              <w:t>2</w:t>
            </w:r>
          </w:p>
        </w:tc>
        <w:tc>
          <w:tcPr>
            <w:tcW w:w="2600" w:type="dxa"/>
            <w:noWrap/>
            <w:vAlign w:val="center"/>
          </w:tcPr>
          <w:p w14:paraId="5CC6AC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4697657.6459</w:t>
            </w:r>
          </w:p>
        </w:tc>
        <w:tc>
          <w:tcPr>
            <w:tcW w:w="2673" w:type="dxa"/>
            <w:noWrap/>
            <w:vAlign w:val="center"/>
          </w:tcPr>
          <w:p w14:paraId="3BAE09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40400382.4300</w:t>
            </w:r>
          </w:p>
        </w:tc>
      </w:tr>
      <w:tr w14:paraId="0837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3F6C5E1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rPr>
              <w:t>3</w:t>
            </w:r>
          </w:p>
        </w:tc>
        <w:tc>
          <w:tcPr>
            <w:tcW w:w="2600" w:type="dxa"/>
            <w:noWrap/>
            <w:vAlign w:val="center"/>
          </w:tcPr>
          <w:p w14:paraId="1D2766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4697467.5455</w:t>
            </w:r>
          </w:p>
        </w:tc>
        <w:tc>
          <w:tcPr>
            <w:tcW w:w="2673" w:type="dxa"/>
            <w:noWrap/>
            <w:vAlign w:val="center"/>
          </w:tcPr>
          <w:p w14:paraId="461C7B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40400382.4203</w:t>
            </w:r>
          </w:p>
        </w:tc>
      </w:tr>
      <w:tr w14:paraId="2D71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255CEBB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1"/>
                <w:sz w:val="22"/>
                <w:szCs w:val="22"/>
              </w:rPr>
              <w:t>4</w:t>
            </w:r>
          </w:p>
        </w:tc>
        <w:tc>
          <w:tcPr>
            <w:tcW w:w="2600" w:type="dxa"/>
            <w:noWrap/>
            <w:vAlign w:val="center"/>
          </w:tcPr>
          <w:p w14:paraId="4154077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4697554.5848</w:t>
            </w:r>
          </w:p>
        </w:tc>
        <w:tc>
          <w:tcPr>
            <w:tcW w:w="2673" w:type="dxa"/>
            <w:noWrap/>
            <w:vAlign w:val="center"/>
          </w:tcPr>
          <w:p w14:paraId="3DEC356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spacing w:val="4"/>
                <w:sz w:val="22"/>
                <w:szCs w:val="22"/>
              </w:rPr>
              <w:t>40399947.4091</w:t>
            </w:r>
          </w:p>
        </w:tc>
      </w:tr>
      <w:tr w14:paraId="08CB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79" w:type="dxa"/>
            <w:gridSpan w:val="3"/>
            <w:noWrap/>
            <w:vAlign w:val="center"/>
          </w:tcPr>
          <w:p w14:paraId="28BD610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开采标高</w:t>
            </w:r>
            <w:r>
              <w:rPr>
                <w:rFonts w:hint="eastAsia" w:ascii="宋体" w:hAnsi="宋体"/>
                <w:color w:val="auto"/>
                <w:szCs w:val="21"/>
                <w:highlight w:val="none"/>
                <w:lang w:val="en-US" w:eastAsia="zh-CN"/>
              </w:rPr>
              <w:t>850</w:t>
            </w:r>
            <w:r>
              <w:rPr>
                <w:rFonts w:ascii="宋体" w:hAnsi="宋体"/>
                <w:color w:val="auto"/>
                <w:szCs w:val="21"/>
                <w:highlight w:val="none"/>
              </w:rPr>
              <w:t>—</w:t>
            </w:r>
            <w:r>
              <w:rPr>
                <w:rFonts w:hint="eastAsia" w:ascii="宋体" w:hAnsi="宋体"/>
                <w:color w:val="auto"/>
                <w:szCs w:val="21"/>
                <w:highlight w:val="none"/>
              </w:rPr>
              <w:t>6</w:t>
            </w:r>
            <w:r>
              <w:rPr>
                <w:rFonts w:hint="eastAsia" w:ascii="宋体" w:hAnsi="宋体"/>
                <w:color w:val="auto"/>
                <w:szCs w:val="21"/>
                <w:highlight w:val="none"/>
                <w:lang w:val="en-US" w:eastAsia="zh-CN"/>
              </w:rPr>
              <w:t>50</w:t>
            </w:r>
            <w:r>
              <w:rPr>
                <w:rFonts w:ascii="宋体" w:hAnsi="宋体"/>
                <w:color w:val="auto"/>
                <w:szCs w:val="21"/>
                <w:highlight w:val="none"/>
              </w:rPr>
              <w:t>m，矿区面积</w:t>
            </w:r>
            <w:r>
              <w:rPr>
                <w:rFonts w:hint="eastAsia" w:ascii="宋体" w:hAnsi="宋体" w:eastAsia="宋体" w:cs="宋体"/>
                <w:sz w:val="24"/>
                <w:szCs w:val="24"/>
                <w:highlight w:val="none"/>
              </w:rPr>
              <w:t>0.0703</w:t>
            </w:r>
            <w:r>
              <w:rPr>
                <w:rFonts w:ascii="宋体" w:hAnsi="宋体"/>
                <w:color w:val="auto"/>
                <w:szCs w:val="21"/>
                <w:highlight w:val="none"/>
              </w:rPr>
              <w:t>km</w:t>
            </w:r>
            <w:r>
              <w:rPr>
                <w:rFonts w:ascii="宋体" w:hAnsi="宋体"/>
                <w:color w:val="auto"/>
                <w:szCs w:val="21"/>
                <w:highlight w:val="none"/>
                <w:vertAlign w:val="superscript"/>
              </w:rPr>
              <w:t>2</w:t>
            </w:r>
            <w:r>
              <w:rPr>
                <w:rFonts w:ascii="宋体" w:hAnsi="宋体"/>
                <w:color w:val="auto"/>
                <w:szCs w:val="21"/>
                <w:highlight w:val="none"/>
              </w:rPr>
              <w:t>。</w:t>
            </w:r>
          </w:p>
        </w:tc>
      </w:tr>
    </w:tbl>
    <w:p w14:paraId="235DBC3B">
      <w:pPr>
        <w:pStyle w:val="4"/>
        <w:keepNext/>
        <w:keepLines/>
        <w:pageBreakBefore w:val="0"/>
        <w:widowControl w:val="0"/>
        <w:kinsoku/>
        <w:wordWrap/>
        <w:overflowPunct/>
        <w:topLinePunct w:val="0"/>
        <w:autoSpaceDE/>
        <w:autoSpaceDN/>
        <w:bidi w:val="0"/>
        <w:adjustRightInd/>
        <w:snapToGrid/>
        <w:spacing w:before="327" w:beforeLines="100"/>
        <w:ind w:firstLine="562" w:firstLineChars="200"/>
        <w:jc w:val="both"/>
        <w:textAlignment w:val="auto"/>
        <w:rPr>
          <w:rFonts w:hint="default" w:ascii="Times New Roman" w:hAnsi="Times New Roman" w:eastAsia="宋体"/>
          <w:color w:val="auto"/>
          <w:sz w:val="28"/>
          <w:szCs w:val="28"/>
          <w:lang w:val="en-US" w:eastAsia="zh-CN"/>
        </w:rPr>
      </w:pPr>
      <w:bookmarkStart w:id="10" w:name="_Toc23468"/>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《治理方案》的适用情况</w:t>
      </w:r>
      <w:bookmarkEnd w:id="10"/>
    </w:p>
    <w:p w14:paraId="79409BE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bCs/>
          <w:color w:val="000000"/>
          <w:sz w:val="24"/>
          <w:szCs w:val="24"/>
          <w:lang w:val="en-US" w:eastAsia="zh-CN"/>
        </w:rPr>
      </w:pPr>
      <w:bookmarkStart w:id="11" w:name="OLE_LINK1"/>
      <w:r>
        <w:rPr>
          <w:rFonts w:hint="default" w:ascii="Times New Roman" w:hAnsi="Times New Roman" w:cs="Times New Roman"/>
          <w:color w:val="000000"/>
          <w:kern w:val="2"/>
          <w:sz w:val="24"/>
          <w:szCs w:val="24"/>
          <w:highlight w:val="none"/>
          <w:lang w:eastAsia="zh-CN"/>
        </w:rPr>
        <w:t>根据</w:t>
      </w:r>
      <w:r>
        <w:rPr>
          <w:rFonts w:hint="eastAsia" w:ascii="Times New Roman" w:hAnsi="Times New Roman" w:cs="Times New Roman"/>
          <w:color w:val="000000"/>
          <w:kern w:val="2"/>
          <w:sz w:val="24"/>
          <w:szCs w:val="24"/>
          <w:highlight w:val="none"/>
          <w:lang w:eastAsia="zh-CN"/>
        </w:rPr>
        <w:t>《</w:t>
      </w:r>
      <w:r>
        <w:rPr>
          <w:rFonts w:hint="eastAsia" w:ascii="Times New Roman" w:hAnsi="Times New Roman" w:cs="Times New Roman"/>
          <w:color w:val="000000"/>
          <w:sz w:val="24"/>
          <w:szCs w:val="24"/>
          <w:highlight w:val="none"/>
          <w:lang w:eastAsia="zh-CN"/>
        </w:rPr>
        <w:t>储量核实报告</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eastAsia="zh-CN"/>
        </w:rPr>
        <w:t>备案文号：</w:t>
      </w:r>
      <w:r>
        <w:rPr>
          <w:rFonts w:hint="eastAsia" w:ascii="Times New Roman" w:hAnsi="Times New Roman" w:cs="Times New Roman"/>
          <w:color w:val="000000"/>
          <w:sz w:val="24"/>
          <w:szCs w:val="24"/>
          <w:highlight w:val="none"/>
          <w:lang w:eastAsia="zh-CN"/>
        </w:rPr>
        <w:t>赤自然资储备字[20</w:t>
      </w:r>
      <w:r>
        <w:rPr>
          <w:rFonts w:hint="eastAsia" w:ascii="Times New Roman" w:hAnsi="Times New Roman" w:cs="Times New Roman"/>
          <w:color w:val="000000"/>
          <w:sz w:val="24"/>
          <w:szCs w:val="24"/>
          <w:highlight w:val="none"/>
          <w:lang w:val="en-US" w:eastAsia="zh-CN"/>
        </w:rPr>
        <w:t>21</w:t>
      </w:r>
      <w:r>
        <w:rPr>
          <w:rFonts w:hint="eastAsia" w:ascii="Times New Roman" w:hAnsi="Times New Roman" w:cs="Times New Roman"/>
          <w:color w:val="000000"/>
          <w:sz w:val="24"/>
          <w:szCs w:val="24"/>
          <w:highlight w:val="none"/>
          <w:lang w:eastAsia="zh-CN"/>
        </w:rPr>
        <w:t>]第</w:t>
      </w:r>
      <w:r>
        <w:rPr>
          <w:rFonts w:hint="eastAsia" w:ascii="Times New Roman" w:hAnsi="Times New Roman" w:cs="Times New Roman"/>
          <w:color w:val="000000"/>
          <w:sz w:val="24"/>
          <w:szCs w:val="24"/>
          <w:highlight w:val="none"/>
          <w:lang w:val="en-US" w:eastAsia="zh-CN"/>
        </w:rPr>
        <w:t>015</w:t>
      </w:r>
      <w:r>
        <w:rPr>
          <w:rFonts w:hint="eastAsia" w:ascii="Times New Roman" w:hAnsi="Times New Roman" w:cs="Times New Roman"/>
          <w:color w:val="000000"/>
          <w:sz w:val="24"/>
          <w:szCs w:val="24"/>
          <w:highlight w:val="none"/>
          <w:lang w:eastAsia="zh-CN"/>
        </w:rPr>
        <w:t>号</w:t>
      </w:r>
      <w:r>
        <w:rPr>
          <w:rFonts w:hint="default" w:ascii="Times New Roman" w:hAnsi="Times New Roman" w:cs="Times New Roman"/>
          <w:color w:val="000000"/>
          <w:sz w:val="24"/>
          <w:szCs w:val="24"/>
          <w:highlight w:val="none"/>
        </w:rPr>
        <w:t>）</w:t>
      </w:r>
      <w:r>
        <w:rPr>
          <w:rFonts w:hint="eastAsia" w:ascii="Times New Roman" w:hAnsi="Times New Roman" w:cs="Times New Roman"/>
          <w:color w:val="000000"/>
          <w:sz w:val="24"/>
          <w:szCs w:val="24"/>
          <w:highlight w:val="none"/>
          <w:lang w:eastAsia="zh-CN"/>
        </w:rPr>
        <w:t>及</w:t>
      </w:r>
      <w:r>
        <w:rPr>
          <w:rFonts w:hint="default" w:ascii="Times New Roman" w:hAnsi="Times New Roman" w:eastAsia="宋体" w:cs="Times New Roman"/>
          <w:bCs/>
          <w:color w:val="000000"/>
          <w:kern w:val="2"/>
          <w:sz w:val="24"/>
          <w:szCs w:val="24"/>
          <w:highlight w:val="none"/>
          <w:lang w:val="en-US" w:eastAsia="zh-CN" w:bidi="ar-SA"/>
        </w:rPr>
        <w:t>《开发利用方案》</w:t>
      </w:r>
      <w:r>
        <w:rPr>
          <w:rFonts w:hint="default" w:ascii="Times New Roman" w:hAnsi="Times New Roman" w:cs="Times New Roman"/>
          <w:color w:val="000000"/>
          <w:kern w:val="2"/>
          <w:sz w:val="24"/>
          <w:szCs w:val="24"/>
        </w:rPr>
        <w:t>（</w:t>
      </w:r>
      <w:r>
        <w:rPr>
          <w:rFonts w:hint="default" w:ascii="Times New Roman" w:hAnsi="Times New Roman" w:cs="Times New Roman"/>
          <w:color w:val="000000"/>
          <w:sz w:val="24"/>
          <w:szCs w:val="24"/>
          <w:highlight w:val="none"/>
          <w:lang w:eastAsia="zh-CN"/>
        </w:rPr>
        <w:t>备案文号：</w:t>
      </w:r>
      <w:r>
        <w:rPr>
          <w:rFonts w:hint="default" w:ascii="Times New Roman" w:hAnsi="Times New Roman" w:cs="Times New Roman"/>
          <w:color w:val="000000"/>
          <w:kern w:val="2"/>
          <w:sz w:val="24"/>
          <w:szCs w:val="24"/>
        </w:rPr>
        <w:t>赤</w:t>
      </w:r>
      <w:r>
        <w:rPr>
          <w:rFonts w:hint="eastAsia" w:ascii="Times New Roman" w:hAnsi="Times New Roman" w:cs="Times New Roman"/>
          <w:color w:val="000000"/>
          <w:kern w:val="2"/>
          <w:sz w:val="24"/>
          <w:szCs w:val="24"/>
          <w:lang w:eastAsia="zh-CN"/>
        </w:rPr>
        <w:t>自然资开评字</w:t>
      </w:r>
      <w:r>
        <w:rPr>
          <w:rFonts w:hint="default" w:ascii="Times New Roman" w:hAnsi="Times New Roman" w:cs="Times New Roman"/>
          <w:color w:val="000000"/>
          <w:kern w:val="2"/>
          <w:sz w:val="24"/>
          <w:szCs w:val="24"/>
        </w:rPr>
        <w:t>[20</w:t>
      </w:r>
      <w:r>
        <w:rPr>
          <w:rFonts w:hint="eastAsia" w:ascii="Times New Roman" w:hAnsi="Times New Roman" w:cs="Times New Roman"/>
          <w:color w:val="000000"/>
          <w:kern w:val="2"/>
          <w:sz w:val="24"/>
          <w:szCs w:val="24"/>
          <w:lang w:val="en-US" w:eastAsia="zh-CN"/>
        </w:rPr>
        <w:t>21</w:t>
      </w:r>
      <w:r>
        <w:rPr>
          <w:rFonts w:hint="default" w:ascii="Times New Roman" w:hAnsi="Times New Roman" w:cs="Times New Roman"/>
          <w:color w:val="000000"/>
          <w:kern w:val="2"/>
          <w:sz w:val="24"/>
          <w:szCs w:val="24"/>
        </w:rPr>
        <w:t>]</w:t>
      </w:r>
      <w:r>
        <w:rPr>
          <w:rFonts w:hint="eastAsia" w:ascii="Times New Roman" w:hAnsi="Times New Roman" w:cs="Times New Roman"/>
          <w:color w:val="000000"/>
          <w:kern w:val="2"/>
          <w:sz w:val="24"/>
          <w:szCs w:val="24"/>
          <w:lang w:eastAsia="zh-CN"/>
        </w:rPr>
        <w:t>第</w:t>
      </w:r>
      <w:r>
        <w:rPr>
          <w:rFonts w:hint="eastAsia" w:ascii="Times New Roman" w:hAnsi="Times New Roman" w:cs="Times New Roman"/>
          <w:color w:val="000000"/>
          <w:kern w:val="2"/>
          <w:sz w:val="24"/>
          <w:szCs w:val="24"/>
          <w:lang w:val="en-US" w:eastAsia="zh-CN"/>
        </w:rPr>
        <w:t>014</w:t>
      </w:r>
      <w:r>
        <w:rPr>
          <w:rFonts w:hint="default" w:ascii="Times New Roman" w:hAnsi="Times New Roman" w:cs="Times New Roman"/>
          <w:color w:val="000000"/>
          <w:kern w:val="2"/>
          <w:sz w:val="24"/>
          <w:szCs w:val="24"/>
        </w:rPr>
        <w:t>号）</w:t>
      </w:r>
      <w:r>
        <w:rPr>
          <w:rFonts w:hint="eastAsia" w:ascii="Times New Roman" w:hAnsi="Times New Roman" w:cs="Times New Roman"/>
          <w:color w:val="000000"/>
          <w:kern w:val="2"/>
          <w:sz w:val="24"/>
          <w:szCs w:val="24"/>
          <w:lang w:eastAsia="zh-CN"/>
        </w:rPr>
        <w:t>，开发利用方案</w:t>
      </w:r>
      <w:r>
        <w:rPr>
          <w:rFonts w:hint="default" w:ascii="Times New Roman" w:hAnsi="Times New Roman" w:eastAsia="宋体" w:cs="Times New Roman"/>
          <w:bCs/>
          <w:color w:val="000000"/>
          <w:kern w:val="2"/>
          <w:sz w:val="24"/>
          <w:szCs w:val="24"/>
          <w:highlight w:val="none"/>
          <w:shd w:val="clear" w:color="auto" w:fill="auto"/>
          <w:lang w:val="en-US" w:eastAsia="zh-CN" w:bidi="ar-SA"/>
        </w:rPr>
        <w:t>采用资源量</w:t>
      </w:r>
      <w:r>
        <w:rPr>
          <w:rFonts w:hint="eastAsia" w:ascii="Times New Roman" w:hAnsi="Times New Roman" w:eastAsia="宋体" w:cs="Times New Roman"/>
          <w:bCs/>
          <w:color w:val="000000"/>
          <w:kern w:val="2"/>
          <w:sz w:val="24"/>
          <w:szCs w:val="24"/>
          <w:highlight w:val="none"/>
          <w:shd w:val="clear" w:color="auto" w:fill="auto"/>
          <w:lang w:val="en-US" w:eastAsia="zh-CN" w:bidi="ar-SA"/>
        </w:rPr>
        <w:t>（控制+推断）</w:t>
      </w:r>
      <w:r>
        <w:rPr>
          <w:rFonts w:hint="default" w:ascii="Times New Roman" w:hAnsi="Times New Roman" w:eastAsia="宋体" w:cs="Times New Roman"/>
          <w:bCs/>
          <w:color w:val="000000"/>
          <w:kern w:val="2"/>
          <w:sz w:val="24"/>
          <w:szCs w:val="24"/>
          <w:highlight w:val="none"/>
          <w:shd w:val="clear" w:color="auto" w:fill="auto"/>
          <w:lang w:val="en-US" w:eastAsia="zh-CN" w:bidi="ar-SA"/>
        </w:rPr>
        <w:t>为</w:t>
      </w:r>
      <w:r>
        <w:rPr>
          <w:rFonts w:hint="eastAsia" w:ascii="Times New Roman" w:hAnsi="Times New Roman" w:cs="Times New Roman"/>
          <w:color w:val="000000"/>
          <w:kern w:val="2"/>
          <w:sz w:val="24"/>
          <w:szCs w:val="24"/>
          <w:shd w:val="clear" w:color="auto" w:fill="auto"/>
          <w:lang w:val="en-US" w:eastAsia="zh-CN"/>
        </w:rPr>
        <w:t>17.81</w:t>
      </w:r>
      <w:r>
        <w:rPr>
          <w:rFonts w:hint="default" w:ascii="Times New Roman" w:hAnsi="Times New Roman" w:cs="Times New Roman"/>
          <w:color w:val="000000"/>
          <w:kern w:val="2"/>
          <w:sz w:val="24"/>
          <w:szCs w:val="24"/>
          <w:shd w:val="clear" w:color="auto" w:fill="auto"/>
          <w:lang w:val="en-US" w:eastAsia="zh-CN"/>
        </w:rPr>
        <w:t>×10</w:t>
      </w:r>
      <w:r>
        <w:rPr>
          <w:rFonts w:hint="default" w:ascii="Times New Roman" w:hAnsi="Times New Roman" w:cs="Times New Roman"/>
          <w:color w:val="000000"/>
          <w:kern w:val="2"/>
          <w:sz w:val="24"/>
          <w:szCs w:val="24"/>
          <w:shd w:val="clear" w:color="auto" w:fill="auto"/>
          <w:vertAlign w:val="superscript"/>
          <w:lang w:val="en-US" w:eastAsia="zh-CN"/>
        </w:rPr>
        <w:t>4</w:t>
      </w:r>
      <w:r>
        <w:rPr>
          <w:rFonts w:hint="default" w:ascii="Times New Roman" w:hAnsi="Times New Roman" w:cs="Times New Roman"/>
          <w:color w:val="000000"/>
          <w:kern w:val="2"/>
          <w:sz w:val="24"/>
          <w:szCs w:val="24"/>
          <w:shd w:val="clear" w:color="auto" w:fill="auto"/>
          <w:vertAlign w:val="baseline"/>
          <w:lang w:val="en-US" w:eastAsia="zh-CN"/>
        </w:rPr>
        <w:t>m</w:t>
      </w:r>
      <w:r>
        <w:rPr>
          <w:rFonts w:hint="default" w:ascii="Times New Roman" w:hAnsi="Times New Roman" w:cs="Times New Roman"/>
          <w:color w:val="000000"/>
          <w:kern w:val="2"/>
          <w:sz w:val="24"/>
          <w:szCs w:val="24"/>
          <w:shd w:val="clear" w:color="auto" w:fill="auto"/>
          <w:vertAlign w:val="superscript"/>
          <w:lang w:val="en-US" w:eastAsia="zh-CN"/>
        </w:rPr>
        <w:t>3</w:t>
      </w:r>
      <w:r>
        <w:rPr>
          <w:rFonts w:hint="default" w:ascii="Times New Roman" w:hAnsi="Times New Roman" w:eastAsia="宋体" w:cs="Times New Roman"/>
          <w:bCs/>
          <w:color w:val="000000"/>
          <w:kern w:val="2"/>
          <w:sz w:val="24"/>
          <w:szCs w:val="24"/>
          <w:highlight w:val="none"/>
          <w:shd w:val="clear" w:color="auto" w:fill="auto"/>
          <w:lang w:val="en-US" w:eastAsia="zh-CN" w:bidi="ar-SA"/>
        </w:rPr>
        <w:t>，</w:t>
      </w:r>
      <w:r>
        <w:rPr>
          <w:rFonts w:hint="default" w:ascii="Times New Roman" w:hAnsi="Times New Roman" w:eastAsia="宋体" w:cs="Times New Roman"/>
          <w:bCs/>
          <w:color w:val="000000"/>
          <w:kern w:val="2"/>
          <w:sz w:val="24"/>
          <w:szCs w:val="24"/>
          <w:highlight w:val="none"/>
          <w:lang w:val="en-US" w:eastAsia="zh-CN" w:bidi="ar-SA"/>
        </w:rPr>
        <w:t>矿山生产规模为3</w:t>
      </w:r>
      <w:r>
        <w:rPr>
          <w:rFonts w:hint="default" w:ascii="Times New Roman" w:hAnsi="Times New Roman" w:cs="Times New Roman"/>
          <w:color w:val="000000"/>
          <w:kern w:val="2"/>
          <w:sz w:val="24"/>
          <w:szCs w:val="24"/>
          <w:lang w:val="en-US" w:eastAsia="zh-CN"/>
        </w:rPr>
        <w:t>×10</w:t>
      </w:r>
      <w:r>
        <w:rPr>
          <w:rFonts w:hint="default" w:ascii="Times New Roman" w:hAnsi="Times New Roman" w:cs="Times New Roman"/>
          <w:color w:val="000000"/>
          <w:kern w:val="2"/>
          <w:sz w:val="24"/>
          <w:szCs w:val="24"/>
          <w:vertAlign w:val="superscript"/>
          <w:lang w:val="en-US" w:eastAsia="zh-CN"/>
        </w:rPr>
        <w:t>4</w:t>
      </w:r>
      <w:r>
        <w:rPr>
          <w:rFonts w:hint="default" w:ascii="Times New Roman" w:hAnsi="Times New Roman" w:cs="Times New Roman"/>
          <w:color w:val="000000"/>
          <w:kern w:val="2"/>
          <w:sz w:val="24"/>
          <w:szCs w:val="24"/>
          <w:vertAlign w:val="baseline"/>
          <w:lang w:val="en-US" w:eastAsia="zh-CN"/>
        </w:rPr>
        <w:t>m</w:t>
      </w:r>
      <w:r>
        <w:rPr>
          <w:rFonts w:hint="default" w:ascii="Times New Roman" w:hAnsi="Times New Roman" w:cs="Times New Roman"/>
          <w:color w:val="000000"/>
          <w:kern w:val="2"/>
          <w:sz w:val="24"/>
          <w:szCs w:val="24"/>
          <w:vertAlign w:val="superscript"/>
          <w:lang w:val="en-US" w:eastAsia="zh-CN"/>
        </w:rPr>
        <w:t>3</w:t>
      </w:r>
      <w:r>
        <w:rPr>
          <w:rFonts w:hint="default" w:ascii="Times New Roman" w:hAnsi="Times New Roman" w:cs="Times New Roman"/>
          <w:color w:val="000000"/>
          <w:kern w:val="2"/>
          <w:sz w:val="24"/>
          <w:szCs w:val="24"/>
        </w:rPr>
        <w:t>/</w:t>
      </w:r>
      <w:r>
        <w:rPr>
          <w:rFonts w:hint="eastAsia" w:ascii="Times New Roman" w:hAnsi="Times New Roman" w:cs="Times New Roman"/>
          <w:color w:val="000000"/>
          <w:kern w:val="2"/>
          <w:sz w:val="24"/>
          <w:szCs w:val="24"/>
          <w:lang w:val="en-US" w:eastAsia="zh-CN"/>
        </w:rPr>
        <w:t>a</w:t>
      </w:r>
      <w:r>
        <w:rPr>
          <w:rFonts w:hint="default" w:ascii="Times New Roman" w:hAnsi="Times New Roman" w:eastAsia="宋体" w:cs="Times New Roman"/>
          <w:bCs/>
          <w:color w:val="000000"/>
          <w:kern w:val="2"/>
          <w:sz w:val="24"/>
          <w:szCs w:val="24"/>
          <w:highlight w:val="none"/>
          <w:lang w:val="en-US" w:eastAsia="zh-CN" w:bidi="ar-SA"/>
        </w:rPr>
        <w:t>，开采回采率</w:t>
      </w:r>
      <w:r>
        <w:rPr>
          <w:rFonts w:hint="eastAsia" w:ascii="Times New Roman" w:hAnsi="Times New Roman" w:eastAsia="宋体" w:cs="Times New Roman"/>
          <w:bCs/>
          <w:color w:val="000000"/>
          <w:kern w:val="2"/>
          <w:sz w:val="24"/>
          <w:szCs w:val="24"/>
          <w:highlight w:val="none"/>
          <w:lang w:val="en-US" w:eastAsia="zh-CN" w:bidi="ar-SA"/>
        </w:rPr>
        <w:t>90</w:t>
      </w:r>
      <w:r>
        <w:rPr>
          <w:rFonts w:hint="default" w:ascii="Times New Roman" w:hAnsi="Times New Roman" w:eastAsia="宋体" w:cs="Times New Roman"/>
          <w:bCs/>
          <w:color w:val="000000"/>
          <w:kern w:val="2"/>
          <w:sz w:val="24"/>
          <w:szCs w:val="24"/>
          <w:highlight w:val="none"/>
          <w:lang w:val="en-US" w:eastAsia="zh-CN" w:bidi="ar-SA"/>
        </w:rPr>
        <w:t>%，设计矿山服务年限</w:t>
      </w:r>
      <w:r>
        <w:rPr>
          <w:rFonts w:hint="eastAsia" w:ascii="Times New Roman" w:hAnsi="Times New Roman" w:eastAsia="宋体" w:cs="Times New Roman"/>
          <w:bCs/>
          <w:color w:val="000000"/>
          <w:kern w:val="2"/>
          <w:sz w:val="24"/>
          <w:szCs w:val="24"/>
          <w:highlight w:val="none"/>
          <w:lang w:val="en-US" w:eastAsia="zh-CN" w:bidi="ar-SA"/>
        </w:rPr>
        <w:t>5.9</w:t>
      </w:r>
      <w:r>
        <w:rPr>
          <w:rFonts w:hint="default" w:ascii="Times New Roman" w:hAnsi="Times New Roman" w:eastAsia="宋体" w:cs="Times New Roman"/>
          <w:bCs/>
          <w:color w:val="000000"/>
          <w:kern w:val="2"/>
          <w:sz w:val="24"/>
          <w:szCs w:val="24"/>
          <w:highlight w:val="none"/>
          <w:lang w:val="en-US" w:eastAsia="zh-CN" w:bidi="ar-SA"/>
        </w:rPr>
        <w:t>年。</w:t>
      </w:r>
      <w:r>
        <w:rPr>
          <w:color w:val="000000"/>
          <w:kern w:val="2"/>
          <w:sz w:val="24"/>
          <w:szCs w:val="24"/>
        </w:rPr>
        <w:t>考虑到矿山在服务年限期满后矿山环境治理及管护时限需1.</w:t>
      </w:r>
      <w:r>
        <w:rPr>
          <w:rFonts w:hint="eastAsia"/>
          <w:color w:val="000000"/>
          <w:kern w:val="2"/>
          <w:sz w:val="24"/>
          <w:szCs w:val="24"/>
          <w:lang w:val="en-US" w:eastAsia="zh-CN"/>
        </w:rPr>
        <w:t>1</w:t>
      </w:r>
      <w:r>
        <w:rPr>
          <w:color w:val="000000"/>
          <w:kern w:val="2"/>
          <w:sz w:val="24"/>
          <w:szCs w:val="24"/>
        </w:rPr>
        <w:t>年的时间，确定本《方案》规划年限为</w:t>
      </w:r>
      <w:r>
        <w:rPr>
          <w:rFonts w:hint="eastAsia"/>
          <w:color w:val="000000"/>
          <w:kern w:val="2"/>
          <w:sz w:val="24"/>
          <w:szCs w:val="24"/>
          <w:lang w:val="en-US" w:eastAsia="zh-CN"/>
        </w:rPr>
        <w:t>7</w:t>
      </w:r>
      <w:r>
        <w:rPr>
          <w:color w:val="000000"/>
          <w:kern w:val="2"/>
          <w:sz w:val="24"/>
          <w:szCs w:val="24"/>
        </w:rPr>
        <w:t>年，即从202</w:t>
      </w:r>
      <w:r>
        <w:rPr>
          <w:rFonts w:hint="eastAsia"/>
          <w:color w:val="000000"/>
          <w:kern w:val="2"/>
          <w:sz w:val="24"/>
          <w:szCs w:val="24"/>
        </w:rPr>
        <w:t>2</w:t>
      </w:r>
      <w:r>
        <w:rPr>
          <w:color w:val="000000"/>
          <w:kern w:val="2"/>
          <w:sz w:val="24"/>
          <w:szCs w:val="24"/>
        </w:rPr>
        <w:t>年</w:t>
      </w:r>
      <w:r>
        <w:rPr>
          <w:rFonts w:hint="eastAsia"/>
          <w:color w:val="000000"/>
          <w:kern w:val="2"/>
          <w:sz w:val="24"/>
          <w:szCs w:val="24"/>
        </w:rPr>
        <w:t>1</w:t>
      </w:r>
      <w:r>
        <w:rPr>
          <w:color w:val="000000"/>
          <w:kern w:val="2"/>
          <w:sz w:val="24"/>
          <w:szCs w:val="24"/>
        </w:rPr>
        <w:t>月1日至20</w:t>
      </w:r>
      <w:r>
        <w:rPr>
          <w:rFonts w:hint="eastAsia"/>
          <w:color w:val="000000"/>
          <w:kern w:val="2"/>
          <w:sz w:val="24"/>
          <w:szCs w:val="24"/>
          <w:lang w:val="en-US" w:eastAsia="zh-CN"/>
        </w:rPr>
        <w:t>28</w:t>
      </w:r>
      <w:r>
        <w:rPr>
          <w:color w:val="000000"/>
          <w:kern w:val="2"/>
          <w:sz w:val="24"/>
          <w:szCs w:val="24"/>
        </w:rPr>
        <w:t>年</w:t>
      </w:r>
      <w:r>
        <w:rPr>
          <w:rFonts w:hint="eastAsia"/>
          <w:color w:val="000000"/>
          <w:kern w:val="2"/>
          <w:sz w:val="24"/>
          <w:szCs w:val="24"/>
        </w:rPr>
        <w:t>12</w:t>
      </w:r>
      <w:r>
        <w:rPr>
          <w:color w:val="000000"/>
          <w:kern w:val="2"/>
          <w:sz w:val="24"/>
          <w:szCs w:val="24"/>
        </w:rPr>
        <w:t>月3</w:t>
      </w:r>
      <w:r>
        <w:rPr>
          <w:rFonts w:hint="eastAsia"/>
          <w:color w:val="000000"/>
          <w:kern w:val="2"/>
          <w:sz w:val="24"/>
          <w:szCs w:val="24"/>
        </w:rPr>
        <w:t>1</w:t>
      </w:r>
      <w:r>
        <w:rPr>
          <w:color w:val="000000"/>
          <w:kern w:val="2"/>
          <w:sz w:val="24"/>
          <w:szCs w:val="24"/>
        </w:rPr>
        <w:t>日，当该矿在变更开采方式、矿区范围、生产规模、主要开采矿种时，应重新编制《方案》。考虑到随着生产进展变化会导致矿山地质环境破坏情况变化等不确定因素，矿山应每五年对方案修编一次。本方案适用年限为5年，即202</w:t>
      </w:r>
      <w:r>
        <w:rPr>
          <w:rFonts w:hint="eastAsia"/>
          <w:color w:val="000000"/>
          <w:kern w:val="2"/>
          <w:sz w:val="24"/>
          <w:szCs w:val="24"/>
        </w:rPr>
        <w:t>2年1月</w:t>
      </w:r>
      <w:r>
        <w:rPr>
          <w:color w:val="000000"/>
          <w:kern w:val="2"/>
          <w:sz w:val="24"/>
          <w:szCs w:val="24"/>
        </w:rPr>
        <w:t>1</w:t>
      </w:r>
      <w:r>
        <w:rPr>
          <w:rFonts w:hint="eastAsia"/>
          <w:color w:val="000000"/>
          <w:kern w:val="2"/>
          <w:sz w:val="24"/>
          <w:szCs w:val="24"/>
        </w:rPr>
        <w:t>日</w:t>
      </w:r>
      <w:r>
        <w:rPr>
          <w:color w:val="000000"/>
          <w:kern w:val="2"/>
          <w:sz w:val="24"/>
          <w:szCs w:val="24"/>
        </w:rPr>
        <w:t>-2026</w:t>
      </w:r>
      <w:r>
        <w:rPr>
          <w:rFonts w:hint="eastAsia"/>
          <w:color w:val="000000"/>
          <w:kern w:val="2"/>
          <w:sz w:val="24"/>
          <w:szCs w:val="24"/>
        </w:rPr>
        <w:t>年12月</w:t>
      </w:r>
      <w:r>
        <w:rPr>
          <w:color w:val="000000"/>
          <w:kern w:val="2"/>
          <w:sz w:val="24"/>
          <w:szCs w:val="24"/>
        </w:rPr>
        <w:t>3</w:t>
      </w:r>
      <w:r>
        <w:rPr>
          <w:rFonts w:hint="eastAsia"/>
          <w:color w:val="000000"/>
          <w:kern w:val="2"/>
          <w:sz w:val="24"/>
          <w:szCs w:val="24"/>
        </w:rPr>
        <w:t>1日</w:t>
      </w:r>
      <w:r>
        <w:rPr>
          <w:color w:val="000000"/>
          <w:kern w:val="2"/>
          <w:sz w:val="24"/>
          <w:szCs w:val="24"/>
        </w:rPr>
        <w:t>。本方案编制基准期为202</w:t>
      </w:r>
      <w:r>
        <w:rPr>
          <w:rFonts w:hint="eastAsia"/>
          <w:color w:val="000000"/>
          <w:kern w:val="2"/>
          <w:sz w:val="24"/>
          <w:szCs w:val="24"/>
        </w:rPr>
        <w:t>2</w:t>
      </w:r>
      <w:r>
        <w:rPr>
          <w:color w:val="000000"/>
          <w:kern w:val="2"/>
          <w:sz w:val="24"/>
          <w:szCs w:val="24"/>
        </w:rPr>
        <w:t>年</w:t>
      </w:r>
      <w:r>
        <w:rPr>
          <w:rFonts w:hint="eastAsia"/>
          <w:color w:val="000000"/>
          <w:kern w:val="2"/>
          <w:sz w:val="24"/>
          <w:szCs w:val="24"/>
        </w:rPr>
        <w:t>1</w:t>
      </w:r>
      <w:r>
        <w:rPr>
          <w:color w:val="000000"/>
          <w:kern w:val="2"/>
          <w:sz w:val="24"/>
          <w:szCs w:val="24"/>
        </w:rPr>
        <w:t>月。</w:t>
      </w:r>
    </w:p>
    <w:p w14:paraId="122230E0">
      <w:pPr>
        <w:pStyle w:val="100"/>
        <w:rPr>
          <w:rFonts w:hint="default" w:ascii="Times New Roman" w:hAnsi="Times New Roman" w:eastAsia="宋体" w:cs="Times New Roman"/>
          <w:color w:val="auto"/>
          <w:sz w:val="24"/>
          <w:highlight w:val="none"/>
        </w:rPr>
      </w:pPr>
    </w:p>
    <w:p w14:paraId="361FF262">
      <w:pPr>
        <w:pStyle w:val="100"/>
        <w:rPr>
          <w:rFonts w:hint="default" w:ascii="Times New Roman" w:hAnsi="Times New Roman" w:eastAsia="宋体" w:cs="Times New Roman"/>
          <w:color w:val="auto"/>
          <w:sz w:val="24"/>
          <w:highlight w:val="none"/>
        </w:rPr>
        <w:sectPr>
          <w:headerReference r:id="rId14" w:type="default"/>
          <w:footerReference r:id="rId15" w:type="default"/>
          <w:pgSz w:w="11906" w:h="16838"/>
          <w:pgMar w:top="1417" w:right="1440" w:bottom="1417" w:left="1440" w:header="851" w:footer="992" w:gutter="0"/>
          <w:pgBorders>
            <w:top w:val="none" w:sz="0" w:space="0"/>
            <w:left w:val="none" w:sz="0" w:space="0"/>
            <w:bottom w:val="none" w:sz="0" w:space="0"/>
            <w:right w:val="none" w:sz="0" w:space="0"/>
          </w:pgBorders>
          <w:lnNumType w:countBy="0" w:restart="continuous"/>
          <w:pgNumType w:fmt="decimal" w:start="1"/>
          <w:cols w:space="720" w:num="1"/>
          <w:docGrid w:linePitch="312" w:charSpace="0"/>
        </w:sectPr>
      </w:pPr>
    </w:p>
    <w:bookmarkEnd w:id="11"/>
    <w:p w14:paraId="4619A577">
      <w:pPr>
        <w:pStyle w:val="4"/>
        <w:keepNext/>
        <w:keepLines/>
        <w:pageBreakBefore w:val="0"/>
        <w:widowControl w:val="0"/>
        <w:kinsoku/>
        <w:wordWrap/>
        <w:overflowPunct/>
        <w:topLinePunct w:val="0"/>
        <w:autoSpaceDE/>
        <w:autoSpaceDN/>
        <w:bidi w:val="0"/>
        <w:adjustRightInd/>
        <w:snapToGrid/>
        <w:spacing w:before="327" w:beforeLines="100"/>
        <w:ind w:firstLine="562" w:firstLineChars="200"/>
        <w:jc w:val="both"/>
        <w:textAlignment w:val="auto"/>
        <w:rPr>
          <w:rFonts w:hint="default" w:ascii="Times New Roman" w:hAnsi="Times New Roman" w:eastAsia="宋体"/>
          <w:color w:val="auto"/>
          <w:sz w:val="28"/>
          <w:szCs w:val="28"/>
          <w:lang w:val="en-US" w:eastAsia="zh-CN"/>
        </w:rPr>
      </w:pPr>
      <w:bookmarkStart w:id="12" w:name="_Toc2444"/>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位置及交通</w:t>
      </w:r>
      <w:bookmarkEnd w:id="12"/>
    </w:p>
    <w:p w14:paraId="057CED7F">
      <w:pPr>
        <w:spacing w:line="360" w:lineRule="auto"/>
        <w:ind w:firstLine="480" w:firstLineChars="200"/>
        <w:rPr>
          <w:rFonts w:hint="eastAsia" w:ascii="宋体" w:hAnsi="宋体" w:cs="宋体"/>
          <w:color w:val="auto"/>
          <w:sz w:val="24"/>
          <w:highlight w:val="none"/>
        </w:rPr>
      </w:pPr>
      <w:r>
        <w:rPr>
          <w:rFonts w:hint="default" w:ascii="Times New Roman" w:hAnsi="Times New Roman" w:eastAsia="宋体" w:cs="Times New Roman"/>
          <w:color w:val="000000"/>
          <w:sz w:val="24"/>
          <w:szCs w:val="28"/>
          <w:highlight w:val="none"/>
        </w:rPr>
        <w:t>矿区位于赤峰市松山区当铺地满族乡境内，距离当铺地满族乡乡政府直距9.4km。距离松山区政府直距约14.6km；南距赤峰市市政府直距约17.7km；东距S20</w:t>
      </w:r>
      <w:r>
        <w:rPr>
          <w:rFonts w:hint="eastAsia" w:ascii="Times New Roman" w:hAnsi="Times New Roman" w:eastAsia="宋体" w:cs="Times New Roman"/>
          <w:color w:val="000000"/>
          <w:sz w:val="24"/>
          <w:szCs w:val="28"/>
          <w:highlight w:val="none"/>
          <w:lang w:val="en-US" w:eastAsia="zh-CN"/>
        </w:rPr>
        <w:t>6</w:t>
      </w:r>
      <w:r>
        <w:rPr>
          <w:rFonts w:hint="default" w:ascii="Times New Roman" w:hAnsi="Times New Roman" w:eastAsia="宋体" w:cs="Times New Roman"/>
          <w:color w:val="000000"/>
          <w:sz w:val="24"/>
          <w:szCs w:val="28"/>
          <w:highlight w:val="none"/>
        </w:rPr>
        <w:t>省道约5.3km；西距G306国道约3.6km，到矿区有砂石公路相通，交通较为方便</w:t>
      </w:r>
      <w:r>
        <w:rPr>
          <w:rFonts w:hint="eastAsia" w:ascii="Times New Roman" w:hAnsi="Times New Roman" w:cs="Times New Roman"/>
          <w:bCs/>
          <w:color w:val="000000"/>
          <w:kern w:val="2"/>
          <w:sz w:val="24"/>
          <w:szCs w:val="24"/>
          <w:lang w:eastAsia="zh-CN"/>
        </w:rPr>
        <w:t>。</w:t>
      </w:r>
      <w:r>
        <w:rPr>
          <w:rFonts w:hint="default" w:ascii="Times New Roman" w:hAnsi="Times New Roman" w:cs="Times New Roman"/>
          <w:bCs/>
          <w:color w:val="000000"/>
          <w:kern w:val="2"/>
          <w:sz w:val="24"/>
          <w:szCs w:val="24"/>
        </w:rPr>
        <w:t>详见交通位置图1-1</w:t>
      </w:r>
      <w:r>
        <w:rPr>
          <w:rFonts w:hint="eastAsia" w:ascii="宋体" w:hAnsi="宋体" w:cs="宋体"/>
          <w:color w:val="auto"/>
          <w:sz w:val="24"/>
          <w:highlight w:val="none"/>
        </w:rPr>
        <w:t>。</w:t>
      </w:r>
    </w:p>
    <w:p w14:paraId="48160263">
      <w:pPr>
        <w:pStyle w:val="100"/>
        <w:keepNext w:val="0"/>
        <w:keepLines w:val="0"/>
        <w:pageBreakBefore w:val="0"/>
        <w:kinsoku/>
        <w:wordWrap/>
        <w:overflowPunct/>
        <w:topLinePunct w:val="0"/>
        <w:bidi w:val="0"/>
        <w:adjustRightInd w:val="0"/>
        <w:spacing w:line="360" w:lineRule="auto"/>
        <w:ind w:left="0" w:leftChars="-200" w:hanging="480" w:hangingChars="200"/>
        <w:jc w:val="left"/>
        <w:textAlignment w:val="auto"/>
        <w:rPr>
          <w:rFonts w:hint="eastAsia"/>
        </w:rPr>
      </w:pPr>
      <w:r>
        <w:rPr>
          <w:rFonts w:hint="eastAsia" w:ascii="Times New Roman" w:hAnsi="Times New Roman" w:cs="Times New Roman"/>
          <w:color w:val="000000"/>
          <w:lang w:eastAsia="zh-CN"/>
        </w:rPr>
        <w:t xml:space="preserve">       </w:t>
      </w:r>
    </w:p>
    <w:p w14:paraId="5AEB4CB6">
      <w:pPr>
        <w:pStyle w:val="100"/>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lang w:val="en-US" w:eastAsia="zh-CN"/>
        </w:rPr>
      </w:pPr>
      <w:r>
        <w:rPr>
          <w:rFonts w:hint="eastAsia" w:ascii="宋体" w:hAnsi="宋体" w:eastAsia="宋体" w:cs="Times New Roman"/>
          <w:b w:val="0"/>
          <w:bCs/>
          <w:sz w:val="24"/>
          <w:szCs w:val="24"/>
          <w:lang w:val="zh-CN"/>
        </w:rPr>
        <w:t>图1-</w:t>
      </w:r>
      <w:r>
        <w:rPr>
          <w:rFonts w:hint="eastAsia" w:ascii="宋体" w:hAnsi="宋体" w:cs="Times New Roman"/>
          <w:b w:val="0"/>
          <w:bCs/>
          <w:sz w:val="24"/>
          <w:szCs w:val="24"/>
          <w:lang w:val="en-US" w:eastAsia="zh-CN"/>
        </w:rPr>
        <w:t>1</w:t>
      </w:r>
      <w:r>
        <w:rPr>
          <w:rFonts w:hint="eastAsia" w:ascii="宋体" w:hAnsi="宋体" w:eastAsia="宋体" w:cs="Times New Roman"/>
          <w:b w:val="0"/>
          <w:bCs/>
          <w:sz w:val="24"/>
          <w:szCs w:val="24"/>
          <w:lang w:val="zh-CN"/>
        </w:rPr>
        <w:t xml:space="preserve">  </w:t>
      </w:r>
      <w:r>
        <w:rPr>
          <w:rFonts w:hint="eastAsia" w:ascii="宋体" w:hAnsi="宋体" w:cs="Times New Roman"/>
          <w:b/>
          <w:sz w:val="24"/>
          <w:szCs w:val="24"/>
          <w:lang w:val="en-US" w:eastAsia="zh-CN"/>
        </w:rPr>
        <w:t xml:space="preserve"> </w:t>
      </w:r>
      <w:r>
        <w:rPr>
          <w:rFonts w:hint="eastAsia" w:ascii="宋体" w:hAnsi="宋体" w:eastAsia="宋体" w:cs="Times New Roman"/>
          <w:b/>
          <w:bCs w:val="0"/>
          <w:sz w:val="24"/>
          <w:szCs w:val="24"/>
          <w:lang w:val="zh-CN"/>
        </w:rPr>
        <w:t xml:space="preserve"> </w:t>
      </w:r>
      <w:r>
        <w:rPr>
          <w:rFonts w:hint="eastAsia" w:ascii="宋体" w:hAnsi="宋体"/>
          <w:sz w:val="24"/>
          <w:szCs w:val="24"/>
          <w:lang w:val="en-US" w:eastAsia="zh-CN"/>
        </w:rPr>
        <w:t>哈什吐村福山庄膨润土矿</w:t>
      </w:r>
      <w:r>
        <w:rPr>
          <w:rFonts w:hint="eastAsia" w:ascii="宋体" w:hAnsi="宋体" w:eastAsia="宋体" w:cs="Times New Roman"/>
          <w:b w:val="0"/>
          <w:bCs/>
          <w:sz w:val="24"/>
          <w:szCs w:val="24"/>
        </w:rPr>
        <w:t>交通位置图</w:t>
      </w:r>
    </w:p>
    <w:p w14:paraId="7A23D564">
      <w:pPr>
        <w:keepNext w:val="0"/>
        <w:keepLines w:val="0"/>
        <w:pageBreakBefore w:val="0"/>
        <w:widowControl/>
        <w:suppressLineNumbers w:val="0"/>
        <w:kinsoku/>
        <w:wordWrap/>
        <w:overflowPunct/>
        <w:topLinePunct w:val="0"/>
        <w:bidi w:val="0"/>
        <w:adjustRightInd w:val="0"/>
        <w:spacing w:line="360" w:lineRule="auto"/>
        <w:ind w:left="0" w:leftChars="0" w:firstLine="0" w:firstLineChars="0"/>
        <w:jc w:val="left"/>
        <w:textAlignment w:val="auto"/>
        <w:rPr>
          <w:rFonts w:hint="eastAsia" w:ascii="宋体" w:hAnsi="宋体" w:cs="宋体"/>
          <w:spacing w:val="0"/>
          <w:kern w:val="0"/>
          <w:sz w:val="24"/>
          <w:szCs w:val="24"/>
          <w:lang w:val="en-US" w:eastAsia="zh-CN"/>
        </w:rPr>
        <w:sectPr>
          <w:headerReference r:id="rId16" w:type="default"/>
          <w:footerReference r:id="rId17" w:type="default"/>
          <w:pgSz w:w="11907" w:h="16840"/>
          <w:pgMar w:top="1440" w:right="1797" w:bottom="1440" w:left="1797" w:header="851" w:footer="992" w:gutter="0"/>
          <w:pgNumType w:fmt="decimal"/>
          <w:cols w:space="720" w:num="1"/>
          <w:docGrid w:linePitch="326" w:charSpace="0"/>
        </w:sectPr>
      </w:pPr>
    </w:p>
    <w:p w14:paraId="78458B5B">
      <w:pPr>
        <w:pStyle w:val="3"/>
        <w:jc w:val="left"/>
        <w:rPr>
          <w:rFonts w:hint="default" w:eastAsia="宋体"/>
          <w:lang w:val="en-US" w:eastAsia="zh-CN"/>
        </w:rPr>
      </w:pPr>
      <w:bookmarkStart w:id="13" w:name="_Toc7653"/>
      <w:r>
        <w:rPr>
          <w:rFonts w:hint="eastAsia"/>
        </w:rPr>
        <w:t>二</w:t>
      </w:r>
      <w:r>
        <w:rPr>
          <w:rFonts w:hint="eastAsia"/>
          <w:lang w:eastAsia="zh-CN"/>
        </w:rPr>
        <w:t>、</w:t>
      </w:r>
      <w:r>
        <w:rPr>
          <w:rFonts w:hint="eastAsia"/>
          <w:lang w:val="en-US" w:eastAsia="zh-CN"/>
        </w:rPr>
        <w:t>矿山开采现状</w:t>
      </w:r>
      <w:bookmarkEnd w:id="13"/>
    </w:p>
    <w:p w14:paraId="1F000976">
      <w:pPr>
        <w:pStyle w:val="4"/>
        <w:adjustRightInd/>
        <w:snapToGrid/>
        <w:spacing w:before="0"/>
        <w:ind w:firstLine="562" w:firstLineChars="200"/>
        <w:jc w:val="both"/>
        <w:rPr>
          <w:rFonts w:hint="default" w:ascii="Times New Roman" w:hAnsi="Times New Roman" w:eastAsia="宋体"/>
          <w:color w:val="auto"/>
          <w:sz w:val="28"/>
          <w:szCs w:val="28"/>
          <w:lang w:val="en-US" w:eastAsia="zh-CN"/>
        </w:rPr>
      </w:pPr>
      <w:bookmarkStart w:id="14" w:name="_Toc27739"/>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开采历史</w:t>
      </w:r>
      <w:bookmarkEnd w:id="14"/>
    </w:p>
    <w:p w14:paraId="5E4CD5E5">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bCs/>
          <w:color w:val="000000"/>
          <w:kern w:val="2"/>
          <w:sz w:val="24"/>
          <w:szCs w:val="24"/>
          <w:highlight w:val="none"/>
          <w:lang w:eastAsia="zh-CN"/>
        </w:rPr>
      </w:pPr>
      <w:r>
        <w:rPr>
          <w:rFonts w:hint="eastAsia" w:ascii="Times New Roman" w:hAnsi="Times New Roman" w:cs="Times New Roman"/>
          <w:color w:val="000000"/>
          <w:kern w:val="2"/>
          <w:sz w:val="24"/>
          <w:szCs w:val="24"/>
          <w:lang w:eastAsia="zh-CN"/>
        </w:rPr>
        <w:t>赤峰弘毅富石新材料有限责任公司哈什吐村福山庄</w:t>
      </w:r>
      <w:r>
        <w:rPr>
          <w:rFonts w:hint="eastAsia" w:ascii="Times New Roman" w:hAnsi="Times New Roman" w:cs="Times New Roman"/>
          <w:bCs/>
          <w:color w:val="000000"/>
          <w:kern w:val="2"/>
          <w:sz w:val="24"/>
          <w:szCs w:val="24"/>
          <w:lang w:eastAsia="zh-CN"/>
        </w:rPr>
        <w:t>膨润土矿现状停产状态，</w:t>
      </w:r>
      <w:r>
        <w:rPr>
          <w:rFonts w:hint="default" w:ascii="Times New Roman" w:hAnsi="Times New Roman" w:cs="Times New Roman"/>
          <w:bCs/>
          <w:color w:val="000000"/>
          <w:kern w:val="2"/>
          <w:sz w:val="24"/>
          <w:szCs w:val="24"/>
          <w:highlight w:val="none"/>
          <w:lang w:eastAsia="zh-CN"/>
        </w:rPr>
        <w:t>2008年7月原赤峰市国土资源局首次为赤峰市富龙矿产资源开发有限责任公司颁发采矿许可证，采矿许可证号为：1504000820143。采矿权人：赤峰市富龙矿产资源开发有限责任公司。矿山名称：赤峰市富龙矿产资源开发有限责任公司哈什吐村福山庄膨润土矿；开采矿种：膨润土；开采方式：露天开采；生产规模：3.00万立方米/年；矿区面积：0.0703平方公里；开采深度：由850m至650m标高。</w:t>
      </w:r>
    </w:p>
    <w:p w14:paraId="12EDA419">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bCs/>
          <w:color w:val="000000"/>
          <w:kern w:val="2"/>
          <w:sz w:val="24"/>
          <w:szCs w:val="24"/>
          <w:highlight w:val="none"/>
          <w:lang w:eastAsia="zh-CN"/>
        </w:rPr>
      </w:pPr>
      <w:r>
        <w:rPr>
          <w:rFonts w:hint="default" w:ascii="Times New Roman" w:hAnsi="Times New Roman" w:cs="Times New Roman"/>
          <w:bCs/>
          <w:color w:val="000000"/>
          <w:kern w:val="2"/>
          <w:sz w:val="24"/>
          <w:szCs w:val="24"/>
          <w:highlight w:val="none"/>
          <w:lang w:eastAsia="zh-CN"/>
        </w:rPr>
        <w:t>2015年11月采矿权人由</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赤峰市富龙矿产资源开发有限责任公司”变更为“赤峰弘毅富石新材料有限责任公司</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，矿山名称由</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赤峰市富龙矿产资源开发有限责任公司哈什吐村福山庄膨润土矿</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变更为</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赤峰弘毅富石新材料有限责任公司哈什吐村福山庄膨润土矿</w:t>
      </w:r>
      <w:r>
        <w:rPr>
          <w:rFonts w:hint="eastAsia" w:ascii="Times New Roman" w:hAnsi="Times New Roman" w:cs="Times New Roman"/>
          <w:bCs/>
          <w:color w:val="000000"/>
          <w:kern w:val="2"/>
          <w:sz w:val="24"/>
          <w:szCs w:val="24"/>
          <w:highlight w:val="none"/>
          <w:lang w:eastAsia="zh-CN"/>
        </w:rPr>
        <w:t>”</w:t>
      </w:r>
      <w:r>
        <w:rPr>
          <w:rFonts w:hint="default" w:ascii="Times New Roman" w:hAnsi="Times New Roman" w:cs="Times New Roman"/>
          <w:bCs/>
          <w:color w:val="000000"/>
          <w:kern w:val="2"/>
          <w:sz w:val="24"/>
          <w:szCs w:val="24"/>
          <w:highlight w:val="none"/>
          <w:lang w:eastAsia="zh-CN"/>
        </w:rPr>
        <w:t>。</w:t>
      </w:r>
    </w:p>
    <w:p w14:paraId="1DBA7390">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000000"/>
          <w:sz w:val="24"/>
          <w:highlight w:val="none"/>
          <w:lang w:val="en-US"/>
        </w:rPr>
      </w:pPr>
      <w:r>
        <w:rPr>
          <w:rFonts w:hint="eastAsia" w:ascii="Times New Roman" w:hAnsi="Times New Roman" w:cs="Times New Roman"/>
          <w:bCs/>
          <w:color w:val="000000"/>
          <w:kern w:val="2"/>
          <w:sz w:val="24"/>
          <w:szCs w:val="24"/>
          <w:highlight w:val="none"/>
          <w:lang w:eastAsia="zh-CN"/>
        </w:rPr>
        <w:t>原</w:t>
      </w:r>
      <w:r>
        <w:rPr>
          <w:rFonts w:hint="default" w:ascii="Times New Roman" w:hAnsi="Times New Roman" w:cs="Times New Roman"/>
          <w:bCs/>
          <w:color w:val="000000"/>
          <w:kern w:val="2"/>
          <w:sz w:val="24"/>
          <w:szCs w:val="24"/>
          <w:highlight w:val="none"/>
          <w:lang w:eastAsia="zh-CN"/>
        </w:rPr>
        <w:t>赤峰市</w:t>
      </w:r>
      <w:r>
        <w:rPr>
          <w:rFonts w:hint="eastAsia" w:ascii="Times New Roman" w:hAnsi="Times New Roman" w:cs="Times New Roman"/>
          <w:bCs/>
          <w:color w:val="000000"/>
          <w:kern w:val="2"/>
          <w:sz w:val="24"/>
          <w:szCs w:val="24"/>
          <w:highlight w:val="none"/>
          <w:lang w:eastAsia="zh-CN"/>
        </w:rPr>
        <w:t>国土资源</w:t>
      </w:r>
      <w:r>
        <w:rPr>
          <w:rFonts w:hint="default" w:ascii="Times New Roman" w:hAnsi="Times New Roman" w:cs="Times New Roman"/>
          <w:bCs/>
          <w:color w:val="000000"/>
          <w:kern w:val="2"/>
          <w:sz w:val="24"/>
          <w:szCs w:val="24"/>
          <w:highlight w:val="none"/>
          <w:lang w:eastAsia="zh-CN"/>
        </w:rPr>
        <w:t>局于2016年2月首次为赤峰弘毅富石新材料有限责任公司哈什吐村福山庄膨润土矿颁发采矿许可证。</w:t>
      </w:r>
      <w:r>
        <w:rPr>
          <w:rFonts w:hint="eastAsia" w:ascii="Times New Roman" w:hAnsi="Times New Roman" w:cs="Times New Roman"/>
          <w:bCs/>
          <w:color w:val="000000"/>
          <w:kern w:val="2"/>
          <w:sz w:val="24"/>
          <w:szCs w:val="24"/>
          <w:highlight w:val="none"/>
          <w:lang w:val="en-US" w:eastAsia="zh-CN"/>
        </w:rPr>
        <w:t>2021年矿山重新进行了储量核实，资源储量及开采范围发生了改变，故重新编制了新的《开发利用方案》。</w:t>
      </w:r>
    </w:p>
    <w:p w14:paraId="102D00AC">
      <w:pPr>
        <w:pStyle w:val="4"/>
        <w:adjustRightInd/>
        <w:snapToGrid/>
        <w:spacing w:before="0"/>
        <w:ind w:firstLine="562" w:firstLineChars="200"/>
        <w:jc w:val="left"/>
        <w:rPr>
          <w:rFonts w:hint="default" w:ascii="Times New Roman" w:hAnsi="Times New Roman" w:eastAsia="宋体"/>
          <w:color w:val="auto"/>
          <w:sz w:val="28"/>
          <w:szCs w:val="28"/>
          <w:lang w:val="en-US" w:eastAsia="zh-CN"/>
        </w:rPr>
      </w:pPr>
      <w:bookmarkStart w:id="15" w:name="_Toc28200"/>
      <w:r>
        <w:rPr>
          <w:rFonts w:hint="eastAsia" w:ascii="Times New Roman" w:hAnsi="Times New Roman"/>
          <w:color w:val="auto"/>
          <w:sz w:val="28"/>
          <w:szCs w:val="28"/>
          <w:lang w:eastAsia="zh-CN"/>
        </w:rPr>
        <w:t>（</w:t>
      </w:r>
      <w:r>
        <w:rPr>
          <w:rFonts w:hint="eastAsia" w:ascii="Times New Roman" w:hAnsi="Times New Roman"/>
          <w:color w:val="auto"/>
          <w:sz w:val="28"/>
          <w:szCs w:val="28"/>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现状开采范围</w:t>
      </w:r>
      <w:bookmarkEnd w:id="15"/>
    </w:p>
    <w:p w14:paraId="4A4E85FA">
      <w:pPr>
        <w:spacing w:after="0" w:line="360" w:lineRule="auto"/>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eastAsia="zh-CN"/>
        </w:rPr>
        <w:t>矿山现状已形成的工程场地有：</w:t>
      </w:r>
      <w:r>
        <w:rPr>
          <w:rFonts w:hint="eastAsia" w:ascii="Times New Roman" w:hAnsi="Times New Roman" w:eastAsia="宋体" w:cs="Times New Roman"/>
          <w:color w:val="000000"/>
          <w:sz w:val="24"/>
          <w:highlight w:val="none"/>
          <w:lang w:val="en-US" w:eastAsia="zh-CN"/>
        </w:rPr>
        <w:t>露天采场、钻机平台、</w:t>
      </w:r>
      <w:r>
        <w:rPr>
          <w:rFonts w:hint="eastAsia" w:ascii="Times New Roman" w:hAnsi="Times New Roman" w:eastAsia="宋体" w:cs="Times New Roman"/>
          <w:color w:val="000000"/>
          <w:sz w:val="24"/>
          <w:highlight w:val="none"/>
          <w:lang w:eastAsia="zh-CN"/>
        </w:rPr>
        <w:t>渣堆</w:t>
      </w:r>
      <w:r>
        <w:rPr>
          <w:rFonts w:hint="eastAsia" w:ascii="Times New Roman" w:hAnsi="Times New Roman" w:eastAsia="宋体" w:cs="Times New Roman"/>
          <w:color w:val="000000"/>
          <w:sz w:val="24"/>
          <w:highlight w:val="none"/>
          <w:lang w:val="en-US" w:eastAsia="zh-CN"/>
        </w:rPr>
        <w:t>1</w:t>
      </w:r>
      <w:r>
        <w:rPr>
          <w:rFonts w:hint="eastAsia" w:ascii="Times New Roman" w:hAnsi="Times New Roman" w:eastAsia="宋体" w:cs="Times New Roman"/>
          <w:color w:val="000000"/>
          <w:sz w:val="24"/>
          <w:highlight w:val="none"/>
          <w:lang w:eastAsia="zh-CN"/>
        </w:rPr>
        <w:t>、渣堆</w:t>
      </w:r>
      <w:r>
        <w:rPr>
          <w:rFonts w:hint="eastAsia" w:ascii="Times New Roman" w:hAnsi="Times New Roman" w:eastAsia="宋体" w:cs="Times New Roman"/>
          <w:color w:val="000000"/>
          <w:sz w:val="24"/>
          <w:highlight w:val="none"/>
          <w:lang w:val="en-US" w:eastAsia="zh-CN"/>
        </w:rPr>
        <w:t>2</w:t>
      </w:r>
      <w:r>
        <w:rPr>
          <w:rFonts w:hint="eastAsia" w:ascii="Times New Roman" w:hAnsi="Times New Roman" w:eastAsia="宋体" w:cs="Times New Roman"/>
          <w:color w:val="000000"/>
          <w:sz w:val="24"/>
          <w:highlight w:val="none"/>
          <w:lang w:eastAsia="zh-CN"/>
        </w:rPr>
        <w:t>、渣堆</w:t>
      </w:r>
      <w:r>
        <w:rPr>
          <w:rFonts w:hint="eastAsia" w:ascii="Times New Roman" w:hAnsi="Times New Roman" w:eastAsia="宋体" w:cs="Times New Roman"/>
          <w:color w:val="000000"/>
          <w:sz w:val="24"/>
          <w:highlight w:val="none"/>
          <w:lang w:val="en-US" w:eastAsia="zh-CN"/>
        </w:rPr>
        <w:t>3</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废石场1、废石场2、</w:t>
      </w:r>
      <w:r>
        <w:rPr>
          <w:rFonts w:hint="eastAsia" w:ascii="Times New Roman" w:hAnsi="Times New Roman" w:eastAsia="宋体" w:cs="Times New Roman"/>
          <w:color w:val="000000"/>
          <w:sz w:val="24"/>
          <w:highlight w:val="none"/>
          <w:lang w:eastAsia="zh-CN"/>
        </w:rPr>
        <w:t>截洪沟、办公生活区、矿区道路</w:t>
      </w:r>
      <w:r>
        <w:rPr>
          <w:rFonts w:hint="default" w:ascii="Times New Roman" w:hAnsi="Times New Roman" w:cs="Times New Roman"/>
          <w:color w:val="000000"/>
          <w:sz w:val="24"/>
          <w:szCs w:val="24"/>
          <w:highlight w:val="none"/>
        </w:rPr>
        <w:t>等</w:t>
      </w:r>
      <w:r>
        <w:rPr>
          <w:rFonts w:hint="default" w:ascii="Times New Roman" w:hAnsi="Times New Roman" w:cs="Times New Roman"/>
          <w:color w:val="000000"/>
          <w:sz w:val="24"/>
          <w:szCs w:val="24"/>
          <w:highlight w:val="none"/>
          <w:lang w:eastAsia="zh-CN"/>
        </w:rPr>
        <w:t>工程单元，概述如下：</w:t>
      </w:r>
    </w:p>
    <w:p w14:paraId="0B0BBD19">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eastAsia="宋体" w:cs="Times New Roman"/>
          <w:b w:val="0"/>
          <w:bCs w:val="0"/>
          <w:color w:val="000000"/>
          <w:sz w:val="24"/>
          <w:lang w:val="en-US" w:eastAsia="zh-CN"/>
        </w:rPr>
        <w:t>（1）露天采场</w:t>
      </w:r>
    </w:p>
    <w:p w14:paraId="0418145F">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Times New Roman" w:hAnsi="Times New Roman" w:eastAsia="宋体" w:cs="Times New Roman"/>
          <w:b/>
          <w:bCs/>
          <w:color w:val="000000"/>
          <w:sz w:val="24"/>
          <w:lang w:val="en-US" w:eastAsia="zh-CN"/>
        </w:rPr>
      </w:pPr>
      <w:r>
        <w:rPr>
          <w:rFonts w:hint="default" w:ascii="Times New Roman" w:hAnsi="Times New Roman" w:cs="Times New Roman"/>
          <w:color w:val="000000"/>
          <w:sz w:val="24"/>
          <w:szCs w:val="24"/>
        </w:rPr>
        <w:t>露天采场</w:t>
      </w:r>
      <w:r>
        <w:rPr>
          <w:rFonts w:hint="eastAsia" w:ascii="Times New Roman" w:hAnsi="Times New Roman" w:cs="Times New Roman"/>
          <w:color w:val="000000"/>
          <w:sz w:val="24"/>
          <w:szCs w:val="24"/>
          <w:lang w:eastAsia="zh-CN"/>
        </w:rPr>
        <w:t>位于</w:t>
      </w:r>
      <w:r>
        <w:rPr>
          <w:rFonts w:hint="default" w:ascii="Times New Roman" w:hAnsi="Times New Roman" w:cs="Times New Roman"/>
          <w:color w:val="000000"/>
          <w:sz w:val="24"/>
          <w:szCs w:val="24"/>
        </w:rPr>
        <w:t>采矿许可证</w:t>
      </w:r>
      <w:r>
        <w:rPr>
          <w:rFonts w:hint="eastAsia" w:ascii="Times New Roman" w:hAnsi="Times New Roman" w:cs="Times New Roman"/>
          <w:color w:val="000000"/>
          <w:sz w:val="24"/>
          <w:szCs w:val="24"/>
          <w:lang w:val="en-US" w:eastAsia="zh-CN"/>
        </w:rPr>
        <w:t>东南</w:t>
      </w:r>
      <w:r>
        <w:rPr>
          <w:rFonts w:hint="default" w:ascii="Times New Roman" w:hAnsi="Times New Roman" w:cs="Times New Roman"/>
          <w:color w:val="000000"/>
          <w:sz w:val="24"/>
          <w:szCs w:val="24"/>
        </w:rPr>
        <w:t>侧，占地面积</w:t>
      </w:r>
      <w:r>
        <w:rPr>
          <w:rFonts w:hint="eastAsia" w:ascii="Times New Roman" w:hAnsi="Times New Roman" w:cs="Times New Roman"/>
          <w:color w:val="000000"/>
          <w:sz w:val="24"/>
          <w:szCs w:val="24"/>
          <w:lang w:val="en-US" w:eastAsia="zh-CN"/>
        </w:rPr>
        <w:t>105620</w:t>
      </w:r>
      <w:r>
        <w:rPr>
          <w:rFonts w:hint="default" w:ascii="Times New Roman" w:hAnsi="Times New Roman" w:cs="Times New Roman"/>
          <w:color w:val="000000"/>
          <w:sz w:val="24"/>
          <w:szCs w:val="24"/>
        </w:rPr>
        <w:t>m</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，采</w:t>
      </w:r>
      <w:r>
        <w:rPr>
          <w:rFonts w:hint="default" w:ascii="Times New Roman" w:hAnsi="Times New Roman" w:cs="Times New Roman"/>
          <w:color w:val="000000"/>
          <w:sz w:val="24"/>
          <w:szCs w:val="24"/>
          <w:lang w:eastAsia="zh-CN"/>
        </w:rPr>
        <w:t>场呈</w:t>
      </w:r>
      <w:r>
        <w:rPr>
          <w:rFonts w:hint="eastAsia" w:ascii="Times New Roman" w:hAnsi="Times New Roman" w:cs="Times New Roman"/>
          <w:color w:val="000000"/>
          <w:sz w:val="24"/>
          <w:szCs w:val="24"/>
          <w:lang w:eastAsia="zh-CN"/>
        </w:rPr>
        <w:t>不规则</w:t>
      </w:r>
      <w:r>
        <w:rPr>
          <w:rFonts w:hint="default" w:ascii="Times New Roman" w:hAnsi="Times New Roman" w:cs="Times New Roman"/>
          <w:color w:val="000000"/>
          <w:sz w:val="24"/>
          <w:szCs w:val="24"/>
        </w:rPr>
        <w:t>形，东西长</w:t>
      </w:r>
      <w:r>
        <w:rPr>
          <w:rFonts w:hint="eastAsia" w:ascii="Times New Roman" w:hAnsi="Times New Roman" w:cs="Times New Roman"/>
          <w:color w:val="000000"/>
          <w:sz w:val="24"/>
          <w:szCs w:val="24"/>
          <w:lang w:val="en-US" w:eastAsia="zh-CN"/>
        </w:rPr>
        <w:t>约443</w:t>
      </w:r>
      <w:r>
        <w:rPr>
          <w:rFonts w:hint="default" w:ascii="Times New Roman" w:hAnsi="Times New Roman" w:cs="Times New Roman"/>
          <w:color w:val="000000"/>
          <w:sz w:val="24"/>
          <w:szCs w:val="24"/>
        </w:rPr>
        <w:t>m，南北宽</w:t>
      </w:r>
      <w:r>
        <w:rPr>
          <w:rFonts w:hint="eastAsia" w:ascii="Times New Roman" w:hAnsi="Times New Roman" w:cs="Times New Roman"/>
          <w:color w:val="000000"/>
          <w:sz w:val="24"/>
          <w:szCs w:val="24"/>
          <w:lang w:val="en-US" w:eastAsia="zh-CN"/>
        </w:rPr>
        <w:t>约238</w:t>
      </w:r>
      <w:r>
        <w:rPr>
          <w:rFonts w:hint="default" w:ascii="Times New Roman" w:hAnsi="Times New Roman" w:cs="Times New Roman"/>
          <w:color w:val="000000"/>
          <w:sz w:val="24"/>
          <w:szCs w:val="24"/>
        </w:rPr>
        <w:t>m，</w:t>
      </w:r>
      <w:r>
        <w:rPr>
          <w:rFonts w:hint="eastAsia" w:ascii="Times New Roman" w:hAnsi="Times New Roman" w:cs="Times New Roman"/>
          <w:color w:val="000000"/>
          <w:sz w:val="24"/>
          <w:szCs w:val="24"/>
          <w:lang w:val="en-US" w:eastAsia="zh-CN"/>
        </w:rPr>
        <w:t>该露天采场因大面积位于证外相邻矿权白脸子山沸石矿证内，矿山2019年编写了《安全设施设计（补充完善文本）》并备案，该文本中对现状露天采场进行了整改，整改工程措施主要为：围岩剥离、边坡削坡、铺筑运输道路、修建截水沟。2019年11月8日，赤峰市松山区应急管理局对该矿出具的《安全设施设计（补充完善文本）备案表》中4项全部进行了现场复查验收，并出具了整改情况的复查意见，且在一分期矿山已对采场东北测进行治理，故现状采场矿山已整体进行削坡治理并形成15级台阶，台阶高度分别为843m、835m、809m、798m、792m、784m、780m、775m、769m、763m、755m、736m、725m、717m、710m，</w:t>
      </w:r>
      <w:r>
        <w:rPr>
          <w:rFonts w:hint="default" w:ascii="Times New Roman" w:hAnsi="Times New Roman" w:cs="Times New Roman"/>
          <w:color w:val="000000"/>
          <w:sz w:val="24"/>
          <w:szCs w:val="24"/>
        </w:rPr>
        <w:t>边坡高度</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28</w:t>
      </w:r>
      <w:r>
        <w:rPr>
          <w:rFonts w:hint="default" w:ascii="Times New Roman" w:hAnsi="Times New Roman" w:cs="Times New Roman"/>
          <w:color w:val="000000"/>
          <w:sz w:val="24"/>
          <w:szCs w:val="24"/>
        </w:rPr>
        <w:t>m，最大边坡高度</w:t>
      </w:r>
      <w:r>
        <w:rPr>
          <w:rFonts w:hint="eastAsia" w:ascii="Times New Roman" w:hAnsi="Times New Roman" w:cs="Times New Roman"/>
          <w:color w:val="000000"/>
          <w:sz w:val="24"/>
          <w:szCs w:val="24"/>
          <w:lang w:val="en-US" w:eastAsia="zh-CN"/>
        </w:rPr>
        <w:t>27.54</w:t>
      </w:r>
      <w:r>
        <w:rPr>
          <w:rFonts w:hint="default" w:ascii="Times New Roman" w:hAnsi="Times New Roman" w:cs="Times New Roman"/>
          <w:color w:val="000000"/>
          <w:sz w:val="24"/>
          <w:szCs w:val="24"/>
        </w:rPr>
        <w:t>m，边坡坡度约30-</w:t>
      </w:r>
      <w:r>
        <w:rPr>
          <w:rFonts w:hint="eastAsia"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0°</w:t>
      </w:r>
      <w:r>
        <w:rPr>
          <w:rFonts w:hint="default" w:ascii="Times New Roman" w:hAnsi="Times New Roman" w:cs="Times New Roman"/>
          <w:color w:val="000000"/>
          <w:sz w:val="24"/>
          <w:szCs w:val="24"/>
          <w:highlight w:val="none"/>
        </w:rPr>
        <w:t>。</w:t>
      </w:r>
      <w:r>
        <w:rPr>
          <w:rFonts w:hint="eastAsia" w:ascii="Times New Roman" w:hAnsi="Times New Roman" w:cs="Times New Roman"/>
          <w:color w:val="000000"/>
          <w:sz w:val="24"/>
          <w:szCs w:val="24"/>
          <w:highlight w:val="none"/>
          <w:lang w:val="en-US" w:eastAsia="zh-CN"/>
        </w:rPr>
        <w:t>总边坡长度1691m，该采场虽整体进行治理，但现状局部地区仍存在高陡不规整边坡，且未对台阶及坡面进行覆土、恢复植被，仍达不到绿色矿山地质环境治理标准。采场坑底已揭露第四系松散岩类孔隙水，水面标高710m，已破坏第四系含水层。</w:t>
      </w:r>
    </w:p>
    <w:p w14:paraId="5058B40D">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eastAsia="宋体" w:cs="Times New Roman"/>
          <w:b w:val="0"/>
          <w:bCs w:val="0"/>
          <w:color w:val="000000"/>
          <w:sz w:val="24"/>
          <w:lang w:val="en-US" w:eastAsia="zh-CN"/>
        </w:rPr>
        <w:t>（2）钻机平台</w:t>
      </w:r>
    </w:p>
    <w:p w14:paraId="7C884A02">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eastAsia="zh-CN"/>
        </w:rPr>
        <w:t>钻机平台分布</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渣堆1</w:t>
      </w:r>
      <w:r>
        <w:rPr>
          <w:rFonts w:hint="default" w:ascii="Times New Roman" w:hAnsi="Times New Roman" w:eastAsia="宋体" w:cs="Times New Roman"/>
          <w:color w:val="000000"/>
          <w:sz w:val="24"/>
          <w:lang w:eastAsia="zh-CN"/>
        </w:rPr>
        <w:t>南</w:t>
      </w:r>
      <w:r>
        <w:rPr>
          <w:rFonts w:hint="default" w:ascii="Times New Roman" w:hAnsi="Times New Roman" w:eastAsia="宋体" w:cs="Times New Roman"/>
          <w:color w:val="000000"/>
          <w:sz w:val="24"/>
        </w:rPr>
        <w:t>侧，</w:t>
      </w:r>
      <w:r>
        <w:rPr>
          <w:rFonts w:hint="default" w:ascii="Times New Roman" w:hAnsi="Times New Roman" w:eastAsia="宋体" w:cs="Times New Roman"/>
          <w:color w:val="000000"/>
          <w:sz w:val="24"/>
          <w:lang w:eastAsia="zh-CN"/>
        </w:rPr>
        <w:t>钻机平台</w:t>
      </w:r>
      <w:r>
        <w:rPr>
          <w:rFonts w:hint="default" w:ascii="Times New Roman" w:hAnsi="Times New Roman" w:cs="Times New Roman"/>
          <w:color w:val="000000"/>
          <w:sz w:val="24"/>
        </w:rPr>
        <w:t>长轴约</w:t>
      </w:r>
      <w:r>
        <w:rPr>
          <w:rFonts w:hint="eastAsia" w:ascii="Times New Roman" w:hAnsi="Times New Roman" w:cs="Times New Roman"/>
          <w:color w:val="000000"/>
          <w:sz w:val="24"/>
          <w:lang w:val="en-US" w:eastAsia="zh-CN"/>
        </w:rPr>
        <w:t>23</w:t>
      </w:r>
      <w:r>
        <w:rPr>
          <w:rFonts w:hint="default" w:ascii="Times New Roman" w:hAnsi="Times New Roman" w:cs="Times New Roman"/>
          <w:color w:val="000000"/>
          <w:sz w:val="24"/>
        </w:rPr>
        <w:t>m，宽轴约</w:t>
      </w:r>
      <w:r>
        <w:rPr>
          <w:rFonts w:hint="eastAsia" w:ascii="Times New Roman" w:hAnsi="Times New Roman" w:cs="Times New Roman"/>
          <w:color w:val="000000"/>
          <w:sz w:val="24"/>
          <w:lang w:val="en-US" w:eastAsia="zh-CN"/>
        </w:rPr>
        <w:t>15</w:t>
      </w:r>
      <w:r>
        <w:rPr>
          <w:rFonts w:hint="default" w:ascii="Times New Roman" w:hAnsi="Times New Roman" w:cs="Times New Roman"/>
          <w:color w:val="000000"/>
          <w:sz w:val="24"/>
        </w:rPr>
        <w:t>m，</w:t>
      </w:r>
      <w:r>
        <w:rPr>
          <w:rFonts w:hint="default" w:ascii="Times New Roman" w:hAnsi="Times New Roman" w:cs="Times New Roman"/>
          <w:color w:val="000000"/>
          <w:sz w:val="24"/>
          <w:lang w:eastAsia="zh-CN"/>
        </w:rPr>
        <w:t>深度</w:t>
      </w:r>
      <w:r>
        <w:rPr>
          <w:rFonts w:hint="default" w:ascii="Times New Roman" w:hAnsi="Times New Roman" w:cs="Times New Roman"/>
          <w:color w:val="000000"/>
          <w:sz w:val="24"/>
          <w:lang w:val="en-US" w:eastAsia="zh-CN"/>
        </w:rPr>
        <w:t>0.5-1.0m，</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370</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vertAlign w:val="baseline"/>
          <w:lang w:val="en-US" w:eastAsia="zh-CN"/>
        </w:rPr>
        <w:t>钻机平台</w:t>
      </w:r>
      <w:r>
        <w:rPr>
          <w:rFonts w:hint="eastAsia" w:ascii="Times New Roman" w:hAnsi="Times New Roman" w:eastAsia="宋体" w:cs="Times New Roman"/>
          <w:color w:val="000000"/>
          <w:sz w:val="24"/>
          <w:vertAlign w:val="baseline"/>
          <w:lang w:val="en-US" w:eastAsia="zh-CN"/>
        </w:rPr>
        <w:t>边坡长度约20</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baseline"/>
          <w:lang w:val="en-US" w:eastAsia="zh-CN"/>
        </w:rPr>
        <w:t>，</w:t>
      </w:r>
      <w:r>
        <w:rPr>
          <w:rFonts w:hint="eastAsia" w:ascii="Times New Roman" w:hAnsi="Times New Roman" w:eastAsia="宋体" w:cs="Times New Roman"/>
          <w:color w:val="000000"/>
          <w:sz w:val="24"/>
          <w:vertAlign w:val="baseline"/>
          <w:lang w:val="en-US" w:eastAsia="zh-CN"/>
        </w:rPr>
        <w:t>坡度10-50</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highlight w:val="none"/>
        </w:rPr>
        <w:t>。</w:t>
      </w:r>
    </w:p>
    <w:p w14:paraId="482F6F80">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lang w:val="en-US" w:eastAsia="zh-CN"/>
        </w:rPr>
        <w:t>（3）</w:t>
      </w:r>
      <w:r>
        <w:rPr>
          <w:rFonts w:hint="eastAsia" w:ascii="Times New Roman" w:hAnsi="Times New Roman" w:eastAsia="宋体" w:cs="Times New Roman"/>
          <w:b w:val="0"/>
          <w:bCs w:val="0"/>
          <w:color w:val="000000"/>
          <w:sz w:val="24"/>
          <w:lang w:eastAsia="zh-CN"/>
        </w:rPr>
        <w:t>渣堆1</w:t>
      </w:r>
    </w:p>
    <w:p w14:paraId="688A1B4F">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渣堆1</w:t>
      </w:r>
      <w:r>
        <w:rPr>
          <w:rFonts w:hint="default" w:ascii="Times New Roman" w:hAnsi="Times New Roman" w:eastAsia="宋体" w:cs="Times New Roman"/>
          <w:color w:val="000000"/>
          <w:sz w:val="24"/>
          <w:lang w:eastAsia="zh-CN"/>
        </w:rPr>
        <w:t>分布</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采矿证</w:t>
      </w:r>
      <w:r>
        <w:rPr>
          <w:rFonts w:hint="default" w:ascii="Times New Roman" w:hAnsi="Times New Roman" w:eastAsia="宋体" w:cs="Times New Roman"/>
          <w:color w:val="000000"/>
          <w:sz w:val="24"/>
          <w:lang w:eastAsia="zh-CN"/>
        </w:rPr>
        <w:t>南</w:t>
      </w:r>
      <w:r>
        <w:rPr>
          <w:rFonts w:hint="default" w:ascii="Times New Roman" w:hAnsi="Times New Roman" w:eastAsia="宋体" w:cs="Times New Roman"/>
          <w:color w:val="000000"/>
          <w:sz w:val="24"/>
        </w:rPr>
        <w:t>侧，</w:t>
      </w:r>
      <w:r>
        <w:rPr>
          <w:rFonts w:hint="eastAsia" w:ascii="Times New Roman" w:hAnsi="Times New Roman" w:eastAsia="宋体" w:cs="Times New Roman"/>
          <w:color w:val="000000"/>
          <w:sz w:val="24"/>
          <w:lang w:eastAsia="zh-CN"/>
        </w:rPr>
        <w:t>废渣</w:t>
      </w:r>
      <w:r>
        <w:rPr>
          <w:rFonts w:hint="eastAsia" w:ascii="Times New Roman" w:hAnsi="Times New Roman" w:eastAsia="宋体" w:cs="Times New Roman"/>
          <w:color w:val="000000"/>
          <w:sz w:val="24"/>
          <w:lang w:val="en-US" w:eastAsia="zh-CN"/>
        </w:rPr>
        <w:t>顺坡堆放，</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769</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堆积高度平均约1-3m，堆积坡度10-40°</w:t>
      </w:r>
      <w:r>
        <w:rPr>
          <w:rFonts w:hint="default" w:ascii="Times New Roman" w:hAnsi="Times New Roman" w:cs="Times New Roman"/>
          <w:color w:val="000000"/>
          <w:sz w:val="24"/>
          <w:lang w:val="en-US" w:eastAsia="zh-CN"/>
        </w:rPr>
        <w:t>，</w:t>
      </w:r>
      <w:r>
        <w:rPr>
          <w:rFonts w:hint="default" w:ascii="Times New Roman" w:hAnsi="Times New Roman" w:eastAsia="宋体" w:cs="Times New Roman"/>
          <w:color w:val="000000"/>
          <w:sz w:val="24"/>
          <w:vertAlign w:val="baseline"/>
          <w:lang w:val="en-US" w:eastAsia="zh-CN"/>
        </w:rPr>
        <w:t>总</w:t>
      </w:r>
      <w:r>
        <w:rPr>
          <w:rFonts w:hint="eastAsia" w:ascii="Times New Roman" w:hAnsi="Times New Roman" w:eastAsia="宋体" w:cs="Times New Roman"/>
          <w:color w:val="000000"/>
          <w:sz w:val="24"/>
          <w:vertAlign w:val="baseline"/>
          <w:lang w:val="en-US" w:eastAsia="zh-CN"/>
        </w:rPr>
        <w:t>堆</w:t>
      </w:r>
      <w:r>
        <w:rPr>
          <w:rFonts w:hint="default" w:ascii="Times New Roman" w:hAnsi="Times New Roman" w:eastAsia="宋体" w:cs="Times New Roman"/>
          <w:color w:val="000000"/>
          <w:sz w:val="24"/>
          <w:vertAlign w:val="baseline"/>
          <w:lang w:val="en-US" w:eastAsia="zh-CN"/>
        </w:rPr>
        <w:t>方量约为</w:t>
      </w:r>
      <w:r>
        <w:rPr>
          <w:rFonts w:hint="eastAsia" w:ascii="Times New Roman" w:hAnsi="Times New Roman" w:eastAsia="宋体" w:cs="Times New Roman"/>
          <w:color w:val="000000"/>
          <w:sz w:val="24"/>
          <w:vertAlign w:val="baseline"/>
          <w:lang w:val="en-US" w:eastAsia="zh-CN"/>
        </w:rPr>
        <w:t>825</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rPr>
        <w:t>。</w:t>
      </w:r>
    </w:p>
    <w:p w14:paraId="3A18913B">
      <w:pPr>
        <w:keepNext w:val="0"/>
        <w:keepLines w:val="0"/>
        <w:pageBreakBefore w:val="0"/>
        <w:widowControl/>
        <w:kinsoku/>
        <w:wordWrap/>
        <w:overflowPunct/>
        <w:topLinePunct w:val="0"/>
        <w:autoSpaceDE/>
        <w:autoSpaceDN/>
        <w:bidi w:val="0"/>
        <w:adjustRightInd/>
        <w:snapToGrid/>
        <w:spacing w:before="144" w:beforeLines="50"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eastAsia" w:ascii="Times New Roman" w:hAnsi="Times New Roman" w:eastAsia="宋体" w:cs="Times New Roman"/>
          <w:b w:val="0"/>
          <w:bCs w:val="0"/>
          <w:color w:val="000000"/>
          <w:sz w:val="24"/>
          <w:lang w:eastAsia="zh-CN"/>
        </w:rPr>
        <w:t>渣堆</w:t>
      </w:r>
      <w:r>
        <w:rPr>
          <w:rFonts w:hint="eastAsia" w:ascii="Times New Roman" w:hAnsi="Times New Roman" w:eastAsia="宋体" w:cs="Times New Roman"/>
          <w:b w:val="0"/>
          <w:bCs w:val="0"/>
          <w:color w:val="000000"/>
          <w:sz w:val="24"/>
          <w:lang w:val="en-US" w:eastAsia="zh-CN"/>
        </w:rPr>
        <w:t>2</w:t>
      </w:r>
    </w:p>
    <w:p w14:paraId="5423D4E5">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auto"/>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渣堆2</w:t>
      </w:r>
      <w:r>
        <w:rPr>
          <w:rFonts w:hint="eastAsia" w:ascii="Times New Roman" w:hAnsi="Times New Roman" w:eastAsia="宋体" w:cs="Times New Roman"/>
          <w:color w:val="000000"/>
          <w:sz w:val="24"/>
          <w:lang w:eastAsia="zh-CN"/>
        </w:rPr>
        <w:t>位</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渣堆1</w:t>
      </w:r>
      <w:r>
        <w:rPr>
          <w:rFonts w:hint="default" w:ascii="Times New Roman" w:hAnsi="Times New Roman" w:eastAsia="宋体" w:cs="Times New Roman"/>
          <w:color w:val="000000"/>
          <w:sz w:val="24"/>
          <w:lang w:eastAsia="zh-CN"/>
        </w:rPr>
        <w:t>南</w:t>
      </w:r>
      <w:r>
        <w:rPr>
          <w:rFonts w:hint="default" w:ascii="Times New Roman" w:hAnsi="Times New Roman" w:eastAsia="宋体" w:cs="Times New Roman"/>
          <w:color w:val="000000"/>
          <w:sz w:val="24"/>
        </w:rPr>
        <w:t>侧，</w:t>
      </w:r>
      <w:r>
        <w:rPr>
          <w:rFonts w:hint="eastAsia" w:ascii="Times New Roman" w:hAnsi="Times New Roman" w:eastAsia="宋体" w:cs="Times New Roman"/>
          <w:color w:val="000000"/>
          <w:sz w:val="24"/>
          <w:lang w:eastAsia="zh-CN"/>
        </w:rPr>
        <w:t>废石废渣</w:t>
      </w:r>
      <w:r>
        <w:rPr>
          <w:rFonts w:hint="eastAsia" w:ascii="Times New Roman" w:hAnsi="Times New Roman" w:eastAsia="宋体" w:cs="Times New Roman"/>
          <w:color w:val="000000"/>
          <w:sz w:val="24"/>
          <w:lang w:val="en-US" w:eastAsia="zh-CN"/>
        </w:rPr>
        <w:t>顺坡堆放，</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660</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堆积高度平均约1-5m，堆积坡度10-45°</w:t>
      </w:r>
      <w:r>
        <w:rPr>
          <w:rFonts w:hint="default" w:ascii="Times New Roman" w:hAnsi="Times New Roman" w:cs="Times New Roman"/>
          <w:color w:val="000000"/>
          <w:sz w:val="24"/>
          <w:lang w:val="en-US" w:eastAsia="zh-CN"/>
        </w:rPr>
        <w:t>，</w:t>
      </w:r>
      <w:r>
        <w:rPr>
          <w:rFonts w:hint="default" w:ascii="Times New Roman" w:hAnsi="Times New Roman" w:eastAsia="宋体" w:cs="Times New Roman"/>
          <w:color w:val="000000"/>
          <w:sz w:val="24"/>
          <w:vertAlign w:val="baseline"/>
          <w:lang w:val="en-US" w:eastAsia="zh-CN"/>
        </w:rPr>
        <w:t>总</w:t>
      </w:r>
      <w:r>
        <w:rPr>
          <w:rFonts w:hint="eastAsia" w:ascii="Times New Roman" w:hAnsi="Times New Roman" w:eastAsia="宋体" w:cs="Times New Roman"/>
          <w:color w:val="000000"/>
          <w:sz w:val="24"/>
          <w:vertAlign w:val="baseline"/>
          <w:lang w:val="en-US" w:eastAsia="zh-CN"/>
        </w:rPr>
        <w:t>堆</w:t>
      </w:r>
      <w:r>
        <w:rPr>
          <w:rFonts w:hint="default" w:ascii="Times New Roman" w:hAnsi="Times New Roman" w:eastAsia="宋体" w:cs="Times New Roman"/>
          <w:color w:val="000000"/>
          <w:sz w:val="24"/>
          <w:vertAlign w:val="baseline"/>
          <w:lang w:val="en-US" w:eastAsia="zh-CN"/>
        </w:rPr>
        <w:t>方量约为</w:t>
      </w:r>
      <w:r>
        <w:rPr>
          <w:rFonts w:hint="eastAsia" w:ascii="Times New Roman" w:hAnsi="Times New Roman" w:eastAsia="宋体" w:cs="Times New Roman"/>
          <w:color w:val="000000"/>
          <w:sz w:val="24"/>
          <w:vertAlign w:val="baseline"/>
          <w:lang w:val="en-US" w:eastAsia="zh-CN"/>
        </w:rPr>
        <w:t>2310</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rPr>
        <w:t>。</w:t>
      </w:r>
    </w:p>
    <w:p w14:paraId="7750E16F">
      <w:pPr>
        <w:keepNext w:val="0"/>
        <w:keepLines w:val="0"/>
        <w:pageBreakBefore w:val="0"/>
        <w:widowControl/>
        <w:kinsoku/>
        <w:wordWrap/>
        <w:overflowPunct/>
        <w:topLinePunct w:val="0"/>
        <w:autoSpaceDE/>
        <w:autoSpaceDN/>
        <w:bidi w:val="0"/>
        <w:adjustRightInd/>
        <w:snapToGrid/>
        <w:spacing w:before="144" w:beforeLines="50"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eastAsia" w:ascii="Times New Roman" w:hAnsi="Times New Roman" w:eastAsia="宋体" w:cs="Times New Roman"/>
          <w:b w:val="0"/>
          <w:bCs w:val="0"/>
          <w:color w:val="000000"/>
          <w:sz w:val="24"/>
          <w:lang w:eastAsia="zh-CN"/>
        </w:rPr>
        <w:t>渣堆</w:t>
      </w:r>
      <w:r>
        <w:rPr>
          <w:rFonts w:hint="eastAsia" w:ascii="Times New Roman" w:hAnsi="Times New Roman" w:eastAsia="宋体" w:cs="Times New Roman"/>
          <w:b w:val="0"/>
          <w:bCs w:val="0"/>
          <w:color w:val="000000"/>
          <w:sz w:val="24"/>
          <w:lang w:val="en-US" w:eastAsia="zh-CN"/>
        </w:rPr>
        <w:t>3</w:t>
      </w:r>
    </w:p>
    <w:p w14:paraId="205DDC69">
      <w:pPr>
        <w:spacing w:line="360" w:lineRule="auto"/>
        <w:ind w:firstLine="480" w:firstLineChars="200"/>
        <w:contextualSpacing/>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lang w:val="en-US" w:eastAsia="zh-CN"/>
        </w:rPr>
        <w:t>渣堆3</w:t>
      </w:r>
      <w:r>
        <w:rPr>
          <w:rFonts w:hint="eastAsia" w:ascii="Times New Roman" w:hAnsi="Times New Roman" w:eastAsia="宋体" w:cs="Times New Roman"/>
          <w:color w:val="000000"/>
          <w:sz w:val="24"/>
          <w:lang w:eastAsia="zh-CN"/>
        </w:rPr>
        <w:t>位</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eastAsia="zh-CN"/>
        </w:rPr>
        <w:t>证外</w:t>
      </w:r>
      <w:r>
        <w:rPr>
          <w:rFonts w:hint="eastAsia" w:ascii="Times New Roman" w:hAnsi="Times New Roman" w:eastAsia="宋体" w:cs="Times New Roman"/>
          <w:color w:val="000000"/>
          <w:sz w:val="24"/>
          <w:lang w:val="en-US" w:eastAsia="zh-CN"/>
        </w:rPr>
        <w:t>渣堆2东</w:t>
      </w:r>
      <w:r>
        <w:rPr>
          <w:rFonts w:hint="default" w:ascii="Times New Roman" w:hAnsi="Times New Roman" w:eastAsia="宋体" w:cs="Times New Roman"/>
          <w:color w:val="000000"/>
          <w:sz w:val="24"/>
          <w:lang w:eastAsia="zh-CN"/>
        </w:rPr>
        <w:t>南</w:t>
      </w:r>
      <w:r>
        <w:rPr>
          <w:rFonts w:hint="default" w:ascii="Times New Roman" w:hAnsi="Times New Roman" w:eastAsia="宋体" w:cs="Times New Roman"/>
          <w:color w:val="000000"/>
          <w:sz w:val="24"/>
        </w:rPr>
        <w:t>侧，</w:t>
      </w:r>
      <w:r>
        <w:rPr>
          <w:rFonts w:hint="eastAsia" w:ascii="Times New Roman" w:hAnsi="Times New Roman" w:eastAsia="宋体" w:cs="Times New Roman"/>
          <w:color w:val="000000"/>
          <w:sz w:val="24"/>
          <w:lang w:eastAsia="zh-CN"/>
        </w:rPr>
        <w:t>废石废渣</w:t>
      </w:r>
      <w:r>
        <w:rPr>
          <w:rFonts w:hint="eastAsia" w:ascii="Times New Roman" w:hAnsi="Times New Roman" w:eastAsia="宋体" w:cs="Times New Roman"/>
          <w:color w:val="000000"/>
          <w:sz w:val="24"/>
          <w:lang w:val="en-US" w:eastAsia="zh-CN"/>
        </w:rPr>
        <w:t>顺坡堆放，</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605</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堆积高度平均约1-5m，堆积坡度10-40°</w:t>
      </w:r>
      <w:r>
        <w:rPr>
          <w:rFonts w:hint="default" w:ascii="Times New Roman" w:hAnsi="Times New Roman" w:cs="Times New Roman"/>
          <w:color w:val="000000"/>
          <w:sz w:val="24"/>
          <w:lang w:val="en-US" w:eastAsia="zh-CN"/>
        </w:rPr>
        <w:t>，</w:t>
      </w:r>
      <w:r>
        <w:rPr>
          <w:rFonts w:hint="default" w:ascii="Times New Roman" w:hAnsi="Times New Roman" w:eastAsia="宋体" w:cs="Times New Roman"/>
          <w:color w:val="000000"/>
          <w:sz w:val="24"/>
          <w:vertAlign w:val="baseline"/>
          <w:lang w:val="en-US" w:eastAsia="zh-CN"/>
        </w:rPr>
        <w:t>总</w:t>
      </w:r>
      <w:r>
        <w:rPr>
          <w:rFonts w:hint="eastAsia" w:ascii="Times New Roman" w:hAnsi="Times New Roman" w:eastAsia="宋体" w:cs="Times New Roman"/>
          <w:color w:val="000000"/>
          <w:sz w:val="24"/>
          <w:vertAlign w:val="baseline"/>
          <w:lang w:val="en-US" w:eastAsia="zh-CN"/>
        </w:rPr>
        <w:t>堆</w:t>
      </w:r>
      <w:r>
        <w:rPr>
          <w:rFonts w:hint="default" w:ascii="Times New Roman" w:hAnsi="Times New Roman" w:eastAsia="宋体" w:cs="Times New Roman"/>
          <w:color w:val="000000"/>
          <w:sz w:val="24"/>
          <w:vertAlign w:val="baseline"/>
          <w:lang w:val="en-US" w:eastAsia="zh-CN"/>
        </w:rPr>
        <w:t>方量约为</w:t>
      </w:r>
      <w:r>
        <w:rPr>
          <w:rFonts w:hint="eastAsia" w:ascii="Times New Roman" w:hAnsi="Times New Roman" w:eastAsia="宋体" w:cs="Times New Roman"/>
          <w:color w:val="000000"/>
          <w:sz w:val="24"/>
          <w:vertAlign w:val="baseline"/>
          <w:lang w:val="en-US" w:eastAsia="zh-CN"/>
        </w:rPr>
        <w:t>2118</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cs="Times New Roman"/>
          <w:color w:val="000000"/>
          <w:sz w:val="24"/>
          <w:szCs w:val="24"/>
        </w:rPr>
        <w:t>。</w:t>
      </w:r>
    </w:p>
    <w:p w14:paraId="5F547CFA">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（6）废石场1</w:t>
      </w:r>
    </w:p>
    <w:p w14:paraId="263D9693">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Times New Roman" w:hAnsi="Times New Roman" w:cs="Times New Roman"/>
          <w:b/>
          <w:bCs/>
          <w:color w:val="000000"/>
          <w:sz w:val="24"/>
          <w:szCs w:val="24"/>
          <w:lang w:val="en-US" w:eastAsia="zh-CN"/>
        </w:rPr>
      </w:pPr>
      <w:r>
        <w:rPr>
          <w:rFonts w:hint="eastAsia" w:ascii="Times New Roman" w:hAnsi="Times New Roman" w:eastAsia="宋体" w:cs="Times New Roman"/>
          <w:color w:val="000000"/>
          <w:sz w:val="24"/>
          <w:lang w:val="en-US" w:eastAsia="zh-CN"/>
        </w:rPr>
        <w:t>废石场1</w:t>
      </w:r>
      <w:r>
        <w:rPr>
          <w:rFonts w:hint="eastAsia" w:ascii="Times New Roman" w:hAnsi="Times New Roman" w:eastAsia="宋体" w:cs="Times New Roman"/>
          <w:color w:val="000000"/>
          <w:sz w:val="24"/>
          <w:lang w:eastAsia="zh-CN"/>
        </w:rPr>
        <w:t>位</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办公生活区</w:t>
      </w:r>
      <w:r>
        <w:rPr>
          <w:rFonts w:hint="default" w:ascii="Times New Roman" w:hAnsi="Times New Roman" w:eastAsia="宋体" w:cs="Times New Roman"/>
          <w:color w:val="000000"/>
          <w:sz w:val="24"/>
          <w:lang w:eastAsia="zh-CN"/>
        </w:rPr>
        <w:t>南</w:t>
      </w:r>
      <w:r>
        <w:rPr>
          <w:rFonts w:hint="default" w:ascii="Times New Roman" w:hAnsi="Times New Roman" w:eastAsia="宋体" w:cs="Times New Roman"/>
          <w:color w:val="000000"/>
          <w:sz w:val="24"/>
        </w:rPr>
        <w:t>侧，</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2101</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废石</w:t>
      </w:r>
      <w:r>
        <w:rPr>
          <w:rFonts w:hint="eastAsia" w:ascii="Times New Roman" w:hAnsi="Times New Roman" w:eastAsia="宋体" w:cs="Times New Roman"/>
          <w:color w:val="000000"/>
          <w:sz w:val="24"/>
          <w:lang w:val="en-US" w:eastAsia="zh-CN"/>
        </w:rPr>
        <w:t>顺坡堆放，堆积高度平均约1-5m，堆积坡度10-40°</w:t>
      </w:r>
      <w:r>
        <w:rPr>
          <w:rFonts w:hint="default" w:ascii="Times New Roman" w:hAnsi="Times New Roman" w:cs="Times New Roman"/>
          <w:color w:val="000000"/>
          <w:sz w:val="24"/>
          <w:lang w:val="en-US" w:eastAsia="zh-CN"/>
        </w:rPr>
        <w:t>，</w:t>
      </w:r>
      <w:r>
        <w:rPr>
          <w:rFonts w:hint="default" w:ascii="Times New Roman" w:hAnsi="Times New Roman" w:eastAsia="宋体" w:cs="Times New Roman"/>
          <w:color w:val="000000"/>
          <w:sz w:val="24"/>
          <w:vertAlign w:val="baseline"/>
          <w:lang w:val="en-US" w:eastAsia="zh-CN"/>
        </w:rPr>
        <w:t>总</w:t>
      </w:r>
      <w:r>
        <w:rPr>
          <w:rFonts w:hint="eastAsia" w:ascii="Times New Roman" w:hAnsi="Times New Roman" w:eastAsia="宋体" w:cs="Times New Roman"/>
          <w:color w:val="000000"/>
          <w:sz w:val="24"/>
          <w:vertAlign w:val="baseline"/>
          <w:lang w:val="en-US" w:eastAsia="zh-CN"/>
        </w:rPr>
        <w:t>堆</w:t>
      </w:r>
      <w:r>
        <w:rPr>
          <w:rFonts w:hint="default" w:ascii="Times New Roman" w:hAnsi="Times New Roman" w:eastAsia="宋体" w:cs="Times New Roman"/>
          <w:color w:val="000000"/>
          <w:sz w:val="24"/>
          <w:vertAlign w:val="baseline"/>
          <w:lang w:val="en-US" w:eastAsia="zh-CN"/>
        </w:rPr>
        <w:t>方量约为</w:t>
      </w:r>
      <w:r>
        <w:rPr>
          <w:rFonts w:hint="eastAsia" w:ascii="Times New Roman" w:hAnsi="Times New Roman" w:eastAsia="宋体" w:cs="Times New Roman"/>
          <w:color w:val="000000"/>
          <w:sz w:val="24"/>
          <w:vertAlign w:val="baseline"/>
          <w:lang w:val="en-US" w:eastAsia="zh-CN"/>
        </w:rPr>
        <w:t>2469</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cs="Times New Roman"/>
          <w:color w:val="000000"/>
          <w:sz w:val="24"/>
          <w:szCs w:val="24"/>
        </w:rPr>
        <w:t>。</w:t>
      </w:r>
    </w:p>
    <w:p w14:paraId="5A0CF7C0">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（7）废石场2</w:t>
      </w:r>
    </w:p>
    <w:p w14:paraId="615C0BA4">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bCs/>
          <w:color w:val="000000"/>
          <w:sz w:val="24"/>
          <w:szCs w:val="24"/>
          <w:lang w:val="en-US" w:eastAsia="zh-CN"/>
        </w:rPr>
      </w:pPr>
      <w:r>
        <w:rPr>
          <w:rFonts w:hint="eastAsia" w:ascii="Times New Roman" w:hAnsi="Times New Roman" w:eastAsia="宋体" w:cs="Times New Roman"/>
          <w:color w:val="000000"/>
          <w:sz w:val="24"/>
          <w:lang w:val="en-US" w:eastAsia="zh-CN"/>
        </w:rPr>
        <w:t>废石场2</w:t>
      </w:r>
      <w:r>
        <w:rPr>
          <w:rFonts w:hint="eastAsia" w:ascii="Times New Roman" w:hAnsi="Times New Roman" w:eastAsia="宋体" w:cs="Times New Roman"/>
          <w:color w:val="000000"/>
          <w:sz w:val="24"/>
          <w:lang w:eastAsia="zh-CN"/>
        </w:rPr>
        <w:t>位</w:t>
      </w:r>
      <w:r>
        <w:rPr>
          <w:rFonts w:hint="default"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采矿证东北</w:t>
      </w:r>
      <w:r>
        <w:rPr>
          <w:rFonts w:hint="default" w:ascii="Times New Roman" w:hAnsi="Times New Roman" w:eastAsia="宋体" w:cs="Times New Roman"/>
          <w:color w:val="000000"/>
          <w:sz w:val="24"/>
        </w:rPr>
        <w:t>侧，</w:t>
      </w:r>
      <w:r>
        <w:rPr>
          <w:rFonts w:hint="default" w:ascii="Times New Roman" w:hAnsi="Times New Roman" w:eastAsia="宋体" w:cs="Times New Roman"/>
          <w:color w:val="000000"/>
          <w:sz w:val="24"/>
          <w:lang w:eastAsia="zh-CN"/>
        </w:rPr>
        <w:t>总</w:t>
      </w:r>
      <w:r>
        <w:rPr>
          <w:rFonts w:hint="default" w:ascii="Times New Roman" w:hAnsi="Times New Roman" w:eastAsia="宋体" w:cs="Times New Roman"/>
          <w:color w:val="000000"/>
          <w:sz w:val="24"/>
        </w:rPr>
        <w:t>占地面积</w:t>
      </w:r>
      <w:r>
        <w:rPr>
          <w:rFonts w:hint="eastAsia" w:ascii="Times New Roman" w:hAnsi="Times New Roman" w:eastAsia="宋体" w:cs="Times New Roman"/>
          <w:color w:val="000000"/>
          <w:sz w:val="24"/>
          <w:lang w:val="en-US" w:eastAsia="zh-CN"/>
        </w:rPr>
        <w:t>4234</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2</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废石</w:t>
      </w:r>
      <w:r>
        <w:rPr>
          <w:rFonts w:hint="eastAsia" w:ascii="Times New Roman" w:hAnsi="Times New Roman" w:eastAsia="宋体" w:cs="Times New Roman"/>
          <w:color w:val="000000"/>
          <w:sz w:val="24"/>
          <w:lang w:val="en-US" w:eastAsia="zh-CN"/>
        </w:rPr>
        <w:t>顺坡堆放，堆积高度平均约1-5m，堆积坡度10-60°</w:t>
      </w:r>
      <w:r>
        <w:rPr>
          <w:rFonts w:hint="default" w:ascii="Times New Roman" w:hAnsi="Times New Roman" w:cs="Times New Roman"/>
          <w:color w:val="000000"/>
          <w:sz w:val="24"/>
          <w:lang w:val="en-US" w:eastAsia="zh-CN"/>
        </w:rPr>
        <w:t>，</w:t>
      </w:r>
      <w:r>
        <w:rPr>
          <w:rFonts w:hint="default" w:ascii="Times New Roman" w:hAnsi="Times New Roman" w:eastAsia="宋体" w:cs="Times New Roman"/>
          <w:color w:val="000000"/>
          <w:sz w:val="24"/>
          <w:vertAlign w:val="baseline"/>
          <w:lang w:val="en-US" w:eastAsia="zh-CN"/>
        </w:rPr>
        <w:t>总</w:t>
      </w:r>
      <w:r>
        <w:rPr>
          <w:rFonts w:hint="eastAsia" w:ascii="Times New Roman" w:hAnsi="Times New Roman" w:eastAsia="宋体" w:cs="Times New Roman"/>
          <w:color w:val="000000"/>
          <w:sz w:val="24"/>
          <w:vertAlign w:val="baseline"/>
          <w:lang w:val="en-US" w:eastAsia="zh-CN"/>
        </w:rPr>
        <w:t>堆</w:t>
      </w:r>
      <w:r>
        <w:rPr>
          <w:rFonts w:hint="default" w:ascii="Times New Roman" w:hAnsi="Times New Roman" w:eastAsia="宋体" w:cs="Times New Roman"/>
          <w:color w:val="000000"/>
          <w:sz w:val="24"/>
          <w:vertAlign w:val="baseline"/>
          <w:lang w:val="en-US" w:eastAsia="zh-CN"/>
        </w:rPr>
        <w:t>方量约为</w:t>
      </w:r>
      <w:r>
        <w:rPr>
          <w:rFonts w:hint="eastAsia" w:ascii="Times New Roman" w:hAnsi="Times New Roman" w:eastAsia="宋体" w:cs="Times New Roman"/>
          <w:color w:val="000000"/>
          <w:sz w:val="24"/>
          <w:vertAlign w:val="baseline"/>
          <w:lang w:val="en-US" w:eastAsia="zh-CN"/>
        </w:rPr>
        <w:t>6782</w:t>
      </w:r>
      <w:r>
        <w:rPr>
          <w:rFonts w:hint="default" w:ascii="Times New Roman" w:hAnsi="Times New Roman" w:eastAsia="宋体" w:cs="Times New Roman"/>
          <w:color w:val="000000"/>
          <w:sz w:val="24"/>
          <w:lang w:val="en-US" w:eastAsia="zh-CN"/>
        </w:rPr>
        <w:t>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cs="Times New Roman"/>
          <w:color w:val="000000"/>
          <w:sz w:val="24"/>
          <w:szCs w:val="24"/>
        </w:rPr>
        <w:t>。</w:t>
      </w:r>
    </w:p>
    <w:p w14:paraId="0E2E7FB0">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（8）截洪沟</w:t>
      </w:r>
    </w:p>
    <w:p w14:paraId="45C00751">
      <w:pPr>
        <w:spacing w:line="360" w:lineRule="auto"/>
        <w:ind w:firstLine="480" w:firstLineChars="200"/>
        <w:contextualSpacing/>
        <w:rPr>
          <w:rFonts w:hint="default" w:ascii="Times New Roman" w:hAnsi="Times New Roman" w:cs="Times New Roman"/>
          <w:color w:val="000000"/>
          <w:sz w:val="24"/>
          <w:szCs w:val="24"/>
        </w:rPr>
      </w:pPr>
      <w:r>
        <w:rPr>
          <w:color w:val="000000"/>
          <w:kern w:val="2"/>
          <w:sz w:val="24"/>
          <w:szCs w:val="24"/>
        </w:rPr>
        <w:t>截洪沟</w:t>
      </w:r>
      <w:r>
        <w:rPr>
          <w:rFonts w:hint="eastAsia"/>
          <w:color w:val="000000"/>
          <w:kern w:val="2"/>
          <w:sz w:val="24"/>
          <w:szCs w:val="24"/>
          <w:lang w:eastAsia="zh-CN"/>
        </w:rPr>
        <w:t>紧邻渣堆</w:t>
      </w:r>
      <w:r>
        <w:rPr>
          <w:rFonts w:hint="eastAsia"/>
          <w:color w:val="000000"/>
          <w:kern w:val="2"/>
          <w:sz w:val="24"/>
          <w:szCs w:val="24"/>
          <w:lang w:val="en-US" w:eastAsia="zh-CN"/>
        </w:rPr>
        <w:t>1，位于渣堆1西侧</w:t>
      </w:r>
      <w:r>
        <w:rPr>
          <w:color w:val="000000"/>
          <w:kern w:val="2"/>
          <w:sz w:val="24"/>
          <w:szCs w:val="24"/>
        </w:rPr>
        <w:t>，为土质边沟，占地面积</w:t>
      </w:r>
      <w:r>
        <w:rPr>
          <w:rFonts w:hint="eastAsia"/>
          <w:color w:val="000000"/>
          <w:kern w:val="2"/>
          <w:sz w:val="24"/>
          <w:szCs w:val="24"/>
          <w:lang w:val="en-US" w:eastAsia="zh-CN"/>
        </w:rPr>
        <w:t>1465</w:t>
      </w:r>
      <w:r>
        <w:rPr>
          <w:color w:val="000000"/>
          <w:kern w:val="2"/>
          <w:sz w:val="24"/>
          <w:szCs w:val="24"/>
        </w:rPr>
        <w:t>m</w:t>
      </w:r>
      <w:r>
        <w:rPr>
          <w:color w:val="000000"/>
          <w:kern w:val="2"/>
          <w:sz w:val="24"/>
          <w:szCs w:val="24"/>
          <w:vertAlign w:val="superscript"/>
        </w:rPr>
        <w:t>2</w:t>
      </w:r>
      <w:r>
        <w:rPr>
          <w:color w:val="000000"/>
          <w:kern w:val="2"/>
          <w:sz w:val="24"/>
          <w:szCs w:val="24"/>
        </w:rPr>
        <w:t>，截洪沟长约</w:t>
      </w:r>
      <w:r>
        <w:rPr>
          <w:rFonts w:hint="eastAsia"/>
          <w:color w:val="000000"/>
          <w:kern w:val="2"/>
          <w:sz w:val="24"/>
          <w:szCs w:val="24"/>
          <w:lang w:val="en-US" w:eastAsia="zh-CN"/>
        </w:rPr>
        <w:t>195</w:t>
      </w:r>
      <w:r>
        <w:rPr>
          <w:color w:val="000000"/>
          <w:kern w:val="2"/>
          <w:sz w:val="24"/>
          <w:szCs w:val="24"/>
        </w:rPr>
        <w:t>m，宽度约</w:t>
      </w:r>
      <w:r>
        <w:rPr>
          <w:rFonts w:hint="eastAsia"/>
          <w:color w:val="000000"/>
          <w:kern w:val="2"/>
          <w:sz w:val="24"/>
          <w:szCs w:val="24"/>
          <w:lang w:val="en-US" w:eastAsia="zh-CN"/>
        </w:rPr>
        <w:t>7.5</w:t>
      </w:r>
      <w:r>
        <w:rPr>
          <w:color w:val="000000"/>
          <w:kern w:val="2"/>
          <w:sz w:val="24"/>
          <w:szCs w:val="24"/>
        </w:rPr>
        <w:t>m，深约1</w:t>
      </w:r>
      <w:r>
        <w:rPr>
          <w:rFonts w:hint="eastAsia"/>
          <w:color w:val="000000"/>
          <w:kern w:val="2"/>
          <w:sz w:val="24"/>
          <w:szCs w:val="24"/>
          <w:lang w:val="en-US" w:eastAsia="zh-CN"/>
        </w:rPr>
        <w:t>-2</w:t>
      </w:r>
      <w:r>
        <w:rPr>
          <w:color w:val="000000"/>
          <w:kern w:val="2"/>
          <w:sz w:val="24"/>
          <w:szCs w:val="24"/>
        </w:rPr>
        <w:t>m，挖方量为</w:t>
      </w:r>
      <w:r>
        <w:rPr>
          <w:rFonts w:hint="eastAsia"/>
          <w:color w:val="000000"/>
          <w:kern w:val="2"/>
          <w:sz w:val="24"/>
          <w:szCs w:val="24"/>
          <w:lang w:val="en-US" w:eastAsia="zh-CN"/>
        </w:rPr>
        <w:t>2198</w:t>
      </w:r>
      <w:r>
        <w:rPr>
          <w:color w:val="000000"/>
          <w:kern w:val="2"/>
          <w:sz w:val="24"/>
          <w:szCs w:val="24"/>
        </w:rPr>
        <w:t>m</w:t>
      </w:r>
      <w:r>
        <w:rPr>
          <w:color w:val="000000"/>
          <w:kern w:val="2"/>
          <w:sz w:val="24"/>
          <w:szCs w:val="24"/>
          <w:vertAlign w:val="superscript"/>
        </w:rPr>
        <w:t>3</w:t>
      </w:r>
      <w:r>
        <w:rPr>
          <w:rFonts w:hint="eastAsia"/>
          <w:color w:val="000000"/>
          <w:kern w:val="2"/>
          <w:sz w:val="24"/>
          <w:szCs w:val="24"/>
        </w:rPr>
        <w:t>。</w:t>
      </w:r>
    </w:p>
    <w:p w14:paraId="73A9E52E">
      <w:pPr>
        <w:spacing w:after="0" w:line="360" w:lineRule="auto"/>
        <w:ind w:firstLine="480" w:firstLineChars="200"/>
        <w:contextualSpacing/>
        <w:jc w:val="both"/>
        <w:rPr>
          <w:rFonts w:hint="eastAsia"/>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（9）</w:t>
      </w:r>
      <w:r>
        <w:rPr>
          <w:rFonts w:hint="eastAsia"/>
          <w:b w:val="0"/>
          <w:bCs w:val="0"/>
          <w:color w:val="000000"/>
          <w:sz w:val="24"/>
          <w:szCs w:val="24"/>
          <w:highlight w:val="none"/>
        </w:rPr>
        <w:t>办公生活区</w:t>
      </w:r>
    </w:p>
    <w:p w14:paraId="570B8A80">
      <w:pPr>
        <w:spacing w:line="360" w:lineRule="auto"/>
        <w:ind w:firstLine="480" w:firstLineChars="200"/>
        <w:contextualSpacing/>
        <w:rPr>
          <w:rFonts w:hint="default" w:ascii="Times New Roman" w:hAnsi="Times New Roman" w:cs="Times New Roman"/>
          <w:b/>
          <w:bCs/>
          <w:color w:val="000000"/>
          <w:sz w:val="24"/>
          <w:lang w:val="en-US" w:eastAsia="zh-CN"/>
        </w:rPr>
      </w:pPr>
      <w:r>
        <w:rPr>
          <w:color w:val="000000"/>
          <w:sz w:val="24"/>
          <w:szCs w:val="24"/>
          <w:highlight w:val="none"/>
        </w:rPr>
        <w:t>办公生活区位于</w:t>
      </w:r>
      <w:r>
        <w:rPr>
          <w:rFonts w:hint="eastAsia"/>
          <w:color w:val="000000"/>
          <w:sz w:val="24"/>
          <w:szCs w:val="24"/>
          <w:highlight w:val="none"/>
          <w:lang w:eastAsia="zh-CN"/>
        </w:rPr>
        <w:t>渣堆</w:t>
      </w:r>
      <w:r>
        <w:rPr>
          <w:rFonts w:hint="eastAsia"/>
          <w:color w:val="000000"/>
          <w:sz w:val="24"/>
          <w:szCs w:val="24"/>
          <w:highlight w:val="none"/>
          <w:lang w:val="en-US" w:eastAsia="zh-CN"/>
        </w:rPr>
        <w:t>1东</w:t>
      </w:r>
      <w:r>
        <w:rPr>
          <w:color w:val="000000"/>
          <w:sz w:val="24"/>
          <w:szCs w:val="24"/>
          <w:highlight w:val="none"/>
        </w:rPr>
        <w:t>侧，占地总面积</w:t>
      </w:r>
      <w:r>
        <w:rPr>
          <w:rFonts w:hint="eastAsia"/>
          <w:color w:val="000000"/>
          <w:sz w:val="24"/>
          <w:szCs w:val="24"/>
          <w:highlight w:val="none"/>
          <w:lang w:val="en-US" w:eastAsia="zh-CN"/>
        </w:rPr>
        <w:t>229</w:t>
      </w:r>
      <w:r>
        <w:rPr>
          <w:color w:val="000000"/>
          <w:sz w:val="24"/>
          <w:szCs w:val="24"/>
          <w:highlight w:val="none"/>
        </w:rPr>
        <w:t>m</w:t>
      </w:r>
      <w:r>
        <w:rPr>
          <w:color w:val="000000"/>
          <w:sz w:val="24"/>
          <w:szCs w:val="24"/>
          <w:highlight w:val="none"/>
          <w:vertAlign w:val="superscript"/>
        </w:rPr>
        <w:t>2</w:t>
      </w:r>
      <w:r>
        <w:rPr>
          <w:color w:val="000000"/>
          <w:sz w:val="24"/>
          <w:szCs w:val="24"/>
          <w:highlight w:val="none"/>
        </w:rPr>
        <w:t>，建筑物</w:t>
      </w:r>
      <w:r>
        <w:rPr>
          <w:rFonts w:hint="eastAsia"/>
          <w:color w:val="000000"/>
          <w:sz w:val="24"/>
          <w:szCs w:val="24"/>
          <w:highlight w:val="none"/>
        </w:rPr>
        <w:t>为</w:t>
      </w:r>
      <w:r>
        <w:rPr>
          <w:rFonts w:hint="eastAsia"/>
          <w:color w:val="000000"/>
          <w:sz w:val="24"/>
          <w:highlight w:val="none"/>
        </w:rPr>
        <w:t>砖混</w:t>
      </w:r>
      <w:r>
        <w:rPr>
          <w:color w:val="000000"/>
          <w:sz w:val="24"/>
          <w:highlight w:val="none"/>
        </w:rPr>
        <w:t>结构平房，建筑物面积</w:t>
      </w:r>
      <w:r>
        <w:rPr>
          <w:rFonts w:hint="eastAsia"/>
          <w:color w:val="000000"/>
          <w:sz w:val="24"/>
          <w:highlight w:val="none"/>
        </w:rPr>
        <w:t>约</w:t>
      </w:r>
      <w:r>
        <w:rPr>
          <w:rFonts w:hint="eastAsia"/>
          <w:color w:val="000000"/>
          <w:sz w:val="24"/>
          <w:highlight w:val="none"/>
          <w:lang w:val="en-US" w:eastAsia="zh-CN"/>
        </w:rPr>
        <w:t>26</w:t>
      </w:r>
      <w:r>
        <w:rPr>
          <w:color w:val="000000"/>
          <w:sz w:val="24"/>
          <w:highlight w:val="none"/>
        </w:rPr>
        <w:t>m</w:t>
      </w:r>
      <w:r>
        <w:rPr>
          <w:color w:val="000000"/>
          <w:sz w:val="24"/>
          <w:highlight w:val="none"/>
          <w:vertAlign w:val="superscript"/>
        </w:rPr>
        <w:t>2</w:t>
      </w:r>
      <w:r>
        <w:rPr>
          <w:rFonts w:hint="eastAsia"/>
          <w:color w:val="000000"/>
          <w:sz w:val="24"/>
          <w:highlight w:val="none"/>
        </w:rPr>
        <w:t>，</w:t>
      </w:r>
      <w:r>
        <w:rPr>
          <w:rFonts w:hint="eastAsia"/>
          <w:color w:val="000000"/>
          <w:sz w:val="24"/>
          <w:szCs w:val="24"/>
          <w:highlight w:val="none"/>
        </w:rPr>
        <w:t>总</w:t>
      </w:r>
      <w:r>
        <w:rPr>
          <w:color w:val="000000"/>
          <w:sz w:val="24"/>
          <w:szCs w:val="24"/>
          <w:highlight w:val="none"/>
        </w:rPr>
        <w:t>长约</w:t>
      </w:r>
      <w:r>
        <w:rPr>
          <w:rFonts w:hint="eastAsia"/>
          <w:color w:val="000000"/>
          <w:sz w:val="24"/>
          <w:szCs w:val="24"/>
          <w:highlight w:val="none"/>
          <w:lang w:val="en-US" w:eastAsia="zh-CN"/>
        </w:rPr>
        <w:t>6.2</w:t>
      </w:r>
      <w:r>
        <w:rPr>
          <w:color w:val="000000"/>
          <w:sz w:val="24"/>
          <w:szCs w:val="24"/>
          <w:highlight w:val="none"/>
        </w:rPr>
        <w:t>m，宽约</w:t>
      </w:r>
      <w:r>
        <w:rPr>
          <w:rFonts w:hint="eastAsia"/>
          <w:color w:val="000000"/>
          <w:sz w:val="24"/>
          <w:szCs w:val="24"/>
          <w:highlight w:val="none"/>
          <w:lang w:val="en-US" w:eastAsia="zh-CN"/>
        </w:rPr>
        <w:t>4.2</w:t>
      </w:r>
      <w:r>
        <w:rPr>
          <w:color w:val="000000"/>
          <w:sz w:val="24"/>
          <w:szCs w:val="24"/>
          <w:highlight w:val="none"/>
        </w:rPr>
        <w:t>m，高约3m。</w:t>
      </w:r>
      <w:r>
        <w:rPr>
          <w:rFonts w:hint="eastAsia"/>
          <w:color w:val="000000"/>
          <w:sz w:val="24"/>
          <w:szCs w:val="24"/>
          <w:highlight w:val="none"/>
          <w:lang w:eastAsia="zh-CN"/>
        </w:rPr>
        <w:t>办公区西北侧存在切坡，</w:t>
      </w:r>
      <w:r>
        <w:rPr>
          <w:rFonts w:hint="eastAsia"/>
          <w:color w:val="000000"/>
          <w:sz w:val="24"/>
          <w:highlight w:val="none"/>
          <w:lang w:eastAsia="zh-CN"/>
        </w:rPr>
        <w:t>切坡长</w:t>
      </w:r>
      <w:r>
        <w:rPr>
          <w:rFonts w:hint="eastAsia"/>
          <w:color w:val="000000"/>
          <w:sz w:val="24"/>
          <w:highlight w:val="none"/>
          <w:lang w:val="en-US" w:eastAsia="zh-CN"/>
        </w:rPr>
        <w:t>11m，</w:t>
      </w:r>
      <w:r>
        <w:rPr>
          <w:bCs/>
          <w:color w:val="000000"/>
          <w:sz w:val="24"/>
          <w:highlight w:val="none"/>
        </w:rPr>
        <w:t>高度</w:t>
      </w:r>
      <w:r>
        <w:rPr>
          <w:rFonts w:hint="eastAsia"/>
          <w:bCs/>
          <w:color w:val="000000"/>
          <w:sz w:val="24"/>
          <w:highlight w:val="none"/>
        </w:rPr>
        <w:t>约</w:t>
      </w:r>
      <w:r>
        <w:rPr>
          <w:rFonts w:hint="eastAsia"/>
          <w:bCs/>
          <w:color w:val="000000"/>
          <w:sz w:val="24"/>
          <w:highlight w:val="none"/>
          <w:lang w:val="en-US" w:eastAsia="zh-CN"/>
        </w:rPr>
        <w:t>0.5-1.0</w:t>
      </w:r>
      <w:r>
        <w:rPr>
          <w:bCs/>
          <w:color w:val="000000"/>
          <w:sz w:val="24"/>
          <w:highlight w:val="none"/>
        </w:rPr>
        <w:t>m，</w:t>
      </w:r>
      <w:r>
        <w:rPr>
          <w:rFonts w:hint="eastAsia"/>
          <w:bCs/>
          <w:color w:val="000000"/>
          <w:sz w:val="24"/>
          <w:highlight w:val="none"/>
        </w:rPr>
        <w:t>坡度30-60°</w:t>
      </w:r>
      <w:r>
        <w:rPr>
          <w:rFonts w:hint="default" w:ascii="Times New Roman" w:hAnsi="Times New Roman" w:cs="Times New Roman"/>
          <w:color w:val="000000"/>
          <w:sz w:val="24"/>
          <w:szCs w:val="24"/>
        </w:rPr>
        <w:t>。</w:t>
      </w:r>
    </w:p>
    <w:p w14:paraId="0AB51758">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（10）矿区道路</w:t>
      </w:r>
    </w:p>
    <w:p w14:paraId="766066D1">
      <w:pPr>
        <w:numPr>
          <w:ilvl w:val="0"/>
          <w:numId w:val="0"/>
        </w:numPr>
        <w:spacing w:after="0" w:line="360" w:lineRule="auto"/>
        <w:ind w:firstLine="480" w:firstLineChars="200"/>
        <w:rPr>
          <w:rFonts w:hint="default" w:ascii="Times New Roman" w:hAnsi="Times New Roman" w:cs="Times New Roman"/>
          <w:color w:val="000000"/>
          <w:sz w:val="24"/>
          <w:szCs w:val="24"/>
          <w:highlight w:val="yellow"/>
        </w:rPr>
      </w:pPr>
      <w:r>
        <w:rPr>
          <w:color w:val="000000"/>
          <w:sz w:val="24"/>
          <w:szCs w:val="24"/>
        </w:rPr>
        <w:t>矿区道路自</w:t>
      </w:r>
      <w:r>
        <w:rPr>
          <w:rFonts w:hint="eastAsia"/>
          <w:color w:val="000000"/>
          <w:sz w:val="24"/>
          <w:szCs w:val="24"/>
        </w:rPr>
        <w:t>东</w:t>
      </w:r>
      <w:r>
        <w:rPr>
          <w:color w:val="000000"/>
          <w:sz w:val="24"/>
          <w:szCs w:val="24"/>
        </w:rPr>
        <w:t>向</w:t>
      </w:r>
      <w:r>
        <w:rPr>
          <w:rFonts w:hint="eastAsia"/>
          <w:color w:val="000000"/>
          <w:sz w:val="24"/>
          <w:szCs w:val="24"/>
        </w:rPr>
        <w:t>西</w:t>
      </w:r>
      <w:r>
        <w:rPr>
          <w:color w:val="000000"/>
          <w:sz w:val="24"/>
          <w:szCs w:val="24"/>
        </w:rPr>
        <w:t>分布，</w:t>
      </w:r>
      <w:r>
        <w:rPr>
          <w:color w:val="000000"/>
          <w:sz w:val="24"/>
        </w:rPr>
        <w:t>主要用来连接矿区内各工程场地，现状已开拓道路总长</w:t>
      </w:r>
      <w:r>
        <w:rPr>
          <w:rFonts w:hint="eastAsia"/>
          <w:color w:val="000000"/>
          <w:sz w:val="24"/>
          <w:lang w:val="en-US" w:eastAsia="zh-CN"/>
        </w:rPr>
        <w:t>651</w:t>
      </w:r>
      <w:r>
        <w:rPr>
          <w:color w:val="000000"/>
          <w:sz w:val="24"/>
        </w:rPr>
        <w:t>m，路面宽约</w:t>
      </w:r>
      <w:r>
        <w:rPr>
          <w:rFonts w:hint="eastAsia"/>
          <w:color w:val="000000"/>
          <w:sz w:val="24"/>
          <w:lang w:val="en-US" w:eastAsia="zh-CN"/>
        </w:rPr>
        <w:t>4</w:t>
      </w:r>
      <w:r>
        <w:rPr>
          <w:color w:val="000000"/>
          <w:sz w:val="24"/>
        </w:rPr>
        <w:t>m，为土质路面，占地总面积</w:t>
      </w:r>
      <w:r>
        <w:rPr>
          <w:rFonts w:hint="eastAsia"/>
          <w:color w:val="000000"/>
          <w:sz w:val="24"/>
          <w:lang w:val="en-US" w:eastAsia="zh-CN"/>
        </w:rPr>
        <w:t>2604</w:t>
      </w:r>
      <w:r>
        <w:rPr>
          <w:color w:val="000000"/>
          <w:sz w:val="24"/>
        </w:rPr>
        <w:t>m</w:t>
      </w:r>
      <w:r>
        <w:rPr>
          <w:color w:val="000000"/>
          <w:sz w:val="24"/>
          <w:vertAlign w:val="superscript"/>
        </w:rPr>
        <w:t>2</w:t>
      </w:r>
      <w:r>
        <w:rPr>
          <w:color w:val="000000"/>
          <w:sz w:val="24"/>
        </w:rPr>
        <w:t>，</w:t>
      </w:r>
      <w:r>
        <w:rPr>
          <w:rFonts w:hint="eastAsia"/>
          <w:color w:val="000000"/>
          <w:sz w:val="24"/>
          <w:lang w:eastAsia="zh-CN"/>
        </w:rPr>
        <w:t>部分矿区道路路段存在切坡，切坡长</w:t>
      </w:r>
      <w:r>
        <w:rPr>
          <w:rFonts w:hint="eastAsia"/>
          <w:color w:val="000000"/>
          <w:sz w:val="24"/>
          <w:lang w:val="en-US" w:eastAsia="zh-CN"/>
        </w:rPr>
        <w:t>255m，</w:t>
      </w:r>
      <w:r>
        <w:rPr>
          <w:bCs/>
          <w:color w:val="000000"/>
          <w:sz w:val="24"/>
        </w:rPr>
        <w:t>高度</w:t>
      </w:r>
      <w:r>
        <w:rPr>
          <w:rFonts w:hint="eastAsia"/>
          <w:bCs/>
          <w:color w:val="000000"/>
          <w:sz w:val="24"/>
        </w:rPr>
        <w:t>约1</w:t>
      </w:r>
      <w:r>
        <w:rPr>
          <w:bCs/>
          <w:color w:val="000000"/>
          <w:sz w:val="24"/>
        </w:rPr>
        <w:t>-</w:t>
      </w:r>
      <w:r>
        <w:rPr>
          <w:rFonts w:hint="eastAsia"/>
          <w:bCs/>
          <w:color w:val="000000"/>
          <w:sz w:val="24"/>
        </w:rPr>
        <w:t>3</w:t>
      </w:r>
      <w:r>
        <w:rPr>
          <w:bCs/>
          <w:color w:val="000000"/>
          <w:sz w:val="24"/>
        </w:rPr>
        <w:t>m，</w:t>
      </w:r>
      <w:r>
        <w:rPr>
          <w:rFonts w:hint="eastAsia"/>
          <w:bCs/>
          <w:color w:val="000000"/>
          <w:sz w:val="24"/>
        </w:rPr>
        <w:t>坡度30-60°</w:t>
      </w:r>
      <w:r>
        <w:rPr>
          <w:bCs/>
          <w:color w:val="000000"/>
          <w:sz w:val="24"/>
        </w:rPr>
        <w:t>。</w:t>
      </w:r>
    </w:p>
    <w:p w14:paraId="6B1F538B">
      <w:pPr>
        <w:keepNext w:val="0"/>
        <w:keepLines w:val="0"/>
        <w:pageBreakBefore w:val="0"/>
        <w:widowControl w:val="0"/>
        <w:kinsoku/>
        <w:wordWrap/>
        <w:overflowPunct/>
        <w:topLinePunct w:val="0"/>
        <w:bidi w:val="0"/>
        <w:snapToGrid/>
        <w:spacing w:line="360" w:lineRule="auto"/>
        <w:ind w:firstLine="480" w:firstLineChars="200"/>
        <w:rPr>
          <w:rFonts w:ascii="Times New Roman" w:hAnsi="Times New Roman"/>
          <w:sz w:val="24"/>
        </w:rPr>
      </w:pPr>
      <w:r>
        <w:rPr>
          <w:rFonts w:ascii="Times New Roman" w:hAnsi="Times New Roman"/>
          <w:sz w:val="24"/>
        </w:rPr>
        <w:t>矿山现状工程布局见图</w:t>
      </w:r>
      <w:r>
        <w:rPr>
          <w:rFonts w:hint="eastAsia" w:ascii="Times New Roman" w:hAnsi="Times New Roman"/>
          <w:sz w:val="24"/>
          <w:lang w:val="en-US" w:eastAsia="zh-CN"/>
        </w:rPr>
        <w:t>2</w:t>
      </w:r>
      <w:r>
        <w:rPr>
          <w:rFonts w:ascii="Times New Roman" w:hAnsi="Times New Roman"/>
          <w:sz w:val="24"/>
        </w:rPr>
        <w:t>-</w:t>
      </w:r>
      <w:r>
        <w:rPr>
          <w:rFonts w:hint="eastAsia" w:ascii="Times New Roman" w:hAnsi="Times New Roman"/>
          <w:sz w:val="24"/>
          <w:lang w:val="en-US" w:eastAsia="zh-CN"/>
        </w:rPr>
        <w:t>1</w:t>
      </w:r>
      <w:r>
        <w:rPr>
          <w:rFonts w:ascii="Times New Roman" w:hAnsi="Times New Roman"/>
          <w:sz w:val="24"/>
        </w:rPr>
        <w:t>。</w:t>
      </w:r>
    </w:p>
    <w:p w14:paraId="1A646683">
      <w:pPr>
        <w:keepNext w:val="0"/>
        <w:keepLines w:val="0"/>
        <w:pageBreakBefore w:val="0"/>
        <w:widowControl w:val="0"/>
        <w:kinsoku/>
        <w:wordWrap/>
        <w:overflowPunct/>
        <w:topLinePunct w:val="0"/>
        <w:bidi w:val="0"/>
        <w:snapToGrid/>
        <w:spacing w:line="360" w:lineRule="auto"/>
        <w:ind w:firstLine="480" w:firstLineChars="200"/>
        <w:rPr>
          <w:rFonts w:ascii="Times New Roman" w:hAnsi="Times New Roman"/>
          <w:sz w:val="24"/>
        </w:rPr>
      </w:pPr>
      <w:r>
        <w:rPr>
          <w:rFonts w:hint="eastAsia" w:ascii="Times New Roman" w:hAnsi="Times New Roman" w:cs="Times New Roman"/>
          <w:color w:val="000000"/>
          <w:sz w:val="24"/>
          <w:highlight w:val="none"/>
          <w:lang w:eastAsia="zh-CN"/>
        </w:rPr>
        <w:t>需要说明的是采矿许可证北西侧为赤峰家育种猪生态科技集团有限公司，该公司为一家养殖场。“赤峰家育种猪生态科技集团有限公司”养猪场对“</w:t>
      </w:r>
      <w:r>
        <w:rPr>
          <w:rFonts w:hint="eastAsia" w:ascii="Times New Roman" w:hAnsi="Times New Roman" w:cs="Times New Roman"/>
          <w:color w:val="000000"/>
          <w:kern w:val="2"/>
          <w:sz w:val="24"/>
          <w:szCs w:val="24"/>
          <w:highlight w:val="none"/>
          <w:lang w:eastAsia="zh-CN"/>
        </w:rPr>
        <w:t>赤峰弘毅富石新材料有限责任公司哈什吐村福山庄</w:t>
      </w:r>
      <w:r>
        <w:rPr>
          <w:rFonts w:hint="eastAsia" w:ascii="Times New Roman" w:hAnsi="Times New Roman" w:cs="Times New Roman"/>
          <w:bCs/>
          <w:color w:val="000000"/>
          <w:kern w:val="2"/>
          <w:sz w:val="24"/>
          <w:szCs w:val="24"/>
          <w:highlight w:val="none"/>
          <w:lang w:eastAsia="zh-CN"/>
        </w:rPr>
        <w:t>膨润土矿</w:t>
      </w:r>
      <w:r>
        <w:rPr>
          <w:rFonts w:hint="eastAsia" w:ascii="Times New Roman" w:hAnsi="Times New Roman" w:cs="Times New Roman"/>
          <w:color w:val="000000"/>
          <w:sz w:val="24"/>
          <w:highlight w:val="none"/>
          <w:lang w:eastAsia="zh-CN"/>
        </w:rPr>
        <w:t>”采矿许可证范围西部形成事实压覆，压覆区域面积为“</w:t>
      </w:r>
      <w:r>
        <w:rPr>
          <w:rFonts w:hint="eastAsia" w:ascii="Times New Roman" w:hAnsi="Times New Roman" w:cs="Times New Roman"/>
          <w:color w:val="000000"/>
          <w:sz w:val="24"/>
          <w:highlight w:val="none"/>
          <w:lang w:val="en-US" w:eastAsia="zh-CN"/>
        </w:rPr>
        <w:t>0.0194km</w:t>
      </w:r>
      <w:r>
        <w:rPr>
          <w:rFonts w:hint="eastAsia" w:ascii="Times New Roman" w:hAnsi="Times New Roman" w:cs="Times New Roman"/>
          <w:color w:val="000000"/>
          <w:sz w:val="24"/>
          <w:highlight w:val="none"/>
          <w:vertAlign w:val="superscript"/>
          <w:lang w:val="en-US" w:eastAsia="zh-CN"/>
        </w:rPr>
        <w:t>2</w:t>
      </w:r>
      <w:r>
        <w:rPr>
          <w:rFonts w:hint="eastAsia" w:ascii="Times New Roman" w:hAnsi="Times New Roman" w:cs="Times New Roman"/>
          <w:color w:val="000000"/>
          <w:sz w:val="24"/>
          <w:highlight w:val="none"/>
          <w:lang w:eastAsia="zh-CN"/>
        </w:rPr>
        <w:t>”。</w:t>
      </w:r>
    </w:p>
    <w:p w14:paraId="507B7A4C">
      <w:pPr>
        <w:pStyle w:val="4"/>
        <w:keepNext/>
        <w:keepLines/>
        <w:pageBreakBefore w:val="0"/>
        <w:widowControl w:val="0"/>
        <w:numPr>
          <w:ilvl w:val="0"/>
          <w:numId w:val="0"/>
        </w:numPr>
        <w:kinsoku/>
        <w:wordWrap/>
        <w:overflowPunct/>
        <w:topLinePunct w:val="0"/>
        <w:autoSpaceDE/>
        <w:autoSpaceDN/>
        <w:bidi w:val="0"/>
        <w:adjustRightInd/>
        <w:snapToGrid/>
        <w:spacing w:before="0"/>
        <w:ind w:firstLine="562" w:firstLineChars="200"/>
        <w:jc w:val="left"/>
        <w:textAlignment w:val="auto"/>
        <w:rPr>
          <w:rFonts w:hint="eastAsia" w:ascii="Times New Roman" w:hAnsi="Times New Roman"/>
          <w:color w:val="auto"/>
          <w:sz w:val="28"/>
          <w:szCs w:val="28"/>
          <w:lang w:val="en-US" w:eastAsia="zh-CN"/>
        </w:rPr>
      </w:pPr>
      <w:bookmarkStart w:id="16" w:name="_Toc12835"/>
      <w:r>
        <w:rPr>
          <w:rFonts w:hint="eastAsia" w:ascii="Times New Roman" w:hAnsi="Times New Roman"/>
          <w:color w:val="auto"/>
          <w:sz w:val="28"/>
          <w:szCs w:val="28"/>
          <w:lang w:val="en-US" w:eastAsia="zh-CN"/>
        </w:rPr>
        <w:t>（三）本年度开采计划</w:t>
      </w:r>
      <w:bookmarkEnd w:id="16"/>
    </w:p>
    <w:p w14:paraId="6667CE37">
      <w:pPr>
        <w:autoSpaceDE w:val="0"/>
        <w:autoSpaceDN w:val="0"/>
        <w:ind w:firstLine="480"/>
        <w:rPr>
          <w:szCs w:val="24"/>
          <w:lang w:val="zh-CN"/>
        </w:rPr>
      </w:pPr>
      <w:r>
        <w:rPr>
          <w:rFonts w:hint="eastAsia" w:ascii="宋体" w:hAnsi="宋体" w:cs="宋体"/>
          <w:sz w:val="24"/>
          <w:lang w:val="en-US" w:eastAsia="zh-CN"/>
        </w:rPr>
        <w:t>2022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1日赤峰市国土资源局松山区分局为矿山出具</w:t>
      </w:r>
      <w:r>
        <w:rPr>
          <w:rFonts w:hint="eastAsia" w:ascii="Times New Roman" w:hAnsi="Times New Roman" w:cs="Times New Roman"/>
          <w:color w:val="000000"/>
          <w:kern w:val="2"/>
          <w:sz w:val="24"/>
          <w:szCs w:val="24"/>
          <w:highlight w:val="none"/>
          <w:lang w:eastAsia="zh-CN"/>
        </w:rPr>
        <w:t>哈什吐村福山庄</w:t>
      </w:r>
      <w:r>
        <w:rPr>
          <w:rFonts w:hint="eastAsia" w:ascii="Times New Roman" w:hAnsi="Times New Roman" w:cs="Times New Roman"/>
          <w:bCs/>
          <w:color w:val="000000"/>
          <w:kern w:val="2"/>
          <w:sz w:val="24"/>
          <w:szCs w:val="24"/>
          <w:highlight w:val="none"/>
          <w:lang w:eastAsia="zh-CN"/>
        </w:rPr>
        <w:t>膨润土矿</w:t>
      </w:r>
      <w:r>
        <w:rPr>
          <w:rFonts w:hint="eastAsia" w:ascii="Times New Roman" w:hAnsi="Times New Roman" w:cs="Times New Roman"/>
          <w:bCs/>
          <w:color w:val="000000"/>
          <w:kern w:val="2"/>
          <w:sz w:val="24"/>
          <w:szCs w:val="24"/>
          <w:highlight w:val="none"/>
          <w:lang w:val="en-US" w:eastAsia="zh-CN"/>
        </w:rPr>
        <w:t>停产证明，矿山自</w:t>
      </w:r>
      <w:r>
        <w:rPr>
          <w:rFonts w:hint="eastAsia" w:ascii="宋体" w:hAnsi="宋体" w:cs="宋体"/>
          <w:sz w:val="24"/>
          <w:lang w:val="en-US" w:eastAsia="zh-CN"/>
        </w:rPr>
        <w:t>延续采矿证</w:t>
      </w:r>
      <w:r>
        <w:rPr>
          <w:rFonts w:hint="eastAsia"/>
          <w:szCs w:val="24"/>
          <w:lang w:val="en-US" w:eastAsia="zh-CN"/>
        </w:rPr>
        <w:t>以来一直处于停产状态，本年度未安排开采计划。</w:t>
      </w:r>
    </w:p>
    <w:p w14:paraId="52805B88">
      <w:pPr>
        <w:pStyle w:val="4"/>
        <w:adjustRightInd/>
        <w:snapToGrid/>
        <w:spacing w:before="0"/>
        <w:ind w:firstLine="562" w:firstLineChars="200"/>
        <w:jc w:val="left"/>
        <w:rPr>
          <w:rFonts w:hint="default" w:ascii="Times New Roman" w:hAnsi="Times New Roman"/>
          <w:color w:val="auto"/>
          <w:sz w:val="28"/>
          <w:szCs w:val="28"/>
          <w:lang w:val="en-US" w:eastAsia="zh-CN"/>
        </w:rPr>
      </w:pPr>
      <w:bookmarkStart w:id="17" w:name="_Toc5950"/>
      <w:r>
        <w:rPr>
          <w:rFonts w:hint="eastAsia" w:ascii="Times New Roman" w:hAnsi="Times New Roman"/>
          <w:color w:val="auto"/>
          <w:sz w:val="28"/>
          <w:szCs w:val="28"/>
          <w:lang w:val="en-US" w:eastAsia="zh-CN"/>
        </w:rPr>
        <w:t>（四）征占地情况</w:t>
      </w:r>
      <w:bookmarkEnd w:id="17"/>
    </w:p>
    <w:p w14:paraId="13235A30">
      <w:pPr>
        <w:autoSpaceDE w:val="0"/>
        <w:autoSpaceDN w:val="0"/>
        <w:ind w:firstLine="480"/>
        <w:rPr>
          <w:szCs w:val="24"/>
          <w:lang w:val="zh-CN"/>
        </w:rPr>
        <w:sectPr>
          <w:pgSz w:w="11907" w:h="16840"/>
          <w:pgMar w:top="1440" w:right="1797" w:bottom="1440" w:left="1797" w:header="851" w:footer="992" w:gutter="0"/>
          <w:pgNumType w:fmt="decimal"/>
          <w:cols w:space="720" w:num="1"/>
          <w:docGrid w:linePitch="326" w:charSpace="0"/>
        </w:sectPr>
      </w:pPr>
      <w:r>
        <w:rPr>
          <w:rFonts w:hint="eastAsia" w:ascii="宋体" w:hAnsi="宋体" w:cs="宋体"/>
          <w:sz w:val="24"/>
          <w:lang w:val="en-US" w:eastAsia="zh-CN"/>
        </w:rPr>
        <w:t>2022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1日赤峰市国土资源局松山区分局为矿山出具</w:t>
      </w:r>
      <w:r>
        <w:rPr>
          <w:rFonts w:hint="eastAsia" w:ascii="Times New Roman" w:hAnsi="Times New Roman" w:cs="Times New Roman"/>
          <w:color w:val="000000"/>
          <w:kern w:val="2"/>
          <w:sz w:val="24"/>
          <w:szCs w:val="24"/>
          <w:highlight w:val="none"/>
          <w:lang w:eastAsia="zh-CN"/>
        </w:rPr>
        <w:t>哈什吐村福山庄</w:t>
      </w:r>
      <w:r>
        <w:rPr>
          <w:rFonts w:hint="eastAsia" w:ascii="Times New Roman" w:hAnsi="Times New Roman" w:cs="Times New Roman"/>
          <w:bCs/>
          <w:color w:val="000000"/>
          <w:kern w:val="2"/>
          <w:sz w:val="24"/>
          <w:szCs w:val="24"/>
          <w:highlight w:val="none"/>
          <w:lang w:eastAsia="zh-CN"/>
        </w:rPr>
        <w:t>膨润土矿</w:t>
      </w:r>
      <w:r>
        <w:rPr>
          <w:rFonts w:hint="eastAsia" w:ascii="Times New Roman" w:hAnsi="Times New Roman" w:cs="Times New Roman"/>
          <w:bCs/>
          <w:color w:val="000000"/>
          <w:kern w:val="2"/>
          <w:sz w:val="24"/>
          <w:szCs w:val="24"/>
          <w:highlight w:val="none"/>
          <w:lang w:val="en-US" w:eastAsia="zh-CN"/>
        </w:rPr>
        <w:t>停产证明，矿山自</w:t>
      </w:r>
      <w:r>
        <w:rPr>
          <w:rFonts w:hint="eastAsia" w:ascii="宋体" w:hAnsi="宋体" w:cs="宋体"/>
          <w:sz w:val="24"/>
          <w:lang w:val="en-US" w:eastAsia="zh-CN"/>
        </w:rPr>
        <w:t>延续采矿证</w:t>
      </w:r>
      <w:r>
        <w:rPr>
          <w:rFonts w:hint="eastAsia"/>
          <w:szCs w:val="24"/>
          <w:lang w:val="en-US" w:eastAsia="zh-CN"/>
        </w:rPr>
        <w:t>以来一直处于停产状态，本年度未计划征占土地</w:t>
      </w:r>
      <w:r>
        <w:rPr>
          <w:szCs w:val="24"/>
          <w:lang w:val="zh-CN"/>
        </w:rPr>
        <w:t>。</w:t>
      </w:r>
    </w:p>
    <w:p w14:paraId="0BEA2D2F">
      <w:pPr>
        <w:keepNext w:val="0"/>
        <w:keepLines w:val="0"/>
        <w:pageBreakBefore w:val="0"/>
        <w:widowControl w:val="0"/>
        <w:kinsoku/>
        <w:wordWrap/>
        <w:overflowPunct/>
        <w:topLinePunct w:val="0"/>
        <w:autoSpaceDE/>
        <w:autoSpaceDN/>
        <w:bidi w:val="0"/>
        <w:adjustRightInd w:val="0"/>
        <w:snapToGrid w:val="0"/>
        <w:spacing w:after="327" w:afterLines="100" w:line="240" w:lineRule="auto"/>
        <w:ind w:left="-720" w:leftChars="-300" w:firstLine="0" w:firstLineChars="0"/>
        <w:jc w:val="center"/>
        <w:textAlignment w:val="auto"/>
        <w:rPr>
          <w:rFonts w:hint="eastAsia" w:eastAsia="宋体"/>
          <w:lang w:eastAsia="zh-CN"/>
        </w:rPr>
      </w:pPr>
      <w:r>
        <w:rPr>
          <w:rFonts w:hint="eastAsia" w:cs="Times New Roman"/>
          <w:color w:val="000000"/>
          <w:lang w:eastAsia="zh-CN"/>
        </w:rPr>
        <w:t xml:space="preserve">       </w:t>
      </w:r>
    </w:p>
    <w:p w14:paraId="662C58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lang w:val="zh-CN"/>
        </w:rPr>
        <w:sectPr>
          <w:pgSz w:w="11906" w:h="16838"/>
          <w:pgMar w:top="1440" w:right="749" w:bottom="1440" w:left="1797" w:header="851" w:footer="992" w:gutter="0"/>
          <w:pgNumType w:fmt="decimal"/>
          <w:cols w:space="720" w:num="1"/>
          <w:docGrid w:linePitch="326" w:charSpace="0"/>
        </w:sectPr>
      </w:pPr>
      <w:r>
        <w:rPr>
          <w:rFonts w:hint="eastAsia"/>
        </w:rPr>
        <w:t>图</w:t>
      </w:r>
      <w:r>
        <w:rPr>
          <w:rFonts w:hint="eastAsia"/>
          <w:lang w:val="en-US" w:eastAsia="zh-CN"/>
        </w:rPr>
        <w:t>2</w:t>
      </w:r>
      <w:r>
        <w:rPr>
          <w:rFonts w:hint="eastAsia"/>
        </w:rPr>
        <w:t>-</w:t>
      </w:r>
      <w:r>
        <w:rPr>
          <w:rFonts w:hint="eastAsia"/>
          <w:lang w:val="en-US" w:eastAsia="zh-CN"/>
        </w:rPr>
        <w:t>1</w:t>
      </w:r>
      <w:r>
        <w:rPr>
          <w:rFonts w:hint="eastAsia"/>
        </w:rPr>
        <w:t xml:space="preserve"> </w:t>
      </w:r>
      <w:r>
        <w:rPr>
          <w:rFonts w:hint="eastAsia"/>
          <w:lang w:val="en-US" w:eastAsia="zh-CN"/>
        </w:rPr>
        <w:t xml:space="preserve">  </w:t>
      </w:r>
      <w:r>
        <w:rPr>
          <w:rFonts w:hint="eastAsia"/>
        </w:rPr>
        <w:t xml:space="preserve"> 矿山现状工程布局图</w:t>
      </w:r>
    </w:p>
    <w:p w14:paraId="754F211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szCs w:val="24"/>
          <w:lang w:val="zh-CN"/>
        </w:rPr>
      </w:pPr>
    </w:p>
    <w:p w14:paraId="1803A2CF">
      <w:pPr>
        <w:pStyle w:val="100"/>
        <w:keepNext w:val="0"/>
        <w:keepLines w:val="0"/>
        <w:pageBreakBefore w:val="0"/>
        <w:widowControl w:val="0"/>
        <w:kinsoku/>
        <w:wordWrap/>
        <w:overflowPunct/>
        <w:topLinePunct w:val="0"/>
        <w:bidi w:val="0"/>
        <w:adjustRightInd w:val="0"/>
        <w:spacing w:line="360" w:lineRule="auto"/>
        <w:textAlignment w:val="auto"/>
        <w:rPr>
          <w:lang w:val="zh-CN"/>
        </w:rPr>
      </w:pPr>
      <w:r>
        <w:rPr>
          <w:rFonts w:hint="eastAsia"/>
          <w:lang w:val="zh-CN"/>
        </w:rPr>
        <w:t xml:space="preserve">       </w:t>
      </w:r>
    </w:p>
    <w:p w14:paraId="2B7DE29D">
      <w:pPr>
        <w:keepNext w:val="0"/>
        <w:keepLines w:val="0"/>
        <w:pageBreakBefore w:val="0"/>
        <w:widowControl w:val="0"/>
        <w:kinsoku/>
        <w:wordWrap/>
        <w:overflowPunct/>
        <w:topLinePunct w:val="0"/>
        <w:bidi w:val="0"/>
        <w:adjustRightInd w:val="0"/>
        <w:spacing w:line="360" w:lineRule="auto"/>
        <w:ind w:firstLine="422"/>
        <w:jc w:val="center"/>
        <w:textAlignment w:val="auto"/>
        <w:rPr>
          <w:b/>
          <w:color w:val="000000"/>
          <w:sz w:val="21"/>
          <w:szCs w:val="21"/>
        </w:rPr>
      </w:pPr>
      <w:r>
        <w:rPr>
          <w:rFonts w:hint="eastAsia"/>
          <w:b w:val="0"/>
          <w:bCs/>
          <w:color w:val="000000"/>
          <w:sz w:val="24"/>
          <w:szCs w:val="24"/>
        </w:rPr>
        <w:t>图</w:t>
      </w:r>
      <w:r>
        <w:rPr>
          <w:b w:val="0"/>
          <w:bCs/>
          <w:color w:val="000000"/>
          <w:sz w:val="24"/>
          <w:szCs w:val="24"/>
        </w:rPr>
        <w:t>2</w:t>
      </w:r>
      <w:r>
        <w:rPr>
          <w:rFonts w:hint="eastAsia"/>
          <w:b w:val="0"/>
          <w:bCs/>
          <w:color w:val="000000"/>
          <w:sz w:val="24"/>
          <w:szCs w:val="24"/>
        </w:rPr>
        <w:t>-</w:t>
      </w:r>
      <w:r>
        <w:rPr>
          <w:rFonts w:hint="eastAsia"/>
          <w:b w:val="0"/>
          <w:bCs/>
          <w:color w:val="000000"/>
          <w:sz w:val="24"/>
          <w:szCs w:val="24"/>
          <w:lang w:val="en-US" w:eastAsia="zh-CN"/>
        </w:rPr>
        <w:t>2</w:t>
      </w:r>
      <w:r>
        <w:rPr>
          <w:rFonts w:hint="eastAsia"/>
          <w:b w:val="0"/>
          <w:bCs/>
          <w:color w:val="000000"/>
          <w:sz w:val="24"/>
          <w:szCs w:val="24"/>
        </w:rPr>
        <w:t xml:space="preserve"> </w:t>
      </w:r>
      <w:r>
        <w:rPr>
          <w:rFonts w:hint="eastAsia"/>
          <w:b w:val="0"/>
          <w:bCs/>
          <w:color w:val="000000"/>
          <w:sz w:val="24"/>
          <w:szCs w:val="24"/>
          <w:lang w:val="en-US" w:eastAsia="zh-CN"/>
        </w:rPr>
        <w:t xml:space="preserve">  </w:t>
      </w:r>
      <w:r>
        <w:rPr>
          <w:rFonts w:hint="eastAsia"/>
          <w:b w:val="0"/>
          <w:bCs/>
          <w:color w:val="000000"/>
          <w:sz w:val="24"/>
          <w:szCs w:val="24"/>
        </w:rPr>
        <w:t xml:space="preserve"> </w:t>
      </w:r>
      <w:r>
        <w:rPr>
          <w:rFonts w:hint="eastAsia" w:ascii="Times New Roman" w:hAnsi="Times New Roman" w:cs="Times New Roman"/>
          <w:color w:val="000000"/>
          <w:kern w:val="2"/>
          <w:sz w:val="24"/>
          <w:szCs w:val="24"/>
          <w:highlight w:val="none"/>
          <w:lang w:eastAsia="zh-CN"/>
        </w:rPr>
        <w:t>哈什吐村福山庄</w:t>
      </w:r>
      <w:r>
        <w:rPr>
          <w:rFonts w:hint="eastAsia" w:ascii="Times New Roman" w:hAnsi="Times New Roman" w:cs="Times New Roman"/>
          <w:bCs/>
          <w:color w:val="000000"/>
          <w:kern w:val="2"/>
          <w:sz w:val="24"/>
          <w:szCs w:val="24"/>
          <w:highlight w:val="none"/>
          <w:lang w:eastAsia="zh-CN"/>
        </w:rPr>
        <w:t>膨润土矿</w:t>
      </w:r>
      <w:r>
        <w:rPr>
          <w:rFonts w:hint="eastAsia"/>
          <w:b w:val="0"/>
          <w:bCs/>
          <w:color w:val="000000"/>
          <w:sz w:val="24"/>
          <w:szCs w:val="24"/>
        </w:rPr>
        <w:t>卫星影像图</w:t>
      </w:r>
    </w:p>
    <w:p w14:paraId="0AD7649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szCs w:val="24"/>
          <w:lang w:val="zh-CN"/>
        </w:rPr>
      </w:pPr>
    </w:p>
    <w:p w14:paraId="57E97206">
      <w:pPr>
        <w:autoSpaceDE w:val="0"/>
        <w:autoSpaceDN w:val="0"/>
        <w:ind w:firstLine="480"/>
        <w:rPr>
          <w:szCs w:val="24"/>
          <w:lang w:val="zh-CN"/>
        </w:rPr>
        <w:sectPr>
          <w:pgSz w:w="23811" w:h="16838" w:orient="landscape"/>
          <w:pgMar w:top="1797" w:right="1440" w:bottom="1797" w:left="1440" w:header="851" w:footer="992" w:gutter="0"/>
          <w:pgNumType w:fmt="decimal"/>
          <w:cols w:space="720" w:num="1"/>
          <w:docGrid w:linePitch="326" w:charSpace="0"/>
        </w:sectPr>
      </w:pPr>
    </w:p>
    <w:p w14:paraId="1F30D56E">
      <w:pPr>
        <w:pStyle w:val="3"/>
        <w:jc w:val="left"/>
        <w:rPr>
          <w:rFonts w:hint="eastAsia"/>
          <w:lang w:val="en-US" w:eastAsia="zh-CN"/>
        </w:rPr>
      </w:pPr>
      <w:bookmarkStart w:id="18" w:name="_Toc27962"/>
      <w:r>
        <w:rPr>
          <w:rFonts w:hint="eastAsia"/>
          <w:lang w:val="en-US" w:eastAsia="zh-CN"/>
        </w:rPr>
        <w:t>三、矿山土地损毁现状</w:t>
      </w:r>
      <w:bookmarkEnd w:id="18"/>
    </w:p>
    <w:p w14:paraId="337584D8">
      <w:pPr>
        <w:keepNext w:val="0"/>
        <w:keepLines w:val="0"/>
        <w:pageBreakBefore w:val="0"/>
        <w:widowControl w:val="0"/>
        <w:kinsoku/>
        <w:wordWrap/>
        <w:overflowPunct/>
        <w:topLinePunct w:val="0"/>
        <w:autoSpaceDE w:val="0"/>
        <w:autoSpaceDN w:val="0"/>
        <w:bidi w:val="0"/>
        <w:adjustRightInd w:val="0"/>
        <w:snapToGrid w:val="0"/>
        <w:ind w:firstLine="480"/>
        <w:textAlignment w:val="auto"/>
        <w:rPr>
          <w:szCs w:val="24"/>
          <w:highlight w:val="none"/>
          <w:lang w:val="zh-CN"/>
        </w:rPr>
      </w:pPr>
      <w:r>
        <w:rPr>
          <w:rFonts w:hint="eastAsia"/>
          <w:szCs w:val="24"/>
          <w:highlight w:val="none"/>
          <w:lang w:val="zh-CN"/>
        </w:rPr>
        <w:t>本年度矿山</w:t>
      </w:r>
      <w:r>
        <w:rPr>
          <w:rFonts w:hint="eastAsia"/>
          <w:szCs w:val="24"/>
          <w:highlight w:val="none"/>
          <w:lang w:val="en-US" w:eastAsia="zh-CN"/>
        </w:rPr>
        <w:t>未设计</w:t>
      </w:r>
      <w:r>
        <w:rPr>
          <w:rFonts w:hint="eastAsia"/>
          <w:szCs w:val="24"/>
          <w:highlight w:val="none"/>
          <w:lang w:val="zh-CN"/>
        </w:rPr>
        <w:t>生产计划</w:t>
      </w:r>
      <w:r>
        <w:rPr>
          <w:szCs w:val="24"/>
          <w:highlight w:val="none"/>
          <w:lang w:val="zh-CN"/>
        </w:rPr>
        <w:t>。</w:t>
      </w:r>
      <w:r>
        <w:rPr>
          <w:rFonts w:hint="eastAsia"/>
          <w:szCs w:val="24"/>
          <w:highlight w:val="none"/>
          <w:lang w:val="zh-CN"/>
        </w:rPr>
        <w:t>不会加剧对现状矿山地质环境破坏和影响。预测本期矿山地质环境问题维持现状，</w:t>
      </w:r>
      <w:r>
        <w:rPr>
          <w:rFonts w:hint="eastAsia"/>
          <w:color w:val="000000"/>
          <w:highlight w:val="none"/>
        </w:rPr>
        <w:t>不损毁土地资源</w:t>
      </w:r>
      <w:r>
        <w:rPr>
          <w:rFonts w:hint="eastAsia"/>
          <w:szCs w:val="24"/>
          <w:highlight w:val="none"/>
          <w:lang w:val="zh-CN"/>
        </w:rPr>
        <w:t>。</w:t>
      </w:r>
    </w:p>
    <w:p w14:paraId="433B59CE">
      <w:pPr>
        <w:contextualSpacing/>
        <w:jc w:val="center"/>
        <w:rPr>
          <w:rFonts w:hint="eastAsia" w:ascii="宋体" w:hAnsi="宋体" w:cs="宋体"/>
          <w:color w:val="auto"/>
          <w:sz w:val="24"/>
          <w:highlight w:val="none"/>
        </w:rPr>
      </w:pPr>
      <w:r>
        <w:rPr>
          <w:rFonts w:hint="eastAsia" w:ascii="宋体" w:hAnsi="宋体"/>
          <w:b/>
          <w:color w:val="auto"/>
          <w:sz w:val="24"/>
          <w:highlight w:val="none"/>
        </w:rPr>
        <w:t>表3-</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地形表地貌景观影响现状评估表</w:t>
      </w:r>
    </w:p>
    <w:tbl>
      <w:tblPr>
        <w:tblStyle w:val="87"/>
        <w:tblW w:w="8923"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004"/>
        <w:gridCol w:w="5685"/>
        <w:gridCol w:w="1084"/>
      </w:tblGrid>
      <w:tr w14:paraId="68E7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0" w:type="dxa"/>
            <w:noWrap w:val="0"/>
            <w:vAlign w:val="center"/>
          </w:tcPr>
          <w:p w14:paraId="0592C2DC">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地质环</w:t>
            </w:r>
          </w:p>
          <w:p w14:paraId="6D94937A">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境分区</w:t>
            </w:r>
          </w:p>
        </w:tc>
        <w:tc>
          <w:tcPr>
            <w:tcW w:w="1004" w:type="dxa"/>
            <w:noWrap w:val="0"/>
            <w:vAlign w:val="center"/>
          </w:tcPr>
          <w:p w14:paraId="70197214">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面积(m</w:t>
            </w:r>
            <w:r>
              <w:rPr>
                <w:rFonts w:hint="eastAsia" w:ascii="宋体" w:hAnsi="宋体" w:eastAsia="宋体" w:cs="宋体"/>
                <w:b w:val="0"/>
                <w:bCs w:val="0"/>
                <w:color w:val="000000"/>
                <w:sz w:val="21"/>
                <w:szCs w:val="21"/>
                <w:vertAlign w:val="superscript"/>
              </w:rPr>
              <w:t>2</w:t>
            </w:r>
            <w:r>
              <w:rPr>
                <w:rFonts w:hint="eastAsia" w:ascii="宋体" w:hAnsi="宋体" w:eastAsia="宋体" w:cs="宋体"/>
                <w:b w:val="0"/>
                <w:bCs w:val="0"/>
                <w:color w:val="000000"/>
                <w:sz w:val="21"/>
                <w:szCs w:val="21"/>
              </w:rPr>
              <w:t>)</w:t>
            </w:r>
          </w:p>
        </w:tc>
        <w:tc>
          <w:tcPr>
            <w:tcW w:w="5685" w:type="dxa"/>
            <w:noWrap w:val="0"/>
            <w:vAlign w:val="center"/>
          </w:tcPr>
          <w:p w14:paraId="67FCC0CB">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特征</w:t>
            </w:r>
          </w:p>
        </w:tc>
        <w:tc>
          <w:tcPr>
            <w:tcW w:w="1084" w:type="dxa"/>
            <w:noWrap w:val="0"/>
            <w:vAlign w:val="center"/>
          </w:tcPr>
          <w:p w14:paraId="5BBD3813">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地形地貌影响程度</w:t>
            </w:r>
          </w:p>
        </w:tc>
      </w:tr>
      <w:tr w14:paraId="72AA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150" w:type="dxa"/>
            <w:noWrap w:val="0"/>
            <w:vAlign w:val="center"/>
          </w:tcPr>
          <w:p w14:paraId="1470788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露天采场</w:t>
            </w:r>
          </w:p>
        </w:tc>
        <w:tc>
          <w:tcPr>
            <w:tcW w:w="1004" w:type="dxa"/>
            <w:noWrap w:val="0"/>
            <w:vAlign w:val="center"/>
          </w:tcPr>
          <w:p w14:paraId="57854DEF">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105620</w:t>
            </w:r>
          </w:p>
        </w:tc>
        <w:tc>
          <w:tcPr>
            <w:tcW w:w="5685" w:type="dxa"/>
            <w:noWrap w:val="0"/>
            <w:vAlign w:val="center"/>
          </w:tcPr>
          <w:p w14:paraId="1753FECC">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val="0"/>
                <w:bCs w:val="0"/>
                <w:color w:val="000000"/>
                <w:sz w:val="21"/>
                <w:szCs w:val="21"/>
              </w:rPr>
            </w:pPr>
            <w:r>
              <w:rPr>
                <w:rFonts w:hint="eastAsia" w:ascii="宋体" w:hAnsi="宋体" w:eastAsia="宋体" w:cs="宋体"/>
                <w:color w:val="000000"/>
                <w:sz w:val="21"/>
                <w:szCs w:val="21"/>
              </w:rPr>
              <w:t>采</w:t>
            </w:r>
            <w:r>
              <w:rPr>
                <w:rFonts w:hint="eastAsia" w:ascii="宋体" w:hAnsi="宋体" w:eastAsia="宋体" w:cs="宋体"/>
                <w:color w:val="000000"/>
                <w:sz w:val="21"/>
                <w:szCs w:val="21"/>
                <w:lang w:eastAsia="zh-CN"/>
              </w:rPr>
              <w:t>场呈不规则</w:t>
            </w:r>
            <w:r>
              <w:rPr>
                <w:rFonts w:hint="eastAsia" w:ascii="宋体" w:hAnsi="宋体" w:eastAsia="宋体" w:cs="宋体"/>
                <w:color w:val="000000"/>
                <w:sz w:val="21"/>
                <w:szCs w:val="21"/>
              </w:rPr>
              <w:t>形，东西长</w:t>
            </w:r>
            <w:r>
              <w:rPr>
                <w:rFonts w:hint="eastAsia" w:ascii="宋体" w:hAnsi="宋体" w:eastAsia="宋体" w:cs="宋体"/>
                <w:color w:val="000000"/>
                <w:sz w:val="21"/>
                <w:szCs w:val="21"/>
                <w:lang w:val="en-US" w:eastAsia="zh-CN"/>
              </w:rPr>
              <w:t>约443</w:t>
            </w:r>
            <w:r>
              <w:rPr>
                <w:rFonts w:hint="eastAsia" w:ascii="宋体" w:hAnsi="宋体" w:eastAsia="宋体" w:cs="宋体"/>
                <w:color w:val="000000"/>
                <w:sz w:val="21"/>
                <w:szCs w:val="21"/>
              </w:rPr>
              <w:t>m，南北宽</w:t>
            </w:r>
            <w:r>
              <w:rPr>
                <w:rFonts w:hint="eastAsia" w:ascii="宋体" w:hAnsi="宋体" w:eastAsia="宋体" w:cs="宋体"/>
                <w:color w:val="000000"/>
                <w:sz w:val="21"/>
                <w:szCs w:val="21"/>
                <w:lang w:val="en-US" w:eastAsia="zh-CN"/>
              </w:rPr>
              <w:t>约238</w:t>
            </w:r>
            <w:r>
              <w:rPr>
                <w:rFonts w:hint="eastAsia" w:ascii="宋体" w:hAnsi="宋体" w:eastAsia="宋体" w:cs="宋体"/>
                <w:color w:val="000000"/>
                <w:sz w:val="21"/>
                <w:szCs w:val="21"/>
              </w:rPr>
              <w:t>m，</w:t>
            </w:r>
            <w:r>
              <w:rPr>
                <w:rFonts w:hint="eastAsia" w:ascii="宋体" w:hAnsi="宋体" w:eastAsia="宋体" w:cs="宋体"/>
                <w:color w:val="000000"/>
                <w:sz w:val="21"/>
                <w:szCs w:val="21"/>
                <w:lang w:val="en-US" w:eastAsia="zh-CN"/>
              </w:rPr>
              <w:t>该露天采场因大面积位于证外相邻矿权白脸子山沸石矿证内，矿山2019年编写了《安全设施设计（补充完善文本）》并备案，该文本中对现状露天采场进行了整改，整改工程措施主要为：围岩剥离、边坡削坡、铺筑运输道路、修建截水沟。2019年11月8日，赤峰市松山区应急管理局对该矿出具的《安全设施设计（补充完善文本）备案表》中4项全部进行了现场复查验收，并出具了整改情况的复查意见，且在一分期矿山已对采场东北测进行治理，故现状采场矿山已整体进行削坡治理并形成15级台阶，台阶高度分别为843m、835m、809m、798m、792m、784m、780m、775m、769m、763m、755m、736m、725m、717m、710m，边坡高度1～28m，最大边坡高度27.54m，边坡坡度约30-80°。总边坡长度1691m，该采场虽整体进行治理，但现状局部地区仍存在高陡不规整边坡，且未对台阶及坡面进行覆土、恢复植被，仍达不到绿色矿山地质环境治理标准。采场坑底已揭露第四系松散岩类孔隙水，水面标高710m，已破坏第四系含水层。</w:t>
            </w:r>
          </w:p>
        </w:tc>
        <w:tc>
          <w:tcPr>
            <w:tcW w:w="1084" w:type="dxa"/>
            <w:noWrap w:val="0"/>
            <w:vAlign w:val="center"/>
          </w:tcPr>
          <w:p w14:paraId="3A4CB45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较</w:t>
            </w:r>
            <w:r>
              <w:rPr>
                <w:rFonts w:hint="eastAsia" w:ascii="宋体" w:hAnsi="宋体" w:eastAsia="宋体" w:cs="宋体"/>
                <w:b w:val="0"/>
                <w:bCs w:val="0"/>
                <w:color w:val="000000"/>
                <w:sz w:val="21"/>
                <w:szCs w:val="21"/>
              </w:rPr>
              <w:t>严重</w:t>
            </w:r>
          </w:p>
        </w:tc>
      </w:tr>
      <w:tr w14:paraId="7D7D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380EF85C">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钻机平台</w:t>
            </w:r>
          </w:p>
        </w:tc>
        <w:tc>
          <w:tcPr>
            <w:tcW w:w="1004" w:type="dxa"/>
            <w:noWrap w:val="0"/>
            <w:vAlign w:val="center"/>
          </w:tcPr>
          <w:p w14:paraId="47656DA4">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370</w:t>
            </w:r>
          </w:p>
        </w:tc>
        <w:tc>
          <w:tcPr>
            <w:tcW w:w="5685" w:type="dxa"/>
            <w:noWrap w:val="0"/>
            <w:vAlign w:val="center"/>
          </w:tcPr>
          <w:p w14:paraId="1F8FD899">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val="0"/>
                <w:bCs w:val="0"/>
                <w:color w:val="000000"/>
                <w:sz w:val="21"/>
                <w:szCs w:val="21"/>
              </w:rPr>
            </w:pPr>
            <w:r>
              <w:rPr>
                <w:rFonts w:hint="eastAsia" w:ascii="宋体" w:hAnsi="宋体" w:eastAsia="宋体" w:cs="宋体"/>
                <w:color w:val="000000"/>
                <w:sz w:val="21"/>
                <w:szCs w:val="21"/>
                <w:lang w:eastAsia="zh-CN"/>
              </w:rPr>
              <w:t>钻机平台分布</w:t>
            </w:r>
            <w:r>
              <w:rPr>
                <w:rFonts w:hint="eastAsia" w:ascii="宋体" w:hAnsi="宋体" w:eastAsia="宋体" w:cs="宋体"/>
                <w:color w:val="000000"/>
                <w:sz w:val="21"/>
                <w:szCs w:val="21"/>
              </w:rPr>
              <w:t>于</w:t>
            </w:r>
            <w:r>
              <w:rPr>
                <w:rFonts w:hint="eastAsia" w:ascii="宋体" w:hAnsi="宋体" w:eastAsia="宋体" w:cs="宋体"/>
                <w:color w:val="000000"/>
                <w:sz w:val="21"/>
                <w:szCs w:val="21"/>
                <w:lang w:val="en-US" w:eastAsia="zh-CN"/>
              </w:rPr>
              <w:t>渣堆1</w:t>
            </w:r>
            <w:r>
              <w:rPr>
                <w:rFonts w:hint="eastAsia" w:ascii="宋体" w:hAnsi="宋体" w:eastAsia="宋体" w:cs="宋体"/>
                <w:color w:val="000000"/>
                <w:sz w:val="21"/>
                <w:szCs w:val="21"/>
                <w:lang w:eastAsia="zh-CN"/>
              </w:rPr>
              <w:t>南</w:t>
            </w:r>
            <w:r>
              <w:rPr>
                <w:rFonts w:hint="eastAsia" w:ascii="宋体" w:hAnsi="宋体" w:eastAsia="宋体" w:cs="宋体"/>
                <w:color w:val="000000"/>
                <w:sz w:val="21"/>
                <w:szCs w:val="21"/>
              </w:rPr>
              <w:t>侧，</w:t>
            </w:r>
            <w:r>
              <w:rPr>
                <w:rFonts w:hint="eastAsia" w:ascii="宋体" w:hAnsi="宋体" w:eastAsia="宋体" w:cs="宋体"/>
                <w:color w:val="000000"/>
                <w:sz w:val="21"/>
                <w:szCs w:val="21"/>
                <w:lang w:eastAsia="zh-CN"/>
              </w:rPr>
              <w:t>钻机平台</w:t>
            </w:r>
            <w:r>
              <w:rPr>
                <w:rFonts w:hint="eastAsia" w:ascii="宋体" w:hAnsi="宋体" w:eastAsia="宋体" w:cs="宋体"/>
                <w:color w:val="000000"/>
                <w:sz w:val="21"/>
                <w:szCs w:val="21"/>
              </w:rPr>
              <w:t>长轴约</w:t>
            </w: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m，宽轴约</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m，</w:t>
            </w:r>
            <w:r>
              <w:rPr>
                <w:rFonts w:hint="eastAsia" w:ascii="宋体" w:hAnsi="宋体" w:eastAsia="宋体" w:cs="宋体"/>
                <w:color w:val="000000"/>
                <w:sz w:val="21"/>
                <w:szCs w:val="21"/>
                <w:lang w:eastAsia="zh-CN"/>
              </w:rPr>
              <w:t>深度</w:t>
            </w:r>
            <w:r>
              <w:rPr>
                <w:rFonts w:hint="eastAsia" w:ascii="宋体" w:hAnsi="宋体" w:eastAsia="宋体" w:cs="宋体"/>
                <w:color w:val="000000"/>
                <w:sz w:val="21"/>
                <w:szCs w:val="21"/>
                <w:lang w:val="en-US" w:eastAsia="zh-CN"/>
              </w:rPr>
              <w:t>0.5-1.0m，</w:t>
            </w:r>
            <w:r>
              <w:rPr>
                <w:rFonts w:hint="eastAsia" w:ascii="宋体" w:hAnsi="宋体" w:eastAsia="宋体" w:cs="宋体"/>
                <w:color w:val="000000"/>
                <w:sz w:val="21"/>
                <w:szCs w:val="21"/>
                <w:vertAlign w:val="baseline"/>
                <w:lang w:val="en-US" w:eastAsia="zh-CN"/>
              </w:rPr>
              <w:t>钻机平台边坡长度约20</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baseline"/>
                <w:lang w:val="en-US" w:eastAsia="zh-CN"/>
              </w:rPr>
              <w:t>，坡度10-50</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rPr>
              <w:t>。</w:t>
            </w:r>
          </w:p>
        </w:tc>
        <w:tc>
          <w:tcPr>
            <w:tcW w:w="1084" w:type="dxa"/>
            <w:noWrap w:val="0"/>
            <w:vAlign w:val="center"/>
          </w:tcPr>
          <w:p w14:paraId="7396EA3F">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较</w:t>
            </w:r>
            <w:r>
              <w:rPr>
                <w:rFonts w:hint="eastAsia" w:ascii="宋体" w:hAnsi="宋体" w:eastAsia="宋体" w:cs="宋体"/>
                <w:b w:val="0"/>
                <w:bCs w:val="0"/>
                <w:color w:val="000000"/>
                <w:sz w:val="21"/>
                <w:szCs w:val="21"/>
              </w:rPr>
              <w:t>严重</w:t>
            </w:r>
          </w:p>
        </w:tc>
      </w:tr>
      <w:tr w14:paraId="161F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14:paraId="282AB4B7">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渣堆1</w:t>
            </w:r>
          </w:p>
        </w:tc>
        <w:tc>
          <w:tcPr>
            <w:tcW w:w="1004" w:type="dxa"/>
            <w:noWrap w:val="0"/>
            <w:vAlign w:val="center"/>
          </w:tcPr>
          <w:p w14:paraId="57953B8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769</w:t>
            </w:r>
          </w:p>
        </w:tc>
        <w:tc>
          <w:tcPr>
            <w:tcW w:w="5685" w:type="dxa"/>
            <w:noWrap w:val="0"/>
            <w:vAlign w:val="center"/>
          </w:tcPr>
          <w:p w14:paraId="515AC279">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sz w:val="21"/>
                <w:szCs w:val="21"/>
                <w:lang w:val="en-US" w:eastAsia="zh-CN"/>
              </w:rPr>
              <w:t>堆积高度约1-3m，堆积坡度10-40°，</w:t>
            </w:r>
            <w:r>
              <w:rPr>
                <w:rFonts w:hint="eastAsia" w:ascii="宋体" w:hAnsi="宋体" w:eastAsia="宋体" w:cs="宋体"/>
                <w:color w:val="000000"/>
                <w:sz w:val="21"/>
                <w:szCs w:val="21"/>
                <w:vertAlign w:val="baseline"/>
                <w:lang w:val="en-US" w:eastAsia="zh-CN"/>
              </w:rPr>
              <w:t>总堆方量约为825</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b w:val="0"/>
                <w:bCs w:val="0"/>
                <w:color w:val="000000"/>
                <w:sz w:val="21"/>
                <w:szCs w:val="21"/>
                <w:lang w:eastAsia="zh-CN"/>
              </w:rPr>
              <w:t>。</w:t>
            </w:r>
          </w:p>
        </w:tc>
        <w:tc>
          <w:tcPr>
            <w:tcW w:w="1084" w:type="dxa"/>
            <w:noWrap w:val="0"/>
            <w:vAlign w:val="center"/>
          </w:tcPr>
          <w:p w14:paraId="043AD26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lang w:val="en-US" w:eastAsia="zh-CN"/>
              </w:rPr>
              <w:t>较</w:t>
            </w:r>
            <w:r>
              <w:rPr>
                <w:rFonts w:hint="eastAsia" w:ascii="宋体" w:hAnsi="宋体" w:eastAsia="宋体" w:cs="宋体"/>
                <w:b w:val="0"/>
                <w:bCs w:val="0"/>
                <w:color w:val="000000"/>
                <w:sz w:val="21"/>
                <w:szCs w:val="21"/>
              </w:rPr>
              <w:t>严重</w:t>
            </w:r>
          </w:p>
        </w:tc>
      </w:tr>
      <w:tr w14:paraId="754D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noWrap w:val="0"/>
            <w:vAlign w:val="center"/>
          </w:tcPr>
          <w:p w14:paraId="14E40749">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val="0"/>
                <w:bCs w:val="0"/>
                <w:color w:val="000000"/>
                <w:sz w:val="21"/>
                <w:szCs w:val="21"/>
                <w:lang w:val="en-US" w:eastAsia="zh-CN"/>
              </w:rPr>
              <w:t>渣堆2</w:t>
            </w:r>
          </w:p>
        </w:tc>
        <w:tc>
          <w:tcPr>
            <w:tcW w:w="1004" w:type="dxa"/>
            <w:noWrap w:val="0"/>
            <w:vAlign w:val="center"/>
          </w:tcPr>
          <w:p w14:paraId="1678D370">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660</w:t>
            </w:r>
          </w:p>
        </w:tc>
        <w:tc>
          <w:tcPr>
            <w:tcW w:w="5685" w:type="dxa"/>
            <w:noWrap w:val="0"/>
            <w:vAlign w:val="center"/>
          </w:tcPr>
          <w:p w14:paraId="264A7247">
            <w:pPr>
              <w:pStyle w:val="100"/>
              <w:keepNext w:val="0"/>
              <w:keepLines w:val="0"/>
              <w:pageBreakBefore w:val="0"/>
              <w:widowControl w:val="0"/>
              <w:kinsoku/>
              <w:wordWrap/>
              <w:overflowPunct/>
              <w:topLinePunct w:val="0"/>
              <w:bidi w:val="0"/>
              <w:adjustRightInd w:val="0"/>
              <w:snapToGrid/>
              <w:spacing w:line="240" w:lineRule="auto"/>
              <w:ind w:firstLine="0" w:firstLineChars="0"/>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sz w:val="21"/>
                <w:szCs w:val="21"/>
                <w:lang w:val="en-US" w:eastAsia="zh-CN"/>
              </w:rPr>
              <w:t>堆积高度约1-5m，堆积坡度10-45°，</w:t>
            </w:r>
            <w:r>
              <w:rPr>
                <w:rFonts w:hint="eastAsia" w:ascii="宋体" w:hAnsi="宋体" w:eastAsia="宋体" w:cs="宋体"/>
                <w:color w:val="000000"/>
                <w:sz w:val="21"/>
                <w:szCs w:val="21"/>
                <w:vertAlign w:val="baseline"/>
                <w:lang w:val="en-US" w:eastAsia="zh-CN"/>
              </w:rPr>
              <w:t>总堆方量约为2310</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b w:val="0"/>
                <w:bCs w:val="0"/>
                <w:color w:val="000000"/>
                <w:sz w:val="21"/>
                <w:szCs w:val="21"/>
              </w:rPr>
              <w:t>。</w:t>
            </w:r>
          </w:p>
        </w:tc>
        <w:tc>
          <w:tcPr>
            <w:tcW w:w="1084" w:type="dxa"/>
            <w:noWrap w:val="0"/>
            <w:vAlign w:val="center"/>
          </w:tcPr>
          <w:p w14:paraId="2A77B95F">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lang w:eastAsia="zh-CN"/>
              </w:rPr>
              <w:t>较</w:t>
            </w:r>
            <w:r>
              <w:rPr>
                <w:rFonts w:hint="eastAsia" w:ascii="宋体" w:hAnsi="宋体" w:eastAsia="宋体" w:cs="宋体"/>
                <w:b w:val="0"/>
                <w:bCs w:val="0"/>
                <w:color w:val="000000"/>
                <w:sz w:val="21"/>
                <w:szCs w:val="21"/>
              </w:rPr>
              <w:t>严重</w:t>
            </w:r>
          </w:p>
        </w:tc>
      </w:tr>
      <w:tr w14:paraId="5B51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68B1D08E">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渣堆3</w:t>
            </w:r>
          </w:p>
        </w:tc>
        <w:tc>
          <w:tcPr>
            <w:tcW w:w="1004" w:type="dxa"/>
            <w:noWrap w:val="0"/>
            <w:vAlign w:val="center"/>
          </w:tcPr>
          <w:p w14:paraId="54A05AD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bidi="ar-SA"/>
              </w:rPr>
              <w:t>605</w:t>
            </w:r>
          </w:p>
        </w:tc>
        <w:tc>
          <w:tcPr>
            <w:tcW w:w="5685" w:type="dxa"/>
            <w:noWrap w:val="0"/>
            <w:vAlign w:val="center"/>
          </w:tcPr>
          <w:p w14:paraId="0CCC1323">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sz w:val="21"/>
                <w:szCs w:val="21"/>
                <w:lang w:val="en-US" w:eastAsia="zh-CN"/>
              </w:rPr>
              <w:t>堆积高度约1-5m，堆积坡度10-40°，</w:t>
            </w:r>
            <w:r>
              <w:rPr>
                <w:rFonts w:hint="eastAsia" w:ascii="宋体" w:hAnsi="宋体" w:eastAsia="宋体" w:cs="宋体"/>
                <w:color w:val="000000"/>
                <w:sz w:val="21"/>
                <w:szCs w:val="21"/>
                <w:vertAlign w:val="baseline"/>
                <w:lang w:val="en-US" w:eastAsia="zh-CN"/>
              </w:rPr>
              <w:t>总堆方量约为2118</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b w:val="0"/>
                <w:bCs w:val="0"/>
                <w:color w:val="000000"/>
                <w:sz w:val="21"/>
                <w:szCs w:val="21"/>
                <w:lang w:val="en-US" w:eastAsia="zh-CN"/>
              </w:rPr>
              <w:t>。</w:t>
            </w:r>
          </w:p>
        </w:tc>
        <w:tc>
          <w:tcPr>
            <w:tcW w:w="1084" w:type="dxa"/>
            <w:noWrap w:val="0"/>
            <w:vAlign w:val="center"/>
          </w:tcPr>
          <w:p w14:paraId="77635F45">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较严重</w:t>
            </w:r>
          </w:p>
        </w:tc>
      </w:tr>
      <w:tr w14:paraId="32A0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616E6E0E">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废石场1</w:t>
            </w:r>
          </w:p>
        </w:tc>
        <w:tc>
          <w:tcPr>
            <w:tcW w:w="1004" w:type="dxa"/>
            <w:noWrap w:val="0"/>
            <w:vAlign w:val="center"/>
          </w:tcPr>
          <w:p w14:paraId="7764470B">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sz w:val="21"/>
                <w:szCs w:val="21"/>
                <w:lang w:val="en-US" w:eastAsia="zh-CN" w:bidi="ar-SA"/>
              </w:rPr>
              <w:t>2101</w:t>
            </w:r>
          </w:p>
        </w:tc>
        <w:tc>
          <w:tcPr>
            <w:tcW w:w="5685" w:type="dxa"/>
            <w:noWrap w:val="0"/>
            <w:vAlign w:val="center"/>
          </w:tcPr>
          <w:p w14:paraId="5DA7093C">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堆积高度约1-5m，堆积坡度10-40°，</w:t>
            </w:r>
            <w:r>
              <w:rPr>
                <w:rFonts w:hint="eastAsia" w:ascii="宋体" w:hAnsi="宋体" w:eastAsia="宋体" w:cs="宋体"/>
                <w:color w:val="000000"/>
                <w:sz w:val="21"/>
                <w:szCs w:val="21"/>
                <w:vertAlign w:val="baseline"/>
                <w:lang w:val="en-US" w:eastAsia="zh-CN"/>
              </w:rPr>
              <w:t>总堆方量约为2469</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color w:val="000000"/>
                <w:sz w:val="21"/>
                <w:szCs w:val="21"/>
                <w:vertAlign w:val="baseline"/>
                <w:lang w:val="en-US" w:eastAsia="zh-CN"/>
              </w:rPr>
              <w:t>。</w:t>
            </w:r>
          </w:p>
        </w:tc>
        <w:tc>
          <w:tcPr>
            <w:tcW w:w="1084" w:type="dxa"/>
            <w:noWrap w:val="0"/>
            <w:vAlign w:val="center"/>
          </w:tcPr>
          <w:p w14:paraId="774E23A2">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较</w:t>
            </w:r>
            <w:r>
              <w:rPr>
                <w:rFonts w:hint="eastAsia" w:ascii="宋体" w:hAnsi="宋体" w:eastAsia="宋体" w:cs="宋体"/>
                <w:b w:val="0"/>
                <w:bCs w:val="0"/>
                <w:color w:val="000000"/>
                <w:sz w:val="21"/>
                <w:szCs w:val="21"/>
              </w:rPr>
              <w:t>严重</w:t>
            </w:r>
          </w:p>
        </w:tc>
      </w:tr>
      <w:tr w14:paraId="150C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5D892F1A">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废石场2</w:t>
            </w:r>
          </w:p>
        </w:tc>
        <w:tc>
          <w:tcPr>
            <w:tcW w:w="1004" w:type="dxa"/>
            <w:noWrap w:val="0"/>
            <w:vAlign w:val="center"/>
          </w:tcPr>
          <w:p w14:paraId="7AB78D04">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lang w:val="en-US" w:eastAsia="zh-CN" w:bidi="ar-SA"/>
              </w:rPr>
            </w:pPr>
            <w:r>
              <w:rPr>
                <w:rFonts w:hint="eastAsia" w:ascii="宋体" w:hAnsi="宋体" w:eastAsia="宋体" w:cs="宋体"/>
                <w:b w:val="0"/>
                <w:bCs w:val="0"/>
                <w:color w:val="000000"/>
                <w:sz w:val="21"/>
                <w:szCs w:val="21"/>
                <w:lang w:val="en-US" w:eastAsia="zh-CN" w:bidi="ar-SA"/>
              </w:rPr>
              <w:t>4234</w:t>
            </w:r>
          </w:p>
        </w:tc>
        <w:tc>
          <w:tcPr>
            <w:tcW w:w="5685" w:type="dxa"/>
            <w:noWrap w:val="0"/>
            <w:vAlign w:val="center"/>
          </w:tcPr>
          <w:p w14:paraId="6D081857">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堆积高度约1-5m，堆积坡度10-60°，</w:t>
            </w:r>
            <w:r>
              <w:rPr>
                <w:rFonts w:hint="eastAsia" w:ascii="宋体" w:hAnsi="宋体" w:eastAsia="宋体" w:cs="宋体"/>
                <w:color w:val="000000"/>
                <w:sz w:val="21"/>
                <w:szCs w:val="21"/>
                <w:vertAlign w:val="baseline"/>
                <w:lang w:val="en-US" w:eastAsia="zh-CN"/>
              </w:rPr>
              <w:t>总堆方量约为6782</w:t>
            </w:r>
            <w:r>
              <w:rPr>
                <w:rFonts w:hint="eastAsia" w:ascii="宋体" w:hAnsi="宋体" w:eastAsia="宋体" w:cs="宋体"/>
                <w:color w:val="000000"/>
                <w:sz w:val="21"/>
                <w:szCs w:val="21"/>
                <w:lang w:val="en-US" w:eastAsia="zh-CN"/>
              </w:rPr>
              <w:t>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color w:val="000000"/>
                <w:sz w:val="21"/>
                <w:szCs w:val="21"/>
                <w:vertAlign w:val="baseline"/>
                <w:lang w:val="en-US" w:eastAsia="zh-CN"/>
              </w:rPr>
              <w:t>。</w:t>
            </w:r>
          </w:p>
        </w:tc>
        <w:tc>
          <w:tcPr>
            <w:tcW w:w="1084" w:type="dxa"/>
            <w:noWrap w:val="0"/>
            <w:vAlign w:val="center"/>
          </w:tcPr>
          <w:p w14:paraId="5AD8ECC3">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较</w:t>
            </w:r>
            <w:r>
              <w:rPr>
                <w:rFonts w:hint="eastAsia" w:ascii="宋体" w:hAnsi="宋体" w:eastAsia="宋体" w:cs="宋体"/>
                <w:b w:val="0"/>
                <w:bCs w:val="0"/>
                <w:color w:val="000000"/>
                <w:sz w:val="21"/>
                <w:szCs w:val="21"/>
              </w:rPr>
              <w:t>严重</w:t>
            </w:r>
          </w:p>
        </w:tc>
      </w:tr>
      <w:tr w14:paraId="1D5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71C6FEAF">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lang w:val="en-US" w:eastAsia="zh-CN"/>
              </w:rPr>
              <w:t>截洪沟</w:t>
            </w:r>
          </w:p>
        </w:tc>
        <w:tc>
          <w:tcPr>
            <w:tcW w:w="1004" w:type="dxa"/>
            <w:noWrap w:val="0"/>
            <w:vAlign w:val="center"/>
          </w:tcPr>
          <w:p w14:paraId="6E8F7C1E">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1465</w:t>
            </w:r>
          </w:p>
        </w:tc>
        <w:tc>
          <w:tcPr>
            <w:tcW w:w="5685" w:type="dxa"/>
            <w:noWrap w:val="0"/>
            <w:vAlign w:val="center"/>
          </w:tcPr>
          <w:p w14:paraId="770FD614">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kern w:val="2"/>
                <w:sz w:val="21"/>
                <w:szCs w:val="21"/>
              </w:rPr>
              <w:t>截洪沟</w:t>
            </w:r>
            <w:r>
              <w:rPr>
                <w:rFonts w:hint="eastAsia" w:ascii="宋体" w:hAnsi="宋体" w:eastAsia="宋体" w:cs="宋体"/>
                <w:color w:val="000000"/>
                <w:kern w:val="2"/>
                <w:sz w:val="21"/>
                <w:szCs w:val="21"/>
                <w:lang w:eastAsia="zh-CN"/>
              </w:rPr>
              <w:t>紧邻渣堆</w:t>
            </w:r>
            <w:r>
              <w:rPr>
                <w:rFonts w:hint="eastAsia" w:ascii="宋体" w:hAnsi="宋体" w:eastAsia="宋体" w:cs="宋体"/>
                <w:color w:val="000000"/>
                <w:kern w:val="2"/>
                <w:sz w:val="21"/>
                <w:szCs w:val="21"/>
                <w:lang w:val="en-US" w:eastAsia="zh-CN"/>
              </w:rPr>
              <w:t>1，位于渣堆1西侧</w:t>
            </w:r>
            <w:r>
              <w:rPr>
                <w:rFonts w:hint="eastAsia" w:ascii="宋体" w:hAnsi="宋体" w:eastAsia="宋体" w:cs="宋体"/>
                <w:color w:val="000000"/>
                <w:kern w:val="2"/>
                <w:sz w:val="21"/>
                <w:szCs w:val="21"/>
              </w:rPr>
              <w:t>，为土质边沟，截洪沟长约</w:t>
            </w:r>
            <w:r>
              <w:rPr>
                <w:rFonts w:hint="eastAsia" w:ascii="宋体" w:hAnsi="宋体" w:eastAsia="宋体" w:cs="宋体"/>
                <w:color w:val="000000"/>
                <w:kern w:val="2"/>
                <w:sz w:val="21"/>
                <w:szCs w:val="21"/>
                <w:lang w:val="en-US" w:eastAsia="zh-CN"/>
              </w:rPr>
              <w:t>195</w:t>
            </w:r>
            <w:r>
              <w:rPr>
                <w:rFonts w:hint="eastAsia" w:ascii="宋体" w:hAnsi="宋体" w:eastAsia="宋体" w:cs="宋体"/>
                <w:color w:val="000000"/>
                <w:kern w:val="2"/>
                <w:sz w:val="21"/>
                <w:szCs w:val="21"/>
              </w:rPr>
              <w:t>m，宽度约</w:t>
            </w:r>
            <w:r>
              <w:rPr>
                <w:rFonts w:hint="eastAsia" w:ascii="宋体" w:hAnsi="宋体" w:eastAsia="宋体" w:cs="宋体"/>
                <w:color w:val="000000"/>
                <w:kern w:val="2"/>
                <w:sz w:val="21"/>
                <w:szCs w:val="21"/>
                <w:lang w:val="en-US" w:eastAsia="zh-CN"/>
              </w:rPr>
              <w:t>7.5</w:t>
            </w:r>
            <w:r>
              <w:rPr>
                <w:rFonts w:hint="eastAsia" w:ascii="宋体" w:hAnsi="宋体" w:eastAsia="宋体" w:cs="宋体"/>
                <w:color w:val="000000"/>
                <w:kern w:val="2"/>
                <w:sz w:val="21"/>
                <w:szCs w:val="21"/>
              </w:rPr>
              <w:t>m，深约1</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rPr>
              <w:t>m，挖方量为</w:t>
            </w:r>
            <w:r>
              <w:rPr>
                <w:rFonts w:hint="eastAsia" w:ascii="宋体" w:hAnsi="宋体" w:eastAsia="宋体" w:cs="宋体"/>
                <w:color w:val="000000"/>
                <w:kern w:val="2"/>
                <w:sz w:val="21"/>
                <w:szCs w:val="21"/>
                <w:lang w:val="en-US" w:eastAsia="zh-CN"/>
              </w:rPr>
              <w:t>2198</w:t>
            </w:r>
            <w:r>
              <w:rPr>
                <w:rFonts w:hint="eastAsia" w:ascii="宋体" w:hAnsi="宋体" w:eastAsia="宋体" w:cs="宋体"/>
                <w:color w:val="000000"/>
                <w:kern w:val="2"/>
                <w:sz w:val="21"/>
                <w:szCs w:val="21"/>
              </w:rPr>
              <w:t>m</w:t>
            </w:r>
            <w:r>
              <w:rPr>
                <w:rFonts w:hint="eastAsia" w:ascii="宋体" w:hAnsi="宋体" w:eastAsia="宋体" w:cs="宋体"/>
                <w:color w:val="000000"/>
                <w:kern w:val="2"/>
                <w:sz w:val="21"/>
                <w:szCs w:val="21"/>
                <w:vertAlign w:val="superscript"/>
              </w:rPr>
              <w:t>3</w:t>
            </w:r>
            <w:r>
              <w:rPr>
                <w:rFonts w:hint="eastAsia" w:ascii="宋体" w:hAnsi="宋体" w:eastAsia="宋体" w:cs="宋体"/>
                <w:color w:val="000000"/>
                <w:kern w:val="2"/>
                <w:sz w:val="21"/>
                <w:szCs w:val="21"/>
              </w:rPr>
              <w:t>。</w:t>
            </w:r>
          </w:p>
        </w:tc>
        <w:tc>
          <w:tcPr>
            <w:tcW w:w="1084" w:type="dxa"/>
            <w:noWrap w:val="0"/>
            <w:vAlign w:val="center"/>
          </w:tcPr>
          <w:p w14:paraId="2925030E">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val="0"/>
                <w:bCs w:val="0"/>
                <w:color w:val="000000"/>
                <w:sz w:val="21"/>
                <w:szCs w:val="21"/>
                <w:lang w:eastAsia="zh-CN"/>
              </w:rPr>
              <w:t>较轻</w:t>
            </w:r>
          </w:p>
        </w:tc>
      </w:tr>
      <w:tr w14:paraId="43C4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14344C83">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办公生活区</w:t>
            </w:r>
          </w:p>
        </w:tc>
        <w:tc>
          <w:tcPr>
            <w:tcW w:w="1004" w:type="dxa"/>
            <w:noWrap w:val="0"/>
            <w:vAlign w:val="center"/>
          </w:tcPr>
          <w:p w14:paraId="1CB7999E">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229</w:t>
            </w:r>
          </w:p>
        </w:tc>
        <w:tc>
          <w:tcPr>
            <w:tcW w:w="5685" w:type="dxa"/>
            <w:noWrap w:val="0"/>
            <w:vAlign w:val="center"/>
          </w:tcPr>
          <w:p w14:paraId="636B1286">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sz w:val="21"/>
                <w:szCs w:val="21"/>
                <w:highlight w:val="none"/>
              </w:rPr>
              <w:t>办公生活区位于</w:t>
            </w:r>
            <w:r>
              <w:rPr>
                <w:rFonts w:hint="eastAsia" w:ascii="宋体" w:hAnsi="宋体" w:eastAsia="宋体" w:cs="宋体"/>
                <w:color w:val="000000"/>
                <w:sz w:val="21"/>
                <w:szCs w:val="21"/>
                <w:highlight w:val="none"/>
                <w:lang w:eastAsia="zh-CN"/>
              </w:rPr>
              <w:t>渣堆</w:t>
            </w:r>
            <w:r>
              <w:rPr>
                <w:rFonts w:hint="eastAsia" w:ascii="宋体" w:hAnsi="宋体" w:eastAsia="宋体" w:cs="宋体"/>
                <w:color w:val="000000"/>
                <w:sz w:val="21"/>
                <w:szCs w:val="21"/>
                <w:highlight w:val="none"/>
                <w:lang w:val="en-US" w:eastAsia="zh-CN"/>
              </w:rPr>
              <w:t>1东</w:t>
            </w:r>
            <w:r>
              <w:rPr>
                <w:rFonts w:hint="eastAsia" w:ascii="宋体" w:hAnsi="宋体" w:eastAsia="宋体" w:cs="宋体"/>
                <w:color w:val="000000"/>
                <w:sz w:val="21"/>
                <w:szCs w:val="21"/>
                <w:highlight w:val="none"/>
              </w:rPr>
              <w:t>侧，建筑物为砖混结构平房，建筑物面积约</w:t>
            </w:r>
            <w:r>
              <w:rPr>
                <w:rFonts w:hint="eastAsia" w:ascii="宋体" w:hAnsi="宋体" w:eastAsia="宋体" w:cs="宋体"/>
                <w:color w:val="000000"/>
                <w:sz w:val="21"/>
                <w:szCs w:val="21"/>
                <w:highlight w:val="none"/>
                <w:lang w:val="en-US" w:eastAsia="zh-CN"/>
              </w:rPr>
              <w:t>26</w:t>
            </w:r>
            <w:r>
              <w:rPr>
                <w:rFonts w:hint="eastAsia" w:ascii="宋体" w:hAnsi="宋体" w:eastAsia="宋体" w:cs="宋体"/>
                <w:color w:val="000000"/>
                <w:sz w:val="21"/>
                <w:szCs w:val="21"/>
                <w:highlight w:val="none"/>
              </w:rPr>
              <w:t>m</w:t>
            </w:r>
            <w:r>
              <w:rPr>
                <w:rFonts w:hint="eastAsia" w:ascii="宋体" w:hAnsi="宋体" w:eastAsia="宋体" w:cs="宋体"/>
                <w:color w:val="000000"/>
                <w:sz w:val="21"/>
                <w:szCs w:val="21"/>
                <w:highlight w:val="none"/>
                <w:vertAlign w:val="superscript"/>
              </w:rPr>
              <w:t>2</w:t>
            </w:r>
            <w:r>
              <w:rPr>
                <w:rFonts w:hint="eastAsia" w:ascii="宋体" w:hAnsi="宋体" w:eastAsia="宋体" w:cs="宋体"/>
                <w:color w:val="000000"/>
                <w:sz w:val="21"/>
                <w:szCs w:val="21"/>
                <w:highlight w:val="none"/>
              </w:rPr>
              <w:t>，总长约</w:t>
            </w:r>
            <w:r>
              <w:rPr>
                <w:rFonts w:hint="eastAsia" w:ascii="宋体" w:hAnsi="宋体" w:eastAsia="宋体" w:cs="宋体"/>
                <w:color w:val="000000"/>
                <w:sz w:val="21"/>
                <w:szCs w:val="21"/>
                <w:highlight w:val="none"/>
                <w:lang w:val="en-US" w:eastAsia="zh-CN"/>
              </w:rPr>
              <w:t>6.2</w:t>
            </w:r>
            <w:r>
              <w:rPr>
                <w:rFonts w:hint="eastAsia" w:ascii="宋体" w:hAnsi="宋体" w:eastAsia="宋体" w:cs="宋体"/>
                <w:color w:val="000000"/>
                <w:sz w:val="21"/>
                <w:szCs w:val="21"/>
                <w:highlight w:val="none"/>
              </w:rPr>
              <w:t>m，宽约</w:t>
            </w:r>
            <w:r>
              <w:rPr>
                <w:rFonts w:hint="eastAsia" w:ascii="宋体" w:hAnsi="宋体" w:eastAsia="宋体" w:cs="宋体"/>
                <w:color w:val="000000"/>
                <w:sz w:val="21"/>
                <w:szCs w:val="21"/>
                <w:highlight w:val="none"/>
                <w:lang w:val="en-US" w:eastAsia="zh-CN"/>
              </w:rPr>
              <w:t>4.2</w:t>
            </w:r>
            <w:r>
              <w:rPr>
                <w:rFonts w:hint="eastAsia" w:ascii="宋体" w:hAnsi="宋体" w:eastAsia="宋体" w:cs="宋体"/>
                <w:color w:val="000000"/>
                <w:sz w:val="21"/>
                <w:szCs w:val="21"/>
                <w:highlight w:val="none"/>
              </w:rPr>
              <w:t>m，高约3m。</w:t>
            </w:r>
            <w:r>
              <w:rPr>
                <w:rFonts w:hint="eastAsia" w:ascii="宋体" w:hAnsi="宋体" w:eastAsia="宋体" w:cs="宋体"/>
                <w:color w:val="000000"/>
                <w:sz w:val="21"/>
                <w:szCs w:val="21"/>
                <w:highlight w:val="none"/>
                <w:lang w:eastAsia="zh-CN"/>
              </w:rPr>
              <w:t>办公区西北侧存在切坡，切坡长</w:t>
            </w:r>
            <w:r>
              <w:rPr>
                <w:rFonts w:hint="eastAsia" w:ascii="宋体" w:hAnsi="宋体" w:eastAsia="宋体" w:cs="宋体"/>
                <w:color w:val="000000"/>
                <w:sz w:val="21"/>
                <w:szCs w:val="21"/>
                <w:highlight w:val="none"/>
                <w:lang w:val="en-US" w:eastAsia="zh-CN"/>
              </w:rPr>
              <w:t>11m，</w:t>
            </w:r>
            <w:r>
              <w:rPr>
                <w:rFonts w:hint="eastAsia" w:ascii="宋体" w:hAnsi="宋体" w:eastAsia="宋体" w:cs="宋体"/>
                <w:bCs/>
                <w:color w:val="000000"/>
                <w:sz w:val="21"/>
                <w:szCs w:val="21"/>
                <w:highlight w:val="none"/>
              </w:rPr>
              <w:t>高约</w:t>
            </w:r>
            <w:r>
              <w:rPr>
                <w:rFonts w:hint="eastAsia" w:ascii="宋体" w:hAnsi="宋体" w:eastAsia="宋体" w:cs="宋体"/>
                <w:bCs/>
                <w:color w:val="000000"/>
                <w:sz w:val="21"/>
                <w:szCs w:val="21"/>
                <w:highlight w:val="none"/>
                <w:lang w:val="en-US" w:eastAsia="zh-CN"/>
              </w:rPr>
              <w:t>0.5-1.0</w:t>
            </w:r>
            <w:r>
              <w:rPr>
                <w:rFonts w:hint="eastAsia" w:ascii="宋体" w:hAnsi="宋体" w:eastAsia="宋体" w:cs="宋体"/>
                <w:bCs/>
                <w:color w:val="000000"/>
                <w:sz w:val="21"/>
                <w:szCs w:val="21"/>
                <w:highlight w:val="none"/>
              </w:rPr>
              <w:t>m，坡度30-60°</w:t>
            </w:r>
            <w:r>
              <w:rPr>
                <w:rFonts w:hint="eastAsia" w:ascii="宋体" w:hAnsi="宋体" w:eastAsia="宋体" w:cs="宋体"/>
                <w:b w:val="0"/>
                <w:bCs w:val="0"/>
                <w:color w:val="000000"/>
                <w:sz w:val="21"/>
                <w:szCs w:val="21"/>
                <w:lang w:eastAsia="zh-CN"/>
              </w:rPr>
              <w:t>。</w:t>
            </w:r>
          </w:p>
        </w:tc>
        <w:tc>
          <w:tcPr>
            <w:tcW w:w="1084" w:type="dxa"/>
            <w:noWrap w:val="0"/>
            <w:vAlign w:val="center"/>
          </w:tcPr>
          <w:p w14:paraId="7234BB7D">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lang w:eastAsia="zh-CN"/>
              </w:rPr>
              <w:t>较轻</w:t>
            </w:r>
          </w:p>
        </w:tc>
      </w:tr>
      <w:tr w14:paraId="0DAF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65E126DB">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矿区道路</w:t>
            </w:r>
          </w:p>
        </w:tc>
        <w:tc>
          <w:tcPr>
            <w:tcW w:w="1004" w:type="dxa"/>
            <w:noWrap w:val="0"/>
            <w:vAlign w:val="center"/>
          </w:tcPr>
          <w:p w14:paraId="28F25E5C">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lang w:val="en-US"/>
              </w:rPr>
            </w:pPr>
            <w:r>
              <w:rPr>
                <w:rFonts w:hint="eastAsia" w:ascii="宋体" w:hAnsi="宋体" w:eastAsia="宋体" w:cs="宋体"/>
                <w:b w:val="0"/>
                <w:bCs w:val="0"/>
                <w:color w:val="000000"/>
                <w:sz w:val="21"/>
                <w:szCs w:val="21"/>
                <w:lang w:val="en-US" w:eastAsia="zh-CN"/>
              </w:rPr>
              <w:t>2604</w:t>
            </w:r>
          </w:p>
        </w:tc>
        <w:tc>
          <w:tcPr>
            <w:tcW w:w="5685" w:type="dxa"/>
            <w:noWrap w:val="0"/>
            <w:vAlign w:val="center"/>
          </w:tcPr>
          <w:p w14:paraId="658EA87F">
            <w:pPr>
              <w:keepNext w:val="0"/>
              <w:keepLines w:val="0"/>
              <w:pageBreakBefore w:val="0"/>
              <w:widowControl w:val="0"/>
              <w:kinsoku/>
              <w:wordWrap/>
              <w:overflowPunct/>
              <w:topLinePunct w:val="0"/>
              <w:bidi w:val="0"/>
              <w:adjustRightInd w:val="0"/>
              <w:spacing w:after="0" w:line="240" w:lineRule="auto"/>
              <w:ind w:firstLine="0" w:firstLineChars="0"/>
              <w:contextualSpacing/>
              <w:jc w:val="left"/>
              <w:textAlignment w:val="auto"/>
              <w:rPr>
                <w:rFonts w:hint="eastAsia" w:ascii="宋体" w:hAnsi="宋体" w:eastAsia="宋体" w:cs="宋体"/>
                <w:b/>
                <w:color w:val="000000"/>
                <w:sz w:val="21"/>
                <w:szCs w:val="21"/>
                <w:vertAlign w:val="baseline"/>
              </w:rPr>
            </w:pPr>
            <w:r>
              <w:rPr>
                <w:rFonts w:hint="eastAsia" w:ascii="宋体" w:hAnsi="宋体" w:eastAsia="宋体" w:cs="宋体"/>
                <w:color w:val="000000"/>
                <w:sz w:val="21"/>
                <w:szCs w:val="21"/>
              </w:rPr>
              <w:t>现状道路总长</w:t>
            </w:r>
            <w:r>
              <w:rPr>
                <w:rFonts w:hint="eastAsia" w:ascii="宋体" w:hAnsi="宋体" w:eastAsia="宋体" w:cs="宋体"/>
                <w:color w:val="000000"/>
                <w:sz w:val="21"/>
                <w:szCs w:val="21"/>
                <w:lang w:val="en-US" w:eastAsia="zh-CN"/>
              </w:rPr>
              <w:t>651</w:t>
            </w:r>
            <w:r>
              <w:rPr>
                <w:rFonts w:hint="eastAsia" w:ascii="宋体" w:hAnsi="宋体" w:eastAsia="宋体" w:cs="宋体"/>
                <w:color w:val="000000"/>
                <w:sz w:val="21"/>
                <w:szCs w:val="21"/>
              </w:rPr>
              <w:t>m，宽约</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m，为土质路面，</w:t>
            </w:r>
            <w:r>
              <w:rPr>
                <w:rFonts w:hint="eastAsia" w:ascii="宋体" w:hAnsi="宋体" w:eastAsia="宋体" w:cs="宋体"/>
                <w:color w:val="000000"/>
                <w:sz w:val="21"/>
                <w:szCs w:val="21"/>
                <w:lang w:eastAsia="zh-CN"/>
              </w:rPr>
              <w:t>部分矿区道路路段存在切坡，切坡长</w:t>
            </w:r>
            <w:r>
              <w:rPr>
                <w:rFonts w:hint="eastAsia" w:ascii="宋体" w:hAnsi="宋体" w:eastAsia="宋体" w:cs="宋体"/>
                <w:color w:val="000000"/>
                <w:sz w:val="21"/>
                <w:szCs w:val="21"/>
                <w:lang w:val="en-US" w:eastAsia="zh-CN"/>
              </w:rPr>
              <w:t>255m，</w:t>
            </w:r>
            <w:r>
              <w:rPr>
                <w:rFonts w:hint="eastAsia" w:ascii="宋体" w:hAnsi="宋体" w:eastAsia="宋体" w:cs="宋体"/>
                <w:bCs/>
                <w:color w:val="000000"/>
                <w:sz w:val="21"/>
                <w:szCs w:val="21"/>
              </w:rPr>
              <w:t>高度约1-3m，坡度30-60°。</w:t>
            </w:r>
          </w:p>
        </w:tc>
        <w:tc>
          <w:tcPr>
            <w:tcW w:w="1084" w:type="dxa"/>
            <w:noWrap w:val="0"/>
            <w:vAlign w:val="center"/>
          </w:tcPr>
          <w:p w14:paraId="629FE7DA">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lang w:eastAsia="zh-CN"/>
              </w:rPr>
              <w:t>较严重</w:t>
            </w:r>
          </w:p>
        </w:tc>
      </w:tr>
      <w:tr w14:paraId="65E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noWrap w:val="0"/>
            <w:vAlign w:val="center"/>
          </w:tcPr>
          <w:p w14:paraId="24F4942A">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合计</w:t>
            </w:r>
          </w:p>
        </w:tc>
        <w:tc>
          <w:tcPr>
            <w:tcW w:w="1004" w:type="dxa"/>
            <w:shd w:val="clear" w:color="auto" w:fill="auto"/>
            <w:noWrap w:val="0"/>
            <w:vAlign w:val="center"/>
          </w:tcPr>
          <w:p w14:paraId="2F3C56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118657</w:t>
            </w:r>
          </w:p>
        </w:tc>
        <w:tc>
          <w:tcPr>
            <w:tcW w:w="5685" w:type="dxa"/>
            <w:noWrap w:val="0"/>
            <w:vAlign w:val="center"/>
          </w:tcPr>
          <w:p w14:paraId="44916201">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w:t>
            </w:r>
          </w:p>
        </w:tc>
        <w:tc>
          <w:tcPr>
            <w:tcW w:w="1084" w:type="dxa"/>
            <w:noWrap w:val="0"/>
            <w:vAlign w:val="center"/>
          </w:tcPr>
          <w:p w14:paraId="0D6BB4B4">
            <w:pPr>
              <w:keepNext w:val="0"/>
              <w:keepLines w:val="0"/>
              <w:pageBreakBefore w:val="0"/>
              <w:widowControl w:val="0"/>
              <w:kinsoku/>
              <w:wordWrap/>
              <w:overflowPunct/>
              <w:topLinePunct w:val="0"/>
              <w:bidi w:val="0"/>
              <w:adjustRightInd w:val="0"/>
              <w:spacing w:after="0" w:line="240" w:lineRule="auto"/>
              <w:ind w:firstLine="0" w:firstLineChars="0"/>
              <w:contextualSpacing/>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val="0"/>
                <w:bCs w:val="0"/>
                <w:color w:val="000000"/>
                <w:sz w:val="21"/>
                <w:szCs w:val="21"/>
              </w:rPr>
              <w:t>--</w:t>
            </w:r>
          </w:p>
        </w:tc>
      </w:tr>
    </w:tbl>
    <w:p w14:paraId="7752BDDD">
      <w:pPr>
        <w:keepNext w:val="0"/>
        <w:keepLines w:val="0"/>
        <w:pageBreakBefore w:val="0"/>
        <w:widowControl w:val="0"/>
        <w:tabs>
          <w:tab w:val="left" w:pos="720"/>
        </w:tabs>
        <w:kinsoku/>
        <w:wordWrap/>
        <w:overflowPunct/>
        <w:topLinePunct w:val="0"/>
        <w:autoSpaceDE w:val="0"/>
        <w:autoSpaceDN w:val="0"/>
        <w:bidi w:val="0"/>
        <w:adjustRightInd w:val="0"/>
        <w:snapToGrid/>
        <w:spacing w:before="327" w:beforeLines="100" w:line="360" w:lineRule="auto"/>
        <w:ind w:firstLine="482" w:firstLineChars="200"/>
        <w:textAlignment w:val="auto"/>
        <w:rPr>
          <w:b/>
          <w:color w:val="auto"/>
          <w:sz w:val="24"/>
          <w:highlight w:val="none"/>
        </w:rPr>
      </w:pPr>
      <w:r>
        <w:rPr>
          <w:rFonts w:hint="eastAsia"/>
          <w:b/>
          <w:color w:val="auto"/>
          <w:sz w:val="24"/>
          <w:highlight w:val="none"/>
          <w:lang w:val="en-US" w:eastAsia="zh-CN"/>
        </w:rPr>
        <w:t>一</w:t>
      </w:r>
      <w:r>
        <w:rPr>
          <w:b/>
          <w:color w:val="auto"/>
          <w:sz w:val="24"/>
          <w:highlight w:val="none"/>
        </w:rPr>
        <w:t>、土地损毁现状评价</w:t>
      </w:r>
    </w:p>
    <w:p w14:paraId="447CBA95">
      <w:pPr>
        <w:keepNext w:val="0"/>
        <w:keepLines w:val="0"/>
        <w:pageBreakBefore w:val="0"/>
        <w:tabs>
          <w:tab w:val="left" w:pos="130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矿区面积为</w:t>
      </w:r>
      <w:r>
        <w:rPr>
          <w:rFonts w:hint="eastAsia" w:ascii="宋体" w:hAnsi="宋体" w:eastAsia="宋体" w:cs="宋体"/>
          <w:color w:val="000000"/>
          <w:sz w:val="24"/>
          <w:szCs w:val="24"/>
          <w:lang w:val="en-US" w:eastAsia="zh-CN"/>
        </w:rPr>
        <w:t>70300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，根据全国第</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次土地利用现状调查资料及土地利用现状图</w:t>
      </w:r>
      <w:r>
        <w:rPr>
          <w:rFonts w:hint="eastAsia" w:ascii="宋体" w:hAnsi="宋体" w:eastAsia="宋体" w:cs="宋体"/>
          <w:color w:val="000000"/>
          <w:kern w:val="2"/>
          <w:sz w:val="24"/>
          <w:szCs w:val="24"/>
        </w:rPr>
        <w:t>[K50G</w:t>
      </w:r>
      <w:r>
        <w:rPr>
          <w:rFonts w:hint="eastAsia" w:ascii="宋体" w:hAnsi="宋体" w:eastAsia="宋体" w:cs="宋体"/>
          <w:color w:val="000000"/>
          <w:kern w:val="2"/>
          <w:sz w:val="24"/>
          <w:szCs w:val="24"/>
          <w:lang w:val="en-US" w:eastAsia="zh-CN"/>
        </w:rPr>
        <w:t>039077</w:t>
      </w:r>
      <w:r>
        <w:rPr>
          <w:rFonts w:hint="eastAsia" w:ascii="宋体" w:hAnsi="宋体" w:eastAsia="宋体" w:cs="宋体"/>
          <w:color w:val="000000"/>
          <w:kern w:val="2"/>
          <w:sz w:val="24"/>
          <w:szCs w:val="24"/>
        </w:rPr>
        <w:t>]</w:t>
      </w:r>
      <w:r>
        <w:rPr>
          <w:rFonts w:hint="eastAsia" w:ascii="宋体" w:hAnsi="宋体" w:eastAsia="宋体" w:cs="宋体"/>
          <w:color w:val="000000"/>
          <w:sz w:val="24"/>
          <w:szCs w:val="24"/>
        </w:rPr>
        <w:t>，矿区范围内现状土地利用类型包括：</w:t>
      </w:r>
      <w:r>
        <w:rPr>
          <w:rFonts w:hint="eastAsia" w:ascii="宋体" w:hAnsi="宋体" w:eastAsia="宋体" w:cs="宋体"/>
          <w:color w:val="000000"/>
          <w:sz w:val="24"/>
          <w:szCs w:val="24"/>
          <w:lang w:eastAsia="zh-CN"/>
        </w:rPr>
        <w:t>旱地</w:t>
      </w:r>
      <w:r>
        <w:rPr>
          <w:rFonts w:hint="eastAsia" w:ascii="宋体" w:hAnsi="宋体" w:eastAsia="宋体" w:cs="宋体"/>
          <w:color w:val="000000"/>
          <w:sz w:val="24"/>
          <w:szCs w:val="24"/>
          <w:lang w:val="en-US" w:eastAsia="zh-CN"/>
        </w:rPr>
        <w:t>2438m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灌木林地</w:t>
      </w:r>
      <w:r>
        <w:rPr>
          <w:rFonts w:hint="eastAsia" w:ascii="宋体" w:hAnsi="宋体" w:eastAsia="宋体" w:cs="宋体"/>
          <w:color w:val="000000"/>
          <w:sz w:val="24"/>
          <w:szCs w:val="24"/>
          <w:lang w:val="en-US" w:eastAsia="zh-CN"/>
        </w:rPr>
        <w:t>565m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其他草地</w:t>
      </w:r>
      <w:r>
        <w:rPr>
          <w:rFonts w:hint="eastAsia" w:ascii="宋体" w:hAnsi="宋体" w:eastAsia="宋体" w:cs="宋体"/>
          <w:color w:val="000000"/>
          <w:sz w:val="24"/>
          <w:szCs w:val="24"/>
          <w:lang w:val="en-US" w:eastAsia="zh-CN"/>
        </w:rPr>
        <w:t>5442m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裸地</w:t>
      </w:r>
      <w:r>
        <w:rPr>
          <w:rFonts w:hint="eastAsia" w:ascii="宋体" w:hAnsi="宋体" w:eastAsia="宋体" w:cs="宋体"/>
          <w:color w:val="000000"/>
          <w:sz w:val="24"/>
          <w:szCs w:val="24"/>
          <w:lang w:val="en-US" w:eastAsia="zh-CN"/>
        </w:rPr>
        <w:t>668m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设施农用地</w:t>
      </w:r>
      <w:r>
        <w:rPr>
          <w:rFonts w:hint="eastAsia" w:ascii="宋体" w:hAnsi="宋体" w:eastAsia="宋体" w:cs="宋体"/>
          <w:color w:val="000000"/>
          <w:sz w:val="24"/>
          <w:szCs w:val="24"/>
          <w:lang w:val="en-US" w:eastAsia="zh-CN"/>
        </w:rPr>
        <w:t>8543m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农村道路</w:t>
      </w:r>
      <w:r>
        <w:rPr>
          <w:rFonts w:hint="eastAsia" w:ascii="宋体" w:hAnsi="宋体" w:eastAsia="宋体" w:cs="宋体"/>
          <w:color w:val="000000"/>
          <w:sz w:val="24"/>
          <w:szCs w:val="24"/>
          <w:lang w:val="en-US" w:eastAsia="zh-CN"/>
        </w:rPr>
        <w:t>1021m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采矿用地</w:t>
      </w:r>
      <w:r>
        <w:rPr>
          <w:rFonts w:hint="eastAsia" w:ascii="宋体" w:hAnsi="宋体" w:eastAsia="宋体" w:cs="宋体"/>
          <w:color w:val="000000"/>
          <w:sz w:val="24"/>
          <w:szCs w:val="24"/>
          <w:lang w:val="en-US" w:eastAsia="zh-CN"/>
        </w:rPr>
        <w:t>51623m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。矿业活动影响的区域包括</w:t>
      </w:r>
      <w:r>
        <w:rPr>
          <w:rFonts w:hint="eastAsia" w:ascii="宋体" w:hAnsi="宋体" w:eastAsia="宋体" w:cs="宋体"/>
          <w:color w:val="000000"/>
          <w:sz w:val="24"/>
          <w:szCs w:val="24"/>
          <w:highlight w:val="none"/>
          <w:lang w:val="en-US" w:eastAsia="zh-CN"/>
        </w:rPr>
        <w:t>露天</w:t>
      </w:r>
      <w:r>
        <w:rPr>
          <w:rFonts w:hint="eastAsia" w:ascii="宋体" w:hAnsi="宋体" w:eastAsia="宋体" w:cs="宋体"/>
          <w:color w:val="000000"/>
          <w:sz w:val="24"/>
          <w:szCs w:val="24"/>
          <w:lang w:val="en-US" w:eastAsia="zh-CN"/>
        </w:rPr>
        <w:t>采场、钻机平台、</w:t>
      </w:r>
      <w:r>
        <w:rPr>
          <w:rFonts w:hint="eastAsia" w:ascii="宋体" w:hAnsi="宋体" w:eastAsia="宋体" w:cs="宋体"/>
          <w:color w:val="000000"/>
          <w:sz w:val="24"/>
          <w:szCs w:val="24"/>
          <w:lang w:eastAsia="zh-CN"/>
        </w:rPr>
        <w:t>渣堆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、渣堆</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、渣堆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废石场1、废石场2、</w:t>
      </w:r>
      <w:r>
        <w:rPr>
          <w:rFonts w:hint="eastAsia" w:ascii="宋体" w:hAnsi="宋体" w:eastAsia="宋体" w:cs="宋体"/>
          <w:color w:val="000000"/>
          <w:sz w:val="24"/>
          <w:szCs w:val="24"/>
          <w:lang w:eastAsia="zh-CN"/>
        </w:rPr>
        <w:t>截洪沟、办公生活区、矿区道路</w:t>
      </w:r>
      <w:r>
        <w:rPr>
          <w:rFonts w:hint="eastAsia" w:ascii="宋体" w:hAnsi="宋体" w:eastAsia="宋体" w:cs="宋体"/>
          <w:color w:val="000000"/>
          <w:sz w:val="24"/>
          <w:szCs w:val="24"/>
        </w:rPr>
        <w:t>等工程单元，总面积</w:t>
      </w:r>
      <w:r>
        <w:rPr>
          <w:rFonts w:hint="eastAsia" w:ascii="宋体" w:hAnsi="宋体" w:eastAsia="宋体" w:cs="宋体"/>
          <w:color w:val="000000"/>
          <w:sz w:val="24"/>
          <w:szCs w:val="24"/>
          <w:lang w:eastAsia="zh-CN"/>
        </w:rPr>
        <w:t>为</w:t>
      </w:r>
      <w:r>
        <w:rPr>
          <w:rFonts w:hint="eastAsia" w:ascii="宋体" w:hAnsi="宋体" w:eastAsia="宋体" w:cs="宋体"/>
          <w:color w:val="000000"/>
          <w:sz w:val="24"/>
          <w:szCs w:val="24"/>
          <w:lang w:val="en-US" w:eastAsia="zh-CN"/>
        </w:rPr>
        <w:t>118657</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lang w:eastAsia="zh-CN"/>
        </w:rPr>
        <w:t>。现状工程单元破坏土地利用类型包括：其他草</w:t>
      </w: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5200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采矿用地</w:t>
      </w:r>
      <w:r>
        <w:rPr>
          <w:rFonts w:hint="eastAsia" w:ascii="宋体" w:hAnsi="宋体" w:eastAsia="宋体" w:cs="宋体"/>
          <w:color w:val="000000"/>
          <w:sz w:val="24"/>
          <w:szCs w:val="24"/>
          <w:lang w:val="en-US" w:eastAsia="zh-CN"/>
        </w:rPr>
        <w:t>112489</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lang w:eastAsia="zh-CN"/>
        </w:rPr>
        <w:t>、农村道路</w:t>
      </w:r>
      <w:r>
        <w:rPr>
          <w:rFonts w:hint="eastAsia" w:ascii="宋体" w:hAnsi="宋体" w:eastAsia="宋体" w:cs="宋体"/>
          <w:color w:val="000000"/>
          <w:sz w:val="24"/>
          <w:szCs w:val="24"/>
          <w:lang w:val="en-US" w:eastAsia="zh-CN"/>
        </w:rPr>
        <w:t>968</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总破坏面积</w:t>
      </w:r>
      <w:r>
        <w:rPr>
          <w:rFonts w:hint="eastAsia" w:ascii="宋体" w:hAnsi="宋体" w:eastAsia="宋体" w:cs="宋体"/>
          <w:color w:val="000000"/>
          <w:sz w:val="24"/>
          <w:szCs w:val="24"/>
          <w:lang w:val="en-US" w:eastAsia="zh-CN"/>
        </w:rPr>
        <w:t>118657</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权属明确，界线明显，不存在权属争议，采矿权人已办理用地手续。</w:t>
      </w:r>
      <w:r>
        <w:rPr>
          <w:rFonts w:hint="eastAsia" w:ascii="宋体" w:hAnsi="宋体" w:eastAsia="宋体" w:cs="宋体"/>
          <w:color w:val="000000"/>
          <w:sz w:val="24"/>
          <w:szCs w:val="24"/>
          <w:lang w:eastAsia="zh-CN"/>
        </w:rPr>
        <w:t>现状</w:t>
      </w:r>
      <w:r>
        <w:rPr>
          <w:rFonts w:hint="eastAsia" w:ascii="宋体" w:hAnsi="宋体" w:eastAsia="宋体" w:cs="宋体"/>
          <w:color w:val="000000"/>
          <w:sz w:val="24"/>
          <w:szCs w:val="24"/>
        </w:rPr>
        <w:t>矿山采矿活动</w:t>
      </w:r>
      <w:r>
        <w:rPr>
          <w:rFonts w:hint="eastAsia" w:ascii="宋体" w:hAnsi="宋体" w:eastAsia="宋体" w:cs="宋体"/>
          <w:color w:val="000000"/>
          <w:sz w:val="24"/>
          <w:szCs w:val="24"/>
          <w:lang w:eastAsia="zh-CN"/>
        </w:rPr>
        <w:t>未</w:t>
      </w:r>
      <w:r>
        <w:rPr>
          <w:rFonts w:hint="eastAsia" w:ascii="宋体" w:hAnsi="宋体" w:eastAsia="宋体" w:cs="宋体"/>
          <w:color w:val="000000"/>
          <w:sz w:val="24"/>
          <w:szCs w:val="24"/>
        </w:rPr>
        <w:t>占用</w:t>
      </w:r>
      <w:r>
        <w:rPr>
          <w:rFonts w:hint="eastAsia" w:ascii="宋体" w:hAnsi="宋体" w:eastAsia="宋体" w:cs="宋体"/>
          <w:color w:val="000000"/>
          <w:sz w:val="24"/>
          <w:szCs w:val="24"/>
          <w:lang w:eastAsia="zh-CN"/>
        </w:rPr>
        <w:t>耕地</w:t>
      </w:r>
      <w:r>
        <w:rPr>
          <w:rFonts w:hint="eastAsia" w:ascii="宋体" w:hAnsi="宋体" w:eastAsia="宋体" w:cs="宋体"/>
          <w:color w:val="000000"/>
          <w:sz w:val="24"/>
          <w:szCs w:val="24"/>
        </w:rPr>
        <w:t>。</w:t>
      </w:r>
    </w:p>
    <w:p w14:paraId="4D64D19B">
      <w:pPr>
        <w:keepNext w:val="0"/>
        <w:keepLines w:val="0"/>
        <w:pageBreakBefore w:val="0"/>
        <w:tabs>
          <w:tab w:val="left" w:pos="130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现状地表各单元对土地损毁情况见表</w:t>
      </w:r>
      <w:r>
        <w:rPr>
          <w:rFonts w:hint="eastAsia" w:ascii="宋体" w:hAnsi="宋体" w:eastAsia="宋体" w:cs="宋体"/>
          <w:color w:val="000000"/>
          <w:sz w:val="24"/>
          <w:szCs w:val="24"/>
          <w:lang w:val="en-US" w:eastAsia="zh-CN"/>
        </w:rPr>
        <w:t>3-2</w:t>
      </w:r>
      <w:r>
        <w:rPr>
          <w:rFonts w:hint="eastAsia" w:ascii="宋体" w:hAnsi="宋体" w:eastAsia="宋体" w:cs="宋体"/>
          <w:color w:val="000000"/>
          <w:sz w:val="24"/>
          <w:szCs w:val="24"/>
        </w:rPr>
        <w:t>。</w:t>
      </w:r>
    </w:p>
    <w:p w14:paraId="25DA1481">
      <w:pPr>
        <w:contextualSpacing/>
        <w:jc w:val="center"/>
        <w:rPr>
          <w:rFonts w:hint="eastAsia" w:ascii="宋体" w:hAnsi="宋体"/>
          <w:b/>
          <w:color w:val="auto"/>
          <w:sz w:val="24"/>
          <w:highlight w:val="none"/>
        </w:rPr>
      </w:pPr>
      <w:r>
        <w:rPr>
          <w:rFonts w:hint="eastAsia" w:ascii="宋体" w:hAnsi="宋体"/>
          <w:b/>
          <w:color w:val="auto"/>
          <w:sz w:val="24"/>
          <w:highlight w:val="none"/>
        </w:rPr>
        <w:t>表3-</w:t>
      </w:r>
      <w:r>
        <w:rPr>
          <w:rFonts w:hint="eastAsia" w:ascii="宋体" w:hAnsi="宋体"/>
          <w:b/>
          <w:color w:val="auto"/>
          <w:sz w:val="24"/>
          <w:highlight w:val="none"/>
          <w:lang w:val="en-US" w:eastAsia="zh-CN"/>
        </w:rPr>
        <w:t xml:space="preserve">2  </w:t>
      </w:r>
      <w:r>
        <w:rPr>
          <w:rFonts w:hint="eastAsia" w:ascii="宋体" w:hAnsi="宋体"/>
          <w:b/>
          <w:color w:val="auto"/>
          <w:sz w:val="24"/>
          <w:highlight w:val="none"/>
        </w:rPr>
        <w:t xml:space="preserve">  现状损毁土地资源情况表</w:t>
      </w:r>
    </w:p>
    <w:tbl>
      <w:tblPr>
        <w:tblStyle w:val="86"/>
        <w:tblW w:w="844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77"/>
        <w:gridCol w:w="646"/>
        <w:gridCol w:w="1489"/>
        <w:gridCol w:w="657"/>
        <w:gridCol w:w="1096"/>
        <w:gridCol w:w="847"/>
        <w:gridCol w:w="1494"/>
      </w:tblGrid>
      <w:tr w14:paraId="7474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1B75BEA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地质环境</w:t>
            </w:r>
          </w:p>
          <w:p w14:paraId="1350AF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分区</w:t>
            </w:r>
          </w:p>
        </w:tc>
        <w:tc>
          <w:tcPr>
            <w:tcW w:w="877" w:type="dxa"/>
            <w:vMerge w:val="restart"/>
            <w:noWrap w:val="0"/>
            <w:vAlign w:val="center"/>
          </w:tcPr>
          <w:p w14:paraId="2C5A7C1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面积(m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lang w:val="en-US" w:eastAsia="zh-CN"/>
              </w:rPr>
              <w:t>)</w:t>
            </w:r>
          </w:p>
        </w:tc>
        <w:tc>
          <w:tcPr>
            <w:tcW w:w="2135" w:type="dxa"/>
            <w:gridSpan w:val="2"/>
            <w:noWrap w:val="0"/>
            <w:vAlign w:val="center"/>
          </w:tcPr>
          <w:p w14:paraId="21E6BD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一级地类</w:t>
            </w:r>
          </w:p>
        </w:tc>
        <w:tc>
          <w:tcPr>
            <w:tcW w:w="1753" w:type="dxa"/>
            <w:gridSpan w:val="2"/>
            <w:noWrap w:val="0"/>
            <w:vAlign w:val="center"/>
          </w:tcPr>
          <w:p w14:paraId="5D0D03C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二级地类</w:t>
            </w:r>
          </w:p>
        </w:tc>
        <w:tc>
          <w:tcPr>
            <w:tcW w:w="847" w:type="dxa"/>
            <w:vMerge w:val="restart"/>
            <w:noWrap w:val="0"/>
            <w:vAlign w:val="center"/>
          </w:tcPr>
          <w:p w14:paraId="134C3C9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面积（m</w:t>
            </w:r>
            <w:r>
              <w:rPr>
                <w:rFonts w:hint="default" w:ascii="Times New Roman" w:hAnsi="Times New Roman" w:eastAsia="宋体" w:cs="Times New Roman"/>
                <w:color w:val="000000"/>
                <w:sz w:val="21"/>
                <w:szCs w:val="21"/>
                <w:vertAlign w:val="superscript"/>
                <w:lang w:val="en-US" w:eastAsia="zh-CN"/>
              </w:rPr>
              <w:t>2</w:t>
            </w:r>
            <w:r>
              <w:rPr>
                <w:rFonts w:hint="default" w:ascii="Times New Roman" w:hAnsi="Times New Roman" w:eastAsia="宋体" w:cs="Times New Roman"/>
                <w:color w:val="000000"/>
                <w:sz w:val="21"/>
                <w:szCs w:val="21"/>
                <w:lang w:val="en-US" w:eastAsia="zh-CN"/>
              </w:rPr>
              <w:t>）</w:t>
            </w:r>
          </w:p>
        </w:tc>
        <w:tc>
          <w:tcPr>
            <w:tcW w:w="1494" w:type="dxa"/>
            <w:vMerge w:val="restart"/>
            <w:noWrap w:val="0"/>
            <w:vAlign w:val="center"/>
          </w:tcPr>
          <w:p w14:paraId="4F86143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土地权属</w:t>
            </w:r>
          </w:p>
        </w:tc>
      </w:tr>
      <w:tr w14:paraId="62CF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700167B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p>
        </w:tc>
        <w:tc>
          <w:tcPr>
            <w:tcW w:w="877" w:type="dxa"/>
            <w:vMerge w:val="continue"/>
            <w:noWrap w:val="0"/>
            <w:vAlign w:val="center"/>
          </w:tcPr>
          <w:p w14:paraId="543E51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p>
        </w:tc>
        <w:tc>
          <w:tcPr>
            <w:tcW w:w="646" w:type="dxa"/>
            <w:noWrap w:val="0"/>
            <w:vAlign w:val="center"/>
          </w:tcPr>
          <w:p w14:paraId="7B32613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编号</w:t>
            </w:r>
          </w:p>
        </w:tc>
        <w:tc>
          <w:tcPr>
            <w:tcW w:w="1489" w:type="dxa"/>
            <w:noWrap w:val="0"/>
            <w:vAlign w:val="center"/>
          </w:tcPr>
          <w:p w14:paraId="3CA9630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名称</w:t>
            </w:r>
          </w:p>
        </w:tc>
        <w:tc>
          <w:tcPr>
            <w:tcW w:w="657" w:type="dxa"/>
            <w:noWrap w:val="0"/>
            <w:vAlign w:val="center"/>
          </w:tcPr>
          <w:p w14:paraId="66A2A75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编号</w:t>
            </w:r>
          </w:p>
        </w:tc>
        <w:tc>
          <w:tcPr>
            <w:tcW w:w="1096" w:type="dxa"/>
            <w:noWrap w:val="0"/>
            <w:vAlign w:val="center"/>
          </w:tcPr>
          <w:p w14:paraId="03F17D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名称</w:t>
            </w:r>
          </w:p>
        </w:tc>
        <w:tc>
          <w:tcPr>
            <w:tcW w:w="847" w:type="dxa"/>
            <w:vMerge w:val="continue"/>
            <w:noWrap w:val="0"/>
            <w:vAlign w:val="center"/>
          </w:tcPr>
          <w:p w14:paraId="2E0E55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p>
        </w:tc>
        <w:tc>
          <w:tcPr>
            <w:tcW w:w="1494" w:type="dxa"/>
            <w:vMerge w:val="continue"/>
            <w:noWrap w:val="0"/>
            <w:vAlign w:val="center"/>
          </w:tcPr>
          <w:p w14:paraId="437976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p>
        </w:tc>
      </w:tr>
      <w:tr w14:paraId="179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00245B9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0"/>
                <w:lang w:eastAsia="zh-CN"/>
              </w:rPr>
              <w:t>露天采场</w:t>
            </w:r>
          </w:p>
        </w:tc>
        <w:tc>
          <w:tcPr>
            <w:tcW w:w="877" w:type="dxa"/>
            <w:vMerge w:val="restart"/>
            <w:noWrap w:val="0"/>
            <w:vAlign w:val="center"/>
          </w:tcPr>
          <w:p w14:paraId="3F9AC0B1">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105620</w:t>
            </w:r>
          </w:p>
        </w:tc>
        <w:tc>
          <w:tcPr>
            <w:tcW w:w="646" w:type="dxa"/>
            <w:noWrap w:val="0"/>
            <w:vAlign w:val="center"/>
          </w:tcPr>
          <w:p w14:paraId="7065AAC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39B864D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2D5F146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6345F2F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5A3692B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3370</w:t>
            </w:r>
          </w:p>
        </w:tc>
        <w:tc>
          <w:tcPr>
            <w:tcW w:w="1494" w:type="dxa"/>
            <w:vMerge w:val="restart"/>
            <w:noWrap w:val="0"/>
            <w:vAlign w:val="center"/>
          </w:tcPr>
          <w:p w14:paraId="461D6C8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松山区</w:t>
            </w:r>
          </w:p>
          <w:p w14:paraId="1AE9921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当铺地满族乡</w:t>
            </w:r>
          </w:p>
          <w:p w14:paraId="24246DD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哈什吐村</w:t>
            </w:r>
          </w:p>
        </w:tc>
      </w:tr>
      <w:tr w14:paraId="4484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258D76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p>
        </w:tc>
        <w:tc>
          <w:tcPr>
            <w:tcW w:w="877" w:type="dxa"/>
            <w:vMerge w:val="continue"/>
            <w:noWrap w:val="0"/>
            <w:vAlign w:val="center"/>
          </w:tcPr>
          <w:p w14:paraId="21F54458">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p>
        </w:tc>
        <w:tc>
          <w:tcPr>
            <w:tcW w:w="646" w:type="dxa"/>
            <w:noWrap w:val="0"/>
            <w:vAlign w:val="center"/>
          </w:tcPr>
          <w:p w14:paraId="08A93AC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2DC788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295E61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6FBCE0A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0DE0BD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102250</w:t>
            </w:r>
          </w:p>
        </w:tc>
        <w:tc>
          <w:tcPr>
            <w:tcW w:w="1494" w:type="dxa"/>
            <w:vMerge w:val="continue"/>
            <w:noWrap w:val="0"/>
            <w:vAlign w:val="center"/>
          </w:tcPr>
          <w:p w14:paraId="27A8E1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5343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14:paraId="505FB6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0"/>
                <w:lang w:eastAsia="zh-CN"/>
              </w:rPr>
              <w:t>钻机平台</w:t>
            </w:r>
          </w:p>
        </w:tc>
        <w:tc>
          <w:tcPr>
            <w:tcW w:w="877" w:type="dxa"/>
            <w:noWrap w:val="0"/>
            <w:vAlign w:val="center"/>
          </w:tcPr>
          <w:p w14:paraId="1F6C400E">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370</w:t>
            </w:r>
          </w:p>
        </w:tc>
        <w:tc>
          <w:tcPr>
            <w:tcW w:w="646" w:type="dxa"/>
            <w:noWrap w:val="0"/>
            <w:vAlign w:val="center"/>
          </w:tcPr>
          <w:p w14:paraId="57E657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5D47B8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473B260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63683FF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71CE57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370</w:t>
            </w:r>
          </w:p>
        </w:tc>
        <w:tc>
          <w:tcPr>
            <w:tcW w:w="1494" w:type="dxa"/>
            <w:vMerge w:val="continue"/>
            <w:noWrap w:val="0"/>
            <w:vAlign w:val="center"/>
          </w:tcPr>
          <w:p w14:paraId="3B77473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4371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5EAA8DB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eastAsia="zh-CN"/>
              </w:rPr>
              <w:t>渣堆</w:t>
            </w:r>
            <w:r>
              <w:rPr>
                <w:rFonts w:hint="eastAsia" w:ascii="Times New Roman" w:hAnsi="Times New Roman" w:eastAsia="宋体" w:cs="Times New Roman"/>
                <w:color w:val="000000"/>
                <w:sz w:val="21"/>
                <w:szCs w:val="20"/>
                <w:lang w:val="en-US" w:eastAsia="zh-CN"/>
              </w:rPr>
              <w:t>1</w:t>
            </w:r>
          </w:p>
        </w:tc>
        <w:tc>
          <w:tcPr>
            <w:tcW w:w="877" w:type="dxa"/>
            <w:vMerge w:val="restart"/>
            <w:noWrap w:val="0"/>
            <w:vAlign w:val="center"/>
          </w:tcPr>
          <w:p w14:paraId="3E5477D8">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769</w:t>
            </w:r>
          </w:p>
        </w:tc>
        <w:tc>
          <w:tcPr>
            <w:tcW w:w="646" w:type="dxa"/>
            <w:noWrap w:val="0"/>
            <w:vAlign w:val="center"/>
          </w:tcPr>
          <w:p w14:paraId="3CA101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465AB7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4FA7E3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0F5DD8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720221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98</w:t>
            </w:r>
          </w:p>
        </w:tc>
        <w:tc>
          <w:tcPr>
            <w:tcW w:w="1494" w:type="dxa"/>
            <w:vMerge w:val="continue"/>
            <w:noWrap w:val="0"/>
            <w:vAlign w:val="center"/>
          </w:tcPr>
          <w:p w14:paraId="262404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2CD6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44CA888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p>
        </w:tc>
        <w:tc>
          <w:tcPr>
            <w:tcW w:w="877" w:type="dxa"/>
            <w:vMerge w:val="continue"/>
            <w:noWrap w:val="0"/>
            <w:vAlign w:val="center"/>
          </w:tcPr>
          <w:p w14:paraId="48EE6298">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p>
        </w:tc>
        <w:tc>
          <w:tcPr>
            <w:tcW w:w="646" w:type="dxa"/>
            <w:noWrap w:val="0"/>
            <w:vAlign w:val="center"/>
          </w:tcPr>
          <w:p w14:paraId="00AE56A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3AFF56C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7114E17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34EB91A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7535EA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671</w:t>
            </w:r>
          </w:p>
        </w:tc>
        <w:tc>
          <w:tcPr>
            <w:tcW w:w="1494" w:type="dxa"/>
            <w:vMerge w:val="continue"/>
            <w:noWrap w:val="0"/>
            <w:vAlign w:val="center"/>
          </w:tcPr>
          <w:p w14:paraId="0E1E33D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64A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14:paraId="1BDD36E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0"/>
                <w:lang w:eastAsia="zh-CN"/>
              </w:rPr>
              <w:t>渣堆</w:t>
            </w:r>
            <w:r>
              <w:rPr>
                <w:rFonts w:hint="eastAsia" w:ascii="Times New Roman" w:hAnsi="Times New Roman" w:eastAsia="宋体" w:cs="Times New Roman"/>
                <w:color w:val="000000"/>
                <w:sz w:val="21"/>
                <w:szCs w:val="20"/>
                <w:lang w:val="en-US" w:eastAsia="zh-CN"/>
              </w:rPr>
              <w:t>2</w:t>
            </w:r>
          </w:p>
        </w:tc>
        <w:tc>
          <w:tcPr>
            <w:tcW w:w="877" w:type="dxa"/>
            <w:noWrap w:val="0"/>
            <w:vAlign w:val="center"/>
          </w:tcPr>
          <w:p w14:paraId="246FEFDB">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660</w:t>
            </w:r>
          </w:p>
        </w:tc>
        <w:tc>
          <w:tcPr>
            <w:tcW w:w="646" w:type="dxa"/>
            <w:noWrap w:val="0"/>
            <w:vAlign w:val="center"/>
          </w:tcPr>
          <w:p w14:paraId="45B6F17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235F54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59215CE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7AC68F8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01F8931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660</w:t>
            </w:r>
          </w:p>
        </w:tc>
        <w:tc>
          <w:tcPr>
            <w:tcW w:w="1494" w:type="dxa"/>
            <w:vMerge w:val="continue"/>
            <w:noWrap w:val="0"/>
            <w:vAlign w:val="center"/>
          </w:tcPr>
          <w:p w14:paraId="080D419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5A9B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5073761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0"/>
                <w:lang w:eastAsia="zh-CN"/>
              </w:rPr>
              <w:t>渣堆</w:t>
            </w:r>
            <w:r>
              <w:rPr>
                <w:rFonts w:hint="eastAsia" w:ascii="Times New Roman" w:hAnsi="Times New Roman" w:eastAsia="宋体" w:cs="Times New Roman"/>
                <w:color w:val="000000"/>
                <w:sz w:val="21"/>
                <w:szCs w:val="20"/>
                <w:lang w:val="en-US" w:eastAsia="zh-CN"/>
              </w:rPr>
              <w:t>3</w:t>
            </w:r>
          </w:p>
        </w:tc>
        <w:tc>
          <w:tcPr>
            <w:tcW w:w="877" w:type="dxa"/>
            <w:vMerge w:val="restart"/>
            <w:noWrap w:val="0"/>
            <w:vAlign w:val="center"/>
          </w:tcPr>
          <w:p w14:paraId="37505B27">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bidi="ar-SA"/>
              </w:rPr>
              <w:t>605</w:t>
            </w:r>
          </w:p>
        </w:tc>
        <w:tc>
          <w:tcPr>
            <w:tcW w:w="646" w:type="dxa"/>
            <w:noWrap w:val="0"/>
            <w:vAlign w:val="center"/>
          </w:tcPr>
          <w:p w14:paraId="37C96B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7CDEF77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0F9304D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40EE46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54B69B9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14</w:t>
            </w:r>
          </w:p>
        </w:tc>
        <w:tc>
          <w:tcPr>
            <w:tcW w:w="1494" w:type="dxa"/>
            <w:vMerge w:val="continue"/>
            <w:noWrap w:val="0"/>
            <w:vAlign w:val="center"/>
          </w:tcPr>
          <w:p w14:paraId="1BEA39C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63B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1821F4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p>
        </w:tc>
        <w:tc>
          <w:tcPr>
            <w:tcW w:w="877" w:type="dxa"/>
            <w:vMerge w:val="continue"/>
            <w:noWrap w:val="0"/>
            <w:vAlign w:val="center"/>
          </w:tcPr>
          <w:p w14:paraId="77DAE75C">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p>
        </w:tc>
        <w:tc>
          <w:tcPr>
            <w:tcW w:w="646" w:type="dxa"/>
            <w:noWrap w:val="0"/>
            <w:vAlign w:val="center"/>
          </w:tcPr>
          <w:p w14:paraId="7C19F76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556FCF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2011CF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0A8F118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0C80D2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591</w:t>
            </w:r>
          </w:p>
        </w:tc>
        <w:tc>
          <w:tcPr>
            <w:tcW w:w="1494" w:type="dxa"/>
            <w:vMerge w:val="continue"/>
            <w:noWrap w:val="0"/>
            <w:vAlign w:val="center"/>
          </w:tcPr>
          <w:p w14:paraId="14069A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262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14:paraId="2F8F54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eastAsia="zh-CN"/>
              </w:rPr>
              <w:t>废石场</w:t>
            </w:r>
            <w:r>
              <w:rPr>
                <w:rFonts w:hint="eastAsia" w:ascii="Times New Roman" w:hAnsi="Times New Roman" w:eastAsia="宋体" w:cs="Times New Roman"/>
                <w:color w:val="000000"/>
                <w:sz w:val="21"/>
                <w:szCs w:val="20"/>
                <w:lang w:val="en-US" w:eastAsia="zh-CN"/>
              </w:rPr>
              <w:t>1</w:t>
            </w:r>
          </w:p>
        </w:tc>
        <w:tc>
          <w:tcPr>
            <w:tcW w:w="877" w:type="dxa"/>
            <w:noWrap w:val="0"/>
            <w:vAlign w:val="center"/>
          </w:tcPr>
          <w:p w14:paraId="7C030D36">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2101</w:t>
            </w:r>
          </w:p>
        </w:tc>
        <w:tc>
          <w:tcPr>
            <w:tcW w:w="646" w:type="dxa"/>
            <w:noWrap w:val="0"/>
            <w:vAlign w:val="center"/>
          </w:tcPr>
          <w:p w14:paraId="1A38E7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0FE66E8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050D0C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44BB4A9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0430BD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2101</w:t>
            </w:r>
          </w:p>
        </w:tc>
        <w:tc>
          <w:tcPr>
            <w:tcW w:w="1494" w:type="dxa"/>
            <w:vMerge w:val="continue"/>
            <w:noWrap w:val="0"/>
            <w:vAlign w:val="center"/>
          </w:tcPr>
          <w:p w14:paraId="1E8B46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7015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5571A8D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0"/>
                <w:lang w:val="en-US" w:eastAsia="zh-CN"/>
              </w:rPr>
            </w:pPr>
            <w:r>
              <w:rPr>
                <w:rFonts w:hint="eastAsia" w:ascii="Times New Roman" w:hAnsi="Times New Roman" w:eastAsia="宋体" w:cs="Times New Roman"/>
                <w:color w:val="000000"/>
                <w:sz w:val="21"/>
                <w:szCs w:val="20"/>
                <w:lang w:eastAsia="zh-CN"/>
              </w:rPr>
              <w:t>废石场</w:t>
            </w:r>
            <w:r>
              <w:rPr>
                <w:rFonts w:hint="eastAsia" w:ascii="Times New Roman" w:hAnsi="Times New Roman" w:eastAsia="宋体" w:cs="Times New Roman"/>
                <w:color w:val="000000"/>
                <w:sz w:val="21"/>
                <w:szCs w:val="20"/>
                <w:lang w:val="en-US" w:eastAsia="zh-CN"/>
              </w:rPr>
              <w:t>2</w:t>
            </w:r>
          </w:p>
        </w:tc>
        <w:tc>
          <w:tcPr>
            <w:tcW w:w="877" w:type="dxa"/>
            <w:vMerge w:val="restart"/>
            <w:noWrap w:val="0"/>
            <w:vAlign w:val="center"/>
          </w:tcPr>
          <w:p w14:paraId="2FF56F92">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4234</w:t>
            </w:r>
          </w:p>
        </w:tc>
        <w:tc>
          <w:tcPr>
            <w:tcW w:w="646" w:type="dxa"/>
            <w:noWrap w:val="0"/>
            <w:vAlign w:val="center"/>
          </w:tcPr>
          <w:p w14:paraId="69FA79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0D3E489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619FAE8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0D511A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4203B6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825</w:t>
            </w:r>
          </w:p>
        </w:tc>
        <w:tc>
          <w:tcPr>
            <w:tcW w:w="1494" w:type="dxa"/>
            <w:vMerge w:val="continue"/>
            <w:noWrap w:val="0"/>
            <w:vAlign w:val="center"/>
          </w:tcPr>
          <w:p w14:paraId="46807A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411D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2AC9600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p>
        </w:tc>
        <w:tc>
          <w:tcPr>
            <w:tcW w:w="877" w:type="dxa"/>
            <w:vMerge w:val="continue"/>
            <w:noWrap w:val="0"/>
            <w:vAlign w:val="center"/>
          </w:tcPr>
          <w:p w14:paraId="78C89753">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p>
        </w:tc>
        <w:tc>
          <w:tcPr>
            <w:tcW w:w="646" w:type="dxa"/>
            <w:noWrap w:val="0"/>
            <w:vAlign w:val="center"/>
          </w:tcPr>
          <w:p w14:paraId="3D2928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1F73B4E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71A9E3B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39D045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02352B7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3409</w:t>
            </w:r>
          </w:p>
        </w:tc>
        <w:tc>
          <w:tcPr>
            <w:tcW w:w="1494" w:type="dxa"/>
            <w:vMerge w:val="continue"/>
            <w:noWrap w:val="0"/>
            <w:vAlign w:val="center"/>
          </w:tcPr>
          <w:p w14:paraId="3FA559D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044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1D6BDF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1"/>
                <w:lang w:val="en-US" w:eastAsia="zh-CN"/>
              </w:rPr>
              <w:t>截洪沟</w:t>
            </w:r>
          </w:p>
        </w:tc>
        <w:tc>
          <w:tcPr>
            <w:tcW w:w="877" w:type="dxa"/>
            <w:vMerge w:val="restart"/>
            <w:noWrap w:val="0"/>
            <w:vAlign w:val="center"/>
          </w:tcPr>
          <w:p w14:paraId="3C310936">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1465</w:t>
            </w:r>
          </w:p>
        </w:tc>
        <w:tc>
          <w:tcPr>
            <w:tcW w:w="646" w:type="dxa"/>
            <w:noWrap w:val="0"/>
            <w:vAlign w:val="center"/>
          </w:tcPr>
          <w:p w14:paraId="14A73F7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7FDD4B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6F55078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4C9DFDD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66B0B6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135</w:t>
            </w:r>
          </w:p>
        </w:tc>
        <w:tc>
          <w:tcPr>
            <w:tcW w:w="1494" w:type="dxa"/>
            <w:vMerge w:val="continue"/>
            <w:noWrap w:val="0"/>
            <w:vAlign w:val="center"/>
          </w:tcPr>
          <w:p w14:paraId="247F917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0E08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4F2D1AC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p>
        </w:tc>
        <w:tc>
          <w:tcPr>
            <w:tcW w:w="877" w:type="dxa"/>
            <w:vMerge w:val="continue"/>
            <w:noWrap w:val="0"/>
            <w:vAlign w:val="center"/>
          </w:tcPr>
          <w:p w14:paraId="634EA764">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cs="Times New Roman"/>
                <w:b w:val="0"/>
                <w:bCs/>
                <w:color w:val="000000"/>
                <w:sz w:val="21"/>
                <w:szCs w:val="21"/>
                <w:vertAlign w:val="baseline"/>
                <w:lang w:val="en-US" w:eastAsia="zh-CN"/>
              </w:rPr>
            </w:pPr>
          </w:p>
        </w:tc>
        <w:tc>
          <w:tcPr>
            <w:tcW w:w="646" w:type="dxa"/>
            <w:noWrap w:val="0"/>
            <w:vAlign w:val="center"/>
          </w:tcPr>
          <w:p w14:paraId="64BC728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7B13DF2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4D2D63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258019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34ABCFB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1330</w:t>
            </w:r>
          </w:p>
        </w:tc>
        <w:tc>
          <w:tcPr>
            <w:tcW w:w="1494" w:type="dxa"/>
            <w:vMerge w:val="continue"/>
            <w:noWrap w:val="0"/>
            <w:vAlign w:val="center"/>
          </w:tcPr>
          <w:p w14:paraId="06F92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26C2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14:paraId="2174643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0"/>
                <w:lang w:eastAsia="zh-CN"/>
              </w:rPr>
            </w:pPr>
            <w:r>
              <w:rPr>
                <w:rFonts w:hint="eastAsia" w:ascii="Times New Roman" w:hAnsi="Times New Roman" w:eastAsia="宋体" w:cs="Times New Roman"/>
                <w:color w:val="000000"/>
                <w:sz w:val="21"/>
                <w:szCs w:val="21"/>
                <w:lang w:val="en-US" w:eastAsia="zh-CN"/>
              </w:rPr>
              <w:t>办公生活区</w:t>
            </w:r>
          </w:p>
        </w:tc>
        <w:tc>
          <w:tcPr>
            <w:tcW w:w="877" w:type="dxa"/>
            <w:noWrap w:val="0"/>
            <w:vAlign w:val="center"/>
          </w:tcPr>
          <w:p w14:paraId="12B9C35D">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229</w:t>
            </w:r>
          </w:p>
        </w:tc>
        <w:tc>
          <w:tcPr>
            <w:tcW w:w="646" w:type="dxa"/>
            <w:noWrap w:val="0"/>
            <w:vAlign w:val="center"/>
          </w:tcPr>
          <w:p w14:paraId="2B1F7E6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1E2020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34BAD0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0DA4A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3C84E6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229</w:t>
            </w:r>
          </w:p>
        </w:tc>
        <w:tc>
          <w:tcPr>
            <w:tcW w:w="1494" w:type="dxa"/>
            <w:vMerge w:val="continue"/>
            <w:noWrap w:val="0"/>
            <w:vAlign w:val="center"/>
          </w:tcPr>
          <w:p w14:paraId="5D83CFC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155E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restart"/>
            <w:noWrap w:val="0"/>
            <w:vAlign w:val="center"/>
          </w:tcPr>
          <w:p w14:paraId="0821736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矿区道路</w:t>
            </w:r>
          </w:p>
        </w:tc>
        <w:tc>
          <w:tcPr>
            <w:tcW w:w="877" w:type="dxa"/>
            <w:vMerge w:val="restart"/>
            <w:noWrap w:val="0"/>
            <w:vAlign w:val="center"/>
          </w:tcPr>
          <w:p w14:paraId="571A11BB">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2604</w:t>
            </w:r>
          </w:p>
        </w:tc>
        <w:tc>
          <w:tcPr>
            <w:tcW w:w="646" w:type="dxa"/>
            <w:noWrap w:val="0"/>
            <w:vAlign w:val="center"/>
          </w:tcPr>
          <w:p w14:paraId="2EE57D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1489" w:type="dxa"/>
            <w:noWrap w:val="0"/>
            <w:vAlign w:val="center"/>
          </w:tcPr>
          <w:p w14:paraId="2BB2F5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草地</w:t>
            </w:r>
          </w:p>
        </w:tc>
        <w:tc>
          <w:tcPr>
            <w:tcW w:w="657" w:type="dxa"/>
            <w:noWrap w:val="0"/>
            <w:vAlign w:val="center"/>
          </w:tcPr>
          <w:p w14:paraId="5EDB620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0404</w:t>
            </w:r>
          </w:p>
        </w:tc>
        <w:tc>
          <w:tcPr>
            <w:tcW w:w="1096" w:type="dxa"/>
            <w:noWrap w:val="0"/>
            <w:vAlign w:val="center"/>
          </w:tcPr>
          <w:p w14:paraId="256D75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其他草地</w:t>
            </w:r>
          </w:p>
        </w:tc>
        <w:tc>
          <w:tcPr>
            <w:tcW w:w="847" w:type="dxa"/>
            <w:noWrap w:val="0"/>
            <w:vAlign w:val="center"/>
          </w:tcPr>
          <w:p w14:paraId="6FF1B8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388</w:t>
            </w:r>
          </w:p>
        </w:tc>
        <w:tc>
          <w:tcPr>
            <w:tcW w:w="1494" w:type="dxa"/>
            <w:vMerge w:val="continue"/>
            <w:noWrap w:val="0"/>
            <w:vAlign w:val="center"/>
          </w:tcPr>
          <w:p w14:paraId="1FD490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46A8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3E0FF2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p>
        </w:tc>
        <w:tc>
          <w:tcPr>
            <w:tcW w:w="877" w:type="dxa"/>
            <w:vMerge w:val="continue"/>
            <w:noWrap w:val="0"/>
            <w:vAlign w:val="center"/>
          </w:tcPr>
          <w:p w14:paraId="051D899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p>
        </w:tc>
        <w:tc>
          <w:tcPr>
            <w:tcW w:w="646" w:type="dxa"/>
            <w:noWrap w:val="0"/>
            <w:vAlign w:val="center"/>
          </w:tcPr>
          <w:p w14:paraId="7C6202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1489" w:type="dxa"/>
            <w:noWrap w:val="0"/>
            <w:vAlign w:val="center"/>
          </w:tcPr>
          <w:p w14:paraId="22C915B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工矿仓储用地</w:t>
            </w:r>
          </w:p>
        </w:tc>
        <w:tc>
          <w:tcPr>
            <w:tcW w:w="657" w:type="dxa"/>
            <w:noWrap w:val="0"/>
            <w:vAlign w:val="center"/>
          </w:tcPr>
          <w:p w14:paraId="33FE426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0602</w:t>
            </w:r>
          </w:p>
        </w:tc>
        <w:tc>
          <w:tcPr>
            <w:tcW w:w="1096" w:type="dxa"/>
            <w:noWrap w:val="0"/>
            <w:vAlign w:val="center"/>
          </w:tcPr>
          <w:p w14:paraId="1996EF0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采矿用地</w:t>
            </w:r>
          </w:p>
        </w:tc>
        <w:tc>
          <w:tcPr>
            <w:tcW w:w="847" w:type="dxa"/>
            <w:noWrap w:val="0"/>
            <w:vAlign w:val="center"/>
          </w:tcPr>
          <w:p w14:paraId="5E6B0F9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1248</w:t>
            </w:r>
          </w:p>
        </w:tc>
        <w:tc>
          <w:tcPr>
            <w:tcW w:w="1494" w:type="dxa"/>
            <w:vMerge w:val="continue"/>
            <w:noWrap w:val="0"/>
            <w:vAlign w:val="center"/>
          </w:tcPr>
          <w:p w14:paraId="2A5E9A8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46A1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vMerge w:val="continue"/>
            <w:noWrap w:val="0"/>
            <w:vAlign w:val="center"/>
          </w:tcPr>
          <w:p w14:paraId="5A3DE8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p>
        </w:tc>
        <w:tc>
          <w:tcPr>
            <w:tcW w:w="877" w:type="dxa"/>
            <w:vMerge w:val="continue"/>
            <w:noWrap w:val="0"/>
            <w:vAlign w:val="center"/>
          </w:tcPr>
          <w:p w14:paraId="4B428A1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p>
        </w:tc>
        <w:tc>
          <w:tcPr>
            <w:tcW w:w="646" w:type="dxa"/>
            <w:noWrap w:val="0"/>
            <w:vAlign w:val="center"/>
          </w:tcPr>
          <w:p w14:paraId="762A559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c>
          <w:tcPr>
            <w:tcW w:w="1489" w:type="dxa"/>
            <w:noWrap w:val="0"/>
            <w:vAlign w:val="center"/>
          </w:tcPr>
          <w:p w14:paraId="7442B2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交通运输用地</w:t>
            </w:r>
          </w:p>
        </w:tc>
        <w:tc>
          <w:tcPr>
            <w:tcW w:w="657" w:type="dxa"/>
            <w:noWrap w:val="0"/>
            <w:vAlign w:val="center"/>
          </w:tcPr>
          <w:p w14:paraId="7E55207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1006</w:t>
            </w:r>
          </w:p>
        </w:tc>
        <w:tc>
          <w:tcPr>
            <w:tcW w:w="1096" w:type="dxa"/>
            <w:noWrap w:val="0"/>
            <w:vAlign w:val="center"/>
          </w:tcPr>
          <w:p w14:paraId="4F759A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农村道路</w:t>
            </w:r>
          </w:p>
        </w:tc>
        <w:tc>
          <w:tcPr>
            <w:tcW w:w="847" w:type="dxa"/>
            <w:noWrap w:val="0"/>
            <w:vAlign w:val="center"/>
          </w:tcPr>
          <w:p w14:paraId="04FCFB3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968</w:t>
            </w:r>
          </w:p>
        </w:tc>
        <w:tc>
          <w:tcPr>
            <w:tcW w:w="1494" w:type="dxa"/>
            <w:vMerge w:val="continue"/>
            <w:noWrap w:val="0"/>
            <w:vAlign w:val="center"/>
          </w:tcPr>
          <w:p w14:paraId="0AD7B8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p>
        </w:tc>
      </w:tr>
      <w:tr w14:paraId="68FB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14:paraId="261FD41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lang w:val="en-US" w:eastAsia="zh-CN"/>
              </w:rPr>
              <w:t>合</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en-US" w:eastAsia="zh-CN"/>
              </w:rPr>
              <w:t>计</w:t>
            </w:r>
          </w:p>
        </w:tc>
        <w:tc>
          <w:tcPr>
            <w:tcW w:w="877" w:type="dxa"/>
            <w:noWrap w:val="0"/>
            <w:vAlign w:val="center"/>
          </w:tcPr>
          <w:p w14:paraId="6C1B14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118657</w:t>
            </w:r>
          </w:p>
        </w:tc>
        <w:tc>
          <w:tcPr>
            <w:tcW w:w="646" w:type="dxa"/>
            <w:noWrap w:val="0"/>
            <w:vAlign w:val="center"/>
          </w:tcPr>
          <w:p w14:paraId="4C7DA0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w:t>
            </w:r>
          </w:p>
        </w:tc>
        <w:tc>
          <w:tcPr>
            <w:tcW w:w="1489" w:type="dxa"/>
            <w:noWrap w:val="0"/>
            <w:vAlign w:val="center"/>
          </w:tcPr>
          <w:p w14:paraId="0A72BA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w:t>
            </w:r>
          </w:p>
        </w:tc>
        <w:tc>
          <w:tcPr>
            <w:tcW w:w="657" w:type="dxa"/>
            <w:noWrap w:val="0"/>
            <w:vAlign w:val="center"/>
          </w:tcPr>
          <w:p w14:paraId="1A32FB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w:t>
            </w:r>
          </w:p>
        </w:tc>
        <w:tc>
          <w:tcPr>
            <w:tcW w:w="1096" w:type="dxa"/>
            <w:noWrap w:val="0"/>
            <w:vAlign w:val="center"/>
          </w:tcPr>
          <w:p w14:paraId="0735A1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w:t>
            </w:r>
          </w:p>
        </w:tc>
        <w:tc>
          <w:tcPr>
            <w:tcW w:w="847" w:type="dxa"/>
            <w:noWrap w:val="0"/>
            <w:vAlign w:val="center"/>
          </w:tcPr>
          <w:p w14:paraId="606AC7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118657</w:t>
            </w:r>
          </w:p>
        </w:tc>
        <w:tc>
          <w:tcPr>
            <w:tcW w:w="1494" w:type="dxa"/>
            <w:noWrap w:val="0"/>
            <w:vAlign w:val="center"/>
          </w:tcPr>
          <w:p w14:paraId="27DF4FD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w:t>
            </w:r>
          </w:p>
        </w:tc>
      </w:tr>
    </w:tbl>
    <w:p w14:paraId="5AF80D0A">
      <w:pPr>
        <w:keepNext w:val="0"/>
        <w:keepLines w:val="0"/>
        <w:pageBreakBefore w:val="0"/>
        <w:widowControl w:val="0"/>
        <w:tabs>
          <w:tab w:val="left" w:pos="3420"/>
          <w:tab w:val="left" w:pos="3600"/>
        </w:tabs>
        <w:kinsoku/>
        <w:wordWrap/>
        <w:overflowPunct/>
        <w:topLinePunct w:val="0"/>
        <w:autoSpaceDE/>
        <w:autoSpaceDN/>
        <w:bidi w:val="0"/>
        <w:adjustRightInd w:val="0"/>
        <w:snapToGrid w:val="0"/>
        <w:spacing w:before="327" w:beforeLines="100" w:after="0" w:line="360" w:lineRule="auto"/>
        <w:ind w:firstLine="482" w:firstLineChars="200"/>
        <w:contextualSpacing/>
        <w:jc w:val="both"/>
        <w:textAlignment w:val="auto"/>
        <w:rPr>
          <w:rFonts w:hint="default" w:ascii="Times New Roman" w:hAnsi="Times New Roman" w:cs="Times New Roman"/>
          <w:b/>
          <w:color w:val="000000"/>
          <w:sz w:val="24"/>
          <w:szCs w:val="24"/>
        </w:rPr>
      </w:pPr>
      <w:r>
        <w:rPr>
          <w:rFonts w:hint="eastAsia" w:ascii="Times New Roman" w:hAnsi="Times New Roman" w:cs="Times New Roman"/>
          <w:b/>
          <w:color w:val="000000"/>
          <w:sz w:val="24"/>
          <w:szCs w:val="24"/>
          <w:lang w:val="en-US" w:eastAsia="zh-CN"/>
        </w:rPr>
        <w:t>二</w:t>
      </w:r>
      <w:r>
        <w:rPr>
          <w:rFonts w:hint="default" w:ascii="Times New Roman" w:hAnsi="Times New Roman" w:cs="Times New Roman"/>
          <w:b/>
          <w:color w:val="000000"/>
          <w:sz w:val="24"/>
          <w:szCs w:val="24"/>
        </w:rPr>
        <w:t>、土地复垦区与复垦责任范围确定</w:t>
      </w:r>
    </w:p>
    <w:p w14:paraId="320470E8">
      <w:pPr>
        <w:pStyle w:val="20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土地复垦方案编制规程》(TD/T1031-2011)，复垦区指项目区内生产建设项目损毁土地和永久性建设用地构成的区域，永久性建设用地指依法征收并用于建设工业场地、公路和铁路等永久性建筑物、构筑物及相关用途的土地。</w:t>
      </w:r>
    </w:p>
    <w:p w14:paraId="7BB5070B">
      <w:pPr>
        <w:pStyle w:val="20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80"/>
        <w:jc w:val="left"/>
        <w:textAlignment w:val="auto"/>
        <w:rPr>
          <w:rFonts w:hint="eastAsia" w:ascii="宋体" w:hAnsi="宋体" w:eastAsia="宋体" w:cs="宋体"/>
          <w:bCs/>
          <w:color w:val="000000"/>
          <w:sz w:val="24"/>
        </w:rPr>
      </w:pPr>
      <w:r>
        <w:rPr>
          <w:rFonts w:hint="eastAsia" w:ascii="宋体" w:hAnsi="宋体" w:eastAsia="宋体" w:cs="宋体"/>
          <w:color w:val="000000"/>
          <w:sz w:val="24"/>
          <w:szCs w:val="24"/>
        </w:rPr>
        <w:t>该矿复垦责任范围为复垦区内已损毁和拟损毁的土地：</w:t>
      </w:r>
      <w:r>
        <w:rPr>
          <w:rFonts w:hint="eastAsia" w:ascii="宋体" w:hAnsi="宋体" w:eastAsia="宋体" w:cs="宋体"/>
          <w:color w:val="000000"/>
          <w:sz w:val="24"/>
          <w:szCs w:val="24"/>
          <w:lang w:eastAsia="zh-CN"/>
        </w:rPr>
        <w:t>露天采场（拟建）、表土存储场（拟建）、废石场（拟建）、办公生活区（拟建）、露天采场、钻机平台、渣堆</w:t>
      </w:r>
      <w:r>
        <w:rPr>
          <w:rFonts w:hint="eastAsia" w:ascii="宋体" w:hAnsi="宋体" w:eastAsia="宋体" w:cs="宋体"/>
          <w:color w:val="000000"/>
          <w:sz w:val="24"/>
          <w:szCs w:val="24"/>
          <w:lang w:val="en-US" w:eastAsia="zh-CN"/>
        </w:rPr>
        <w:t>1、渣堆2、渣堆3、废石场1、废石场2、截洪沟、办公生活区及矿区道路</w:t>
      </w:r>
      <w:r>
        <w:rPr>
          <w:rFonts w:hint="eastAsia" w:ascii="宋体" w:hAnsi="宋体" w:eastAsia="宋体" w:cs="宋体"/>
          <w:color w:val="000000"/>
          <w:sz w:val="24"/>
          <w:szCs w:val="24"/>
        </w:rPr>
        <w:t>等单元。复垦区责任范围面积见表4-3，复垦区责任范围拐点坐标见表</w:t>
      </w:r>
      <w:r>
        <w:rPr>
          <w:rFonts w:hint="eastAsia" w:ascii="宋体" w:hAnsi="宋体" w:eastAsia="宋体" w:cs="宋体"/>
          <w:color w:val="000000"/>
          <w:sz w:val="24"/>
          <w:szCs w:val="24"/>
          <w:lang w:val="en-US" w:eastAsia="zh-CN"/>
        </w:rPr>
        <w:t>3-3</w:t>
      </w:r>
      <w:r>
        <w:rPr>
          <w:rFonts w:hint="eastAsia" w:ascii="宋体" w:hAnsi="宋体" w:eastAsia="宋体" w:cs="宋体"/>
          <w:color w:val="000000"/>
          <w:sz w:val="24"/>
          <w:szCs w:val="24"/>
        </w:rPr>
        <w:t>。</w:t>
      </w:r>
    </w:p>
    <w:p w14:paraId="24B6642F">
      <w:pPr>
        <w:contextualSpacing/>
        <w:jc w:val="center"/>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rPr>
        <w:t>表</w:t>
      </w:r>
      <w:r>
        <w:rPr>
          <w:rFonts w:hint="eastAsia" w:ascii="宋体" w:hAnsi="宋体" w:eastAsia="宋体" w:cs="Times New Roman"/>
          <w:b/>
          <w:color w:val="auto"/>
          <w:sz w:val="24"/>
          <w:highlight w:val="none"/>
          <w:lang w:val="en-US" w:eastAsia="zh-CN"/>
        </w:rPr>
        <w:t>3</w:t>
      </w:r>
      <w:r>
        <w:rPr>
          <w:rFonts w:hint="eastAsia" w:ascii="宋体" w:hAnsi="宋体" w:eastAsia="宋体" w:cs="Times New Roman"/>
          <w:b/>
          <w:color w:val="auto"/>
          <w:sz w:val="24"/>
          <w:highlight w:val="none"/>
        </w:rPr>
        <w:t>-3  复垦责任范围一览表</w:t>
      </w:r>
    </w:p>
    <w:tbl>
      <w:tblPr>
        <w:tblStyle w:val="86"/>
        <w:tblW w:w="850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593"/>
        <w:gridCol w:w="1442"/>
        <w:gridCol w:w="1754"/>
        <w:gridCol w:w="1492"/>
      </w:tblGrid>
      <w:tr w14:paraId="76B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1B3E97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评价单元</w:t>
            </w:r>
          </w:p>
        </w:tc>
        <w:tc>
          <w:tcPr>
            <w:tcW w:w="1593" w:type="dxa"/>
            <w:noWrap w:val="0"/>
            <w:vAlign w:val="center"/>
          </w:tcPr>
          <w:p w14:paraId="52C78D7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面积(m</w:t>
            </w:r>
            <w:r>
              <w:rPr>
                <w:rFonts w:hint="default" w:ascii="Times New Roman" w:hAnsi="Times New Roman" w:eastAsia="宋体" w:cs="Times New Roman"/>
                <w:color w:val="000000"/>
                <w:kern w:val="0"/>
                <w:sz w:val="21"/>
                <w:szCs w:val="21"/>
                <w:vertAlign w:val="superscript"/>
              </w:rPr>
              <w:t>2</w:t>
            </w:r>
            <w:r>
              <w:rPr>
                <w:rFonts w:hint="default" w:ascii="Times New Roman" w:hAnsi="Times New Roman" w:eastAsia="宋体" w:cs="Times New Roman"/>
                <w:color w:val="000000"/>
                <w:kern w:val="0"/>
                <w:sz w:val="21"/>
                <w:szCs w:val="21"/>
              </w:rPr>
              <w:t>)</w:t>
            </w:r>
          </w:p>
        </w:tc>
        <w:tc>
          <w:tcPr>
            <w:tcW w:w="1442" w:type="dxa"/>
            <w:noWrap w:val="0"/>
            <w:vAlign w:val="center"/>
          </w:tcPr>
          <w:p w14:paraId="79931AE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损毁形式</w:t>
            </w:r>
          </w:p>
        </w:tc>
        <w:tc>
          <w:tcPr>
            <w:tcW w:w="1754" w:type="dxa"/>
            <w:noWrap w:val="0"/>
            <w:vAlign w:val="center"/>
          </w:tcPr>
          <w:p w14:paraId="268A6CB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土地损毁程度</w:t>
            </w:r>
          </w:p>
        </w:tc>
        <w:tc>
          <w:tcPr>
            <w:tcW w:w="1492" w:type="dxa"/>
            <w:noWrap w:val="0"/>
            <w:tcMar>
              <w:left w:w="0" w:type="dxa"/>
              <w:right w:w="0" w:type="dxa"/>
            </w:tcMar>
            <w:vAlign w:val="center"/>
          </w:tcPr>
          <w:p w14:paraId="1F9281B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土地权属</w:t>
            </w:r>
          </w:p>
        </w:tc>
      </w:tr>
      <w:tr w14:paraId="5A33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406A8604">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露天采场（</w:t>
            </w:r>
            <w:r>
              <w:rPr>
                <w:rFonts w:hint="eastAsia" w:ascii="Times New Roman" w:hAnsi="Times New Roman" w:eastAsia="宋体" w:cs="Times New Roman"/>
                <w:b w:val="0"/>
                <w:bCs w:val="0"/>
                <w:color w:val="000000"/>
                <w:sz w:val="21"/>
                <w:szCs w:val="21"/>
                <w:lang w:val="en-US" w:eastAsia="zh-CN"/>
              </w:rPr>
              <w:t>拟建</w:t>
            </w:r>
            <w:r>
              <w:rPr>
                <w:rFonts w:hint="eastAsia" w:ascii="Times New Roman" w:hAnsi="Times New Roman" w:eastAsia="宋体" w:cs="Times New Roman"/>
                <w:b w:val="0"/>
                <w:bCs w:val="0"/>
                <w:color w:val="000000"/>
                <w:sz w:val="21"/>
                <w:szCs w:val="21"/>
                <w:lang w:eastAsia="zh-CN"/>
              </w:rPr>
              <w:t>）</w:t>
            </w:r>
          </w:p>
        </w:tc>
        <w:tc>
          <w:tcPr>
            <w:tcW w:w="1593" w:type="dxa"/>
            <w:noWrap w:val="0"/>
            <w:vAlign w:val="center"/>
          </w:tcPr>
          <w:p w14:paraId="71062ECB">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50127</w:t>
            </w:r>
          </w:p>
        </w:tc>
        <w:tc>
          <w:tcPr>
            <w:tcW w:w="1442" w:type="dxa"/>
            <w:noWrap w:val="0"/>
            <w:vAlign w:val="center"/>
          </w:tcPr>
          <w:p w14:paraId="5DA2A88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挖损</w:t>
            </w:r>
          </w:p>
        </w:tc>
        <w:tc>
          <w:tcPr>
            <w:tcW w:w="1754" w:type="dxa"/>
            <w:noWrap w:val="0"/>
            <w:vAlign w:val="center"/>
          </w:tcPr>
          <w:p w14:paraId="12C1B3B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重度</w:t>
            </w:r>
          </w:p>
        </w:tc>
        <w:tc>
          <w:tcPr>
            <w:tcW w:w="1492" w:type="dxa"/>
            <w:vMerge w:val="restart"/>
            <w:noWrap w:val="0"/>
            <w:vAlign w:val="center"/>
          </w:tcPr>
          <w:p w14:paraId="6CDF2F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松山区</w:t>
            </w:r>
          </w:p>
          <w:p w14:paraId="1CCDE39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当铺地满族乡</w:t>
            </w:r>
          </w:p>
          <w:p w14:paraId="2DDC769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color w:val="000000"/>
                <w:sz w:val="21"/>
                <w:szCs w:val="21"/>
                <w:vertAlign w:val="superscript"/>
                <w:lang w:eastAsia="zh-CN"/>
              </w:rPr>
            </w:pPr>
            <w:r>
              <w:rPr>
                <w:rFonts w:hint="eastAsia" w:ascii="Times New Roman" w:hAnsi="Times New Roman" w:eastAsia="宋体" w:cs="Times New Roman"/>
                <w:color w:val="000000"/>
                <w:sz w:val="21"/>
                <w:szCs w:val="21"/>
                <w:highlight w:val="none"/>
                <w:lang w:val="en-US" w:eastAsia="zh-CN"/>
              </w:rPr>
              <w:t>哈什吐村</w:t>
            </w:r>
          </w:p>
        </w:tc>
      </w:tr>
      <w:tr w14:paraId="364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026D49A6">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表土存储场</w:t>
            </w:r>
            <w:r>
              <w:rPr>
                <w:rFonts w:hint="eastAsia" w:ascii="Times New Roman" w:hAnsi="Times New Roman" w:eastAsia="宋体" w:cs="Times New Roman"/>
                <w:b w:val="0"/>
                <w:bCs w:val="0"/>
                <w:color w:val="000000"/>
                <w:sz w:val="21"/>
                <w:szCs w:val="21"/>
                <w:lang w:eastAsia="zh-CN"/>
              </w:rPr>
              <w:t>（</w:t>
            </w:r>
            <w:r>
              <w:rPr>
                <w:rFonts w:hint="eastAsia" w:ascii="Times New Roman" w:hAnsi="Times New Roman" w:eastAsia="宋体" w:cs="Times New Roman"/>
                <w:b w:val="0"/>
                <w:bCs w:val="0"/>
                <w:color w:val="000000"/>
                <w:sz w:val="21"/>
                <w:szCs w:val="21"/>
                <w:lang w:val="en-US" w:eastAsia="zh-CN"/>
              </w:rPr>
              <w:t>拟建</w:t>
            </w:r>
            <w:r>
              <w:rPr>
                <w:rFonts w:hint="eastAsia" w:ascii="Times New Roman" w:hAnsi="Times New Roman" w:eastAsia="宋体" w:cs="Times New Roman"/>
                <w:b w:val="0"/>
                <w:bCs w:val="0"/>
                <w:color w:val="000000"/>
                <w:sz w:val="21"/>
                <w:szCs w:val="21"/>
                <w:lang w:eastAsia="zh-CN"/>
              </w:rPr>
              <w:t>）</w:t>
            </w:r>
          </w:p>
        </w:tc>
        <w:tc>
          <w:tcPr>
            <w:tcW w:w="1593" w:type="dxa"/>
            <w:noWrap w:val="0"/>
            <w:vAlign w:val="center"/>
          </w:tcPr>
          <w:p w14:paraId="0F4781CF">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5540</w:t>
            </w:r>
          </w:p>
        </w:tc>
        <w:tc>
          <w:tcPr>
            <w:tcW w:w="1442" w:type="dxa"/>
            <w:noWrap w:val="0"/>
            <w:vAlign w:val="center"/>
          </w:tcPr>
          <w:p w14:paraId="4B77CBA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0802468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7DD0736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11C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65EB36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废石场（拟建）</w:t>
            </w:r>
          </w:p>
        </w:tc>
        <w:tc>
          <w:tcPr>
            <w:tcW w:w="1593" w:type="dxa"/>
            <w:noWrap w:val="0"/>
            <w:vAlign w:val="center"/>
          </w:tcPr>
          <w:p w14:paraId="284B50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bidi="ar-SA"/>
              </w:rPr>
              <w:t>58283</w:t>
            </w:r>
          </w:p>
        </w:tc>
        <w:tc>
          <w:tcPr>
            <w:tcW w:w="1442" w:type="dxa"/>
            <w:noWrap w:val="0"/>
            <w:vAlign w:val="center"/>
          </w:tcPr>
          <w:p w14:paraId="586B05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5A11B4B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重度</w:t>
            </w:r>
          </w:p>
        </w:tc>
        <w:tc>
          <w:tcPr>
            <w:tcW w:w="1492" w:type="dxa"/>
            <w:vMerge w:val="continue"/>
            <w:noWrap w:val="0"/>
            <w:vAlign w:val="center"/>
          </w:tcPr>
          <w:p w14:paraId="58BBC8A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7884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9B57D94">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办公生活区（</w:t>
            </w:r>
            <w:r>
              <w:rPr>
                <w:rFonts w:hint="eastAsia" w:ascii="Times New Roman" w:hAnsi="Times New Roman" w:eastAsia="宋体" w:cs="Times New Roman"/>
                <w:b w:val="0"/>
                <w:bCs w:val="0"/>
                <w:color w:val="000000"/>
                <w:sz w:val="21"/>
                <w:szCs w:val="21"/>
                <w:lang w:val="en-US" w:eastAsia="zh-CN"/>
              </w:rPr>
              <w:t>拟建</w:t>
            </w:r>
            <w:r>
              <w:rPr>
                <w:rFonts w:hint="eastAsia" w:ascii="Times New Roman" w:hAnsi="Times New Roman" w:eastAsia="宋体" w:cs="Times New Roman"/>
                <w:b w:val="0"/>
                <w:bCs w:val="0"/>
                <w:color w:val="000000"/>
                <w:sz w:val="21"/>
                <w:szCs w:val="21"/>
                <w:lang w:eastAsia="zh-CN"/>
              </w:rPr>
              <w:t>）</w:t>
            </w:r>
          </w:p>
        </w:tc>
        <w:tc>
          <w:tcPr>
            <w:tcW w:w="1593" w:type="dxa"/>
            <w:noWrap w:val="0"/>
            <w:vAlign w:val="center"/>
          </w:tcPr>
          <w:p w14:paraId="0A0A510A">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600</w:t>
            </w:r>
          </w:p>
        </w:tc>
        <w:tc>
          <w:tcPr>
            <w:tcW w:w="1442" w:type="dxa"/>
            <w:noWrap w:val="0"/>
            <w:vAlign w:val="center"/>
          </w:tcPr>
          <w:p w14:paraId="39069E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12F6370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轻</w:t>
            </w:r>
            <w:r>
              <w:rPr>
                <w:rFonts w:hint="default" w:ascii="Times New Roman" w:hAnsi="Times New Roman" w:eastAsia="宋体" w:cs="Times New Roman"/>
                <w:color w:val="000000"/>
                <w:kern w:val="0"/>
                <w:sz w:val="21"/>
                <w:szCs w:val="21"/>
              </w:rPr>
              <w:t>度</w:t>
            </w:r>
          </w:p>
        </w:tc>
        <w:tc>
          <w:tcPr>
            <w:tcW w:w="1492" w:type="dxa"/>
            <w:vMerge w:val="continue"/>
            <w:noWrap w:val="0"/>
            <w:vAlign w:val="center"/>
          </w:tcPr>
          <w:p w14:paraId="625F6C0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1736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5E5A2F3D">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露天采场</w:t>
            </w:r>
          </w:p>
        </w:tc>
        <w:tc>
          <w:tcPr>
            <w:tcW w:w="1593" w:type="dxa"/>
            <w:noWrap w:val="0"/>
            <w:vAlign w:val="center"/>
          </w:tcPr>
          <w:p w14:paraId="5E9BC232">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79213</w:t>
            </w:r>
          </w:p>
        </w:tc>
        <w:tc>
          <w:tcPr>
            <w:tcW w:w="1442" w:type="dxa"/>
            <w:noWrap w:val="0"/>
            <w:vAlign w:val="center"/>
          </w:tcPr>
          <w:p w14:paraId="5DD7FFB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挖损</w:t>
            </w:r>
          </w:p>
        </w:tc>
        <w:tc>
          <w:tcPr>
            <w:tcW w:w="1754" w:type="dxa"/>
            <w:noWrap w:val="0"/>
            <w:vAlign w:val="center"/>
          </w:tcPr>
          <w:p w14:paraId="0CD0257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rPr>
              <w:t>重度</w:t>
            </w:r>
          </w:p>
        </w:tc>
        <w:tc>
          <w:tcPr>
            <w:tcW w:w="1492" w:type="dxa"/>
            <w:vMerge w:val="continue"/>
            <w:noWrap w:val="0"/>
            <w:vAlign w:val="center"/>
          </w:tcPr>
          <w:p w14:paraId="62DB4AF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4F74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E3118B1">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钻机平台</w:t>
            </w:r>
          </w:p>
        </w:tc>
        <w:tc>
          <w:tcPr>
            <w:tcW w:w="1593" w:type="dxa"/>
            <w:noWrap w:val="0"/>
            <w:vAlign w:val="center"/>
          </w:tcPr>
          <w:p w14:paraId="0DB11ADC">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370</w:t>
            </w:r>
          </w:p>
        </w:tc>
        <w:tc>
          <w:tcPr>
            <w:tcW w:w="1442" w:type="dxa"/>
            <w:noWrap w:val="0"/>
            <w:vAlign w:val="center"/>
          </w:tcPr>
          <w:p w14:paraId="18AEEA5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挖损</w:t>
            </w:r>
          </w:p>
        </w:tc>
        <w:tc>
          <w:tcPr>
            <w:tcW w:w="1754" w:type="dxa"/>
            <w:noWrap w:val="0"/>
            <w:vAlign w:val="center"/>
          </w:tcPr>
          <w:p w14:paraId="0149131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056496D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46D1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4BFAC619">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渣堆1</w:t>
            </w:r>
          </w:p>
        </w:tc>
        <w:tc>
          <w:tcPr>
            <w:tcW w:w="1593" w:type="dxa"/>
            <w:noWrap w:val="0"/>
            <w:vAlign w:val="center"/>
          </w:tcPr>
          <w:p w14:paraId="53E7D31F">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769</w:t>
            </w:r>
          </w:p>
        </w:tc>
        <w:tc>
          <w:tcPr>
            <w:tcW w:w="1442" w:type="dxa"/>
            <w:noWrap w:val="0"/>
            <w:vAlign w:val="center"/>
          </w:tcPr>
          <w:p w14:paraId="57A0A41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58E871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7F7E47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418E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00C9E65">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渣堆2</w:t>
            </w:r>
          </w:p>
        </w:tc>
        <w:tc>
          <w:tcPr>
            <w:tcW w:w="1593" w:type="dxa"/>
            <w:noWrap w:val="0"/>
            <w:vAlign w:val="center"/>
          </w:tcPr>
          <w:p w14:paraId="5C133A6A">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660</w:t>
            </w:r>
          </w:p>
        </w:tc>
        <w:tc>
          <w:tcPr>
            <w:tcW w:w="1442" w:type="dxa"/>
            <w:noWrap w:val="0"/>
            <w:vAlign w:val="center"/>
          </w:tcPr>
          <w:p w14:paraId="1E67A9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3A02FD5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59E8CB5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4C1D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73199C6C">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渣堆3</w:t>
            </w:r>
          </w:p>
        </w:tc>
        <w:tc>
          <w:tcPr>
            <w:tcW w:w="1593" w:type="dxa"/>
            <w:noWrap w:val="0"/>
            <w:vAlign w:val="center"/>
          </w:tcPr>
          <w:p w14:paraId="2699FCC1">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605</w:t>
            </w:r>
          </w:p>
        </w:tc>
        <w:tc>
          <w:tcPr>
            <w:tcW w:w="1442" w:type="dxa"/>
            <w:noWrap w:val="0"/>
            <w:vAlign w:val="center"/>
          </w:tcPr>
          <w:p w14:paraId="40EE443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2187B03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1616BF5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07E2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0CEDE947">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废石场1</w:t>
            </w:r>
          </w:p>
        </w:tc>
        <w:tc>
          <w:tcPr>
            <w:tcW w:w="1593" w:type="dxa"/>
            <w:noWrap w:val="0"/>
            <w:vAlign w:val="center"/>
          </w:tcPr>
          <w:p w14:paraId="4FD1DEA0">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2101</w:t>
            </w:r>
          </w:p>
        </w:tc>
        <w:tc>
          <w:tcPr>
            <w:tcW w:w="1442" w:type="dxa"/>
            <w:noWrap w:val="0"/>
            <w:vAlign w:val="center"/>
          </w:tcPr>
          <w:p w14:paraId="1B98477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29ABE94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1A64F7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5C11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545F3E01">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废石场2</w:t>
            </w:r>
          </w:p>
        </w:tc>
        <w:tc>
          <w:tcPr>
            <w:tcW w:w="1593" w:type="dxa"/>
            <w:noWrap w:val="0"/>
            <w:vAlign w:val="center"/>
          </w:tcPr>
          <w:p w14:paraId="447E7D68">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4234</w:t>
            </w:r>
          </w:p>
        </w:tc>
        <w:tc>
          <w:tcPr>
            <w:tcW w:w="1442" w:type="dxa"/>
            <w:noWrap w:val="0"/>
            <w:vAlign w:val="center"/>
          </w:tcPr>
          <w:p w14:paraId="063D00B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73ADD0C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3EC3FC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104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1F5F784">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eastAsia="zh-CN"/>
              </w:rPr>
              <w:t>截洪沟</w:t>
            </w:r>
          </w:p>
        </w:tc>
        <w:tc>
          <w:tcPr>
            <w:tcW w:w="1593" w:type="dxa"/>
            <w:noWrap w:val="0"/>
            <w:vAlign w:val="center"/>
          </w:tcPr>
          <w:p w14:paraId="7F324302">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1465</w:t>
            </w:r>
          </w:p>
        </w:tc>
        <w:tc>
          <w:tcPr>
            <w:tcW w:w="1442" w:type="dxa"/>
            <w:noWrap w:val="0"/>
            <w:vAlign w:val="center"/>
          </w:tcPr>
          <w:p w14:paraId="695441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挖损</w:t>
            </w:r>
          </w:p>
        </w:tc>
        <w:tc>
          <w:tcPr>
            <w:tcW w:w="1754" w:type="dxa"/>
            <w:noWrap w:val="0"/>
            <w:vAlign w:val="center"/>
          </w:tcPr>
          <w:p w14:paraId="767F562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0599323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2A70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EDE1245">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eastAsia="zh-CN"/>
              </w:rPr>
              <w:t>办公生活区</w:t>
            </w:r>
          </w:p>
        </w:tc>
        <w:tc>
          <w:tcPr>
            <w:tcW w:w="1593" w:type="dxa"/>
            <w:noWrap w:val="0"/>
            <w:vAlign w:val="center"/>
          </w:tcPr>
          <w:p w14:paraId="5C1FE7BB">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229</w:t>
            </w:r>
          </w:p>
        </w:tc>
        <w:tc>
          <w:tcPr>
            <w:tcW w:w="1442" w:type="dxa"/>
            <w:noWrap w:val="0"/>
            <w:vAlign w:val="center"/>
          </w:tcPr>
          <w:p w14:paraId="2A59D59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50199B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轻</w:t>
            </w:r>
            <w:r>
              <w:rPr>
                <w:rFonts w:hint="default" w:ascii="Times New Roman" w:hAnsi="Times New Roman" w:eastAsia="宋体" w:cs="Times New Roman"/>
                <w:color w:val="000000"/>
                <w:kern w:val="0"/>
                <w:sz w:val="21"/>
                <w:szCs w:val="21"/>
              </w:rPr>
              <w:t>度</w:t>
            </w:r>
          </w:p>
        </w:tc>
        <w:tc>
          <w:tcPr>
            <w:tcW w:w="1492" w:type="dxa"/>
            <w:vMerge w:val="continue"/>
            <w:noWrap w:val="0"/>
            <w:vAlign w:val="center"/>
          </w:tcPr>
          <w:p w14:paraId="5F51A0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5DE1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0EB64FD7">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eastAsia="zh-CN"/>
              </w:rPr>
              <w:t>矿区道路</w:t>
            </w:r>
          </w:p>
        </w:tc>
        <w:tc>
          <w:tcPr>
            <w:tcW w:w="1593" w:type="dxa"/>
            <w:noWrap w:val="0"/>
            <w:vAlign w:val="center"/>
          </w:tcPr>
          <w:p w14:paraId="028B6778">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2604</w:t>
            </w:r>
          </w:p>
        </w:tc>
        <w:tc>
          <w:tcPr>
            <w:tcW w:w="1442" w:type="dxa"/>
            <w:noWrap w:val="0"/>
            <w:vAlign w:val="center"/>
          </w:tcPr>
          <w:p w14:paraId="244862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压占</w:t>
            </w:r>
          </w:p>
        </w:tc>
        <w:tc>
          <w:tcPr>
            <w:tcW w:w="1754" w:type="dxa"/>
            <w:noWrap w:val="0"/>
            <w:vAlign w:val="center"/>
          </w:tcPr>
          <w:p w14:paraId="4F722C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中度</w:t>
            </w:r>
          </w:p>
        </w:tc>
        <w:tc>
          <w:tcPr>
            <w:tcW w:w="1492" w:type="dxa"/>
            <w:vMerge w:val="continue"/>
            <w:noWrap w:val="0"/>
            <w:vAlign w:val="center"/>
          </w:tcPr>
          <w:p w14:paraId="7855225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r>
      <w:tr w14:paraId="02B2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25710BD2">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评估区内其</w:t>
            </w:r>
            <w:r>
              <w:rPr>
                <w:rFonts w:hint="eastAsia" w:ascii="Times New Roman" w:hAnsi="Times New Roman" w:cs="Times New Roman"/>
                <w:color w:val="000000"/>
                <w:sz w:val="21"/>
                <w:szCs w:val="21"/>
                <w:highlight w:val="none"/>
                <w:lang w:eastAsia="zh-CN"/>
              </w:rPr>
              <w:t>他</w:t>
            </w:r>
            <w:r>
              <w:rPr>
                <w:rFonts w:hint="default" w:ascii="Times New Roman" w:hAnsi="Times New Roman" w:cs="Times New Roman"/>
                <w:color w:val="000000"/>
                <w:sz w:val="21"/>
                <w:szCs w:val="21"/>
                <w:highlight w:val="none"/>
              </w:rPr>
              <w:t>区域</w:t>
            </w:r>
          </w:p>
        </w:tc>
        <w:tc>
          <w:tcPr>
            <w:tcW w:w="1593" w:type="dxa"/>
            <w:noWrap w:val="0"/>
            <w:vAlign w:val="center"/>
          </w:tcPr>
          <w:p w14:paraId="7E6E5DFE">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b w:val="0"/>
                <w:bCs/>
                <w:color w:val="000000"/>
                <w:sz w:val="21"/>
                <w:szCs w:val="21"/>
                <w:vertAlign w:val="baseline"/>
                <w:lang w:val="en-US" w:eastAsia="zh-CN"/>
              </w:rPr>
              <w:t>18987</w:t>
            </w:r>
          </w:p>
        </w:tc>
        <w:tc>
          <w:tcPr>
            <w:tcW w:w="1442" w:type="dxa"/>
            <w:noWrap w:val="0"/>
            <w:vAlign w:val="center"/>
          </w:tcPr>
          <w:p w14:paraId="0FB2CC5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w:t>
            </w:r>
          </w:p>
        </w:tc>
        <w:tc>
          <w:tcPr>
            <w:tcW w:w="1754" w:type="dxa"/>
            <w:noWrap w:val="0"/>
            <w:vAlign w:val="center"/>
          </w:tcPr>
          <w:p w14:paraId="32B6BC9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w:t>
            </w:r>
          </w:p>
        </w:tc>
        <w:tc>
          <w:tcPr>
            <w:tcW w:w="1492" w:type="dxa"/>
            <w:vMerge w:val="continue"/>
            <w:noWrap w:val="0"/>
            <w:vAlign w:val="center"/>
          </w:tcPr>
          <w:p w14:paraId="13C8557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color w:val="000000"/>
                <w:sz w:val="21"/>
                <w:szCs w:val="21"/>
                <w:vertAlign w:val="superscript"/>
              </w:rPr>
            </w:pPr>
          </w:p>
        </w:tc>
      </w:tr>
      <w:tr w14:paraId="3E88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4" w:type="dxa"/>
            <w:noWrap w:val="0"/>
            <w:vAlign w:val="center"/>
          </w:tcPr>
          <w:p w14:paraId="6369DBF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合计</w:t>
            </w:r>
          </w:p>
        </w:tc>
        <w:tc>
          <w:tcPr>
            <w:tcW w:w="1593" w:type="dxa"/>
            <w:noWrap w:val="0"/>
            <w:vAlign w:val="center"/>
          </w:tcPr>
          <w:p w14:paraId="1F5E4095">
            <w:pPr>
              <w:keepNext w:val="0"/>
              <w:keepLines w:val="0"/>
              <w:pageBreakBefore w:val="0"/>
              <w:kinsoku/>
              <w:wordWrap/>
              <w:overflowPunct/>
              <w:topLinePunct w:val="0"/>
              <w:autoSpaceDE/>
              <w:autoSpaceDN/>
              <w:bidi w:val="0"/>
              <w:spacing w:after="0" w:line="240" w:lineRule="auto"/>
              <w:ind w:firstLine="0" w:firstLineChars="0"/>
              <w:contextualSpacing/>
              <w:jc w:val="center"/>
              <w:textAlignment w:val="auto"/>
              <w:rPr>
                <w:rFonts w:hint="default" w:ascii="Times New Roman" w:hAnsi="Times New Roman" w:eastAsia="宋体" w:cs="Times New Roman"/>
                <w:b/>
                <w:bCs/>
                <w:color w:val="000000"/>
                <w:sz w:val="21"/>
                <w:szCs w:val="21"/>
                <w:lang w:val="en-US" w:eastAsia="zh-CN"/>
              </w:rPr>
            </w:pPr>
            <w:r>
              <w:rPr>
                <w:rFonts w:hint="eastAsia" w:ascii="Times New Roman" w:hAnsi="Times New Roman" w:cs="Times New Roman"/>
                <w:b/>
                <w:color w:val="000000"/>
                <w:sz w:val="21"/>
                <w:szCs w:val="21"/>
                <w:vertAlign w:val="baseline"/>
                <w:lang w:val="en-US" w:eastAsia="zh-CN"/>
              </w:rPr>
              <w:t>219187</w:t>
            </w:r>
          </w:p>
        </w:tc>
        <w:tc>
          <w:tcPr>
            <w:tcW w:w="1442" w:type="dxa"/>
            <w:noWrap w:val="0"/>
            <w:vAlign w:val="center"/>
          </w:tcPr>
          <w:p w14:paraId="6791A9F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w:t>
            </w:r>
          </w:p>
        </w:tc>
        <w:tc>
          <w:tcPr>
            <w:tcW w:w="1754" w:type="dxa"/>
            <w:noWrap w:val="0"/>
            <w:vAlign w:val="center"/>
          </w:tcPr>
          <w:p w14:paraId="076C86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w:t>
            </w:r>
          </w:p>
        </w:tc>
        <w:tc>
          <w:tcPr>
            <w:tcW w:w="1492" w:type="dxa"/>
            <w:vMerge w:val="continue"/>
            <w:noWrap w:val="0"/>
            <w:vAlign w:val="center"/>
          </w:tcPr>
          <w:p w14:paraId="6E113A4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color w:val="000000"/>
                <w:sz w:val="21"/>
                <w:szCs w:val="21"/>
                <w:vertAlign w:val="superscript"/>
              </w:rPr>
            </w:pPr>
          </w:p>
        </w:tc>
      </w:tr>
      <w:tr w14:paraId="4892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5" w:type="dxa"/>
            <w:gridSpan w:val="5"/>
            <w:noWrap w:val="0"/>
            <w:vAlign w:val="center"/>
          </w:tcPr>
          <w:p w14:paraId="74181B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color w:val="000000"/>
                <w:sz w:val="21"/>
                <w:szCs w:val="21"/>
                <w:lang w:val="en-US" w:eastAsia="zh-CN" w:bidi="ar-SA"/>
              </w:rPr>
            </w:pPr>
            <w:r>
              <w:rPr>
                <w:rFonts w:hint="eastAsia"/>
                <w:color w:val="000000"/>
                <w:sz w:val="21"/>
                <w:szCs w:val="21"/>
              </w:rPr>
              <w:t>备注：</w:t>
            </w:r>
            <w:r>
              <w:rPr>
                <w:rFonts w:hint="eastAsia"/>
                <w:color w:val="000000"/>
                <w:sz w:val="21"/>
                <w:szCs w:val="21"/>
                <w:lang w:eastAsia="zh-CN"/>
              </w:rPr>
              <w:t>露天采场（拟建）</w:t>
            </w:r>
            <w:r>
              <w:rPr>
                <w:rFonts w:hint="eastAsia"/>
                <w:color w:val="000000"/>
                <w:sz w:val="21"/>
                <w:szCs w:val="21"/>
              </w:rPr>
              <w:t>与废石场</w:t>
            </w:r>
            <w:r>
              <w:rPr>
                <w:rFonts w:hint="eastAsia"/>
                <w:color w:val="000000"/>
                <w:sz w:val="21"/>
                <w:szCs w:val="21"/>
                <w:lang w:val="en-US" w:eastAsia="zh-CN"/>
              </w:rPr>
              <w:t>2</w:t>
            </w:r>
            <w:r>
              <w:rPr>
                <w:rFonts w:hint="eastAsia"/>
                <w:color w:val="000000"/>
                <w:sz w:val="21"/>
                <w:szCs w:val="21"/>
              </w:rPr>
              <w:t>（</w:t>
            </w:r>
            <w:r>
              <w:rPr>
                <w:rFonts w:hint="eastAsia"/>
                <w:color w:val="000000"/>
                <w:sz w:val="21"/>
                <w:szCs w:val="21"/>
                <w:lang w:val="en-US" w:eastAsia="zh-CN"/>
              </w:rPr>
              <w:t>4234</w:t>
            </w:r>
            <w:r>
              <w:rPr>
                <w:rFonts w:hint="eastAsia"/>
                <w:color w:val="000000"/>
                <w:sz w:val="21"/>
                <w:szCs w:val="21"/>
              </w:rPr>
              <w:t>m</w:t>
            </w:r>
            <w:r>
              <w:rPr>
                <w:rFonts w:hint="eastAsia"/>
                <w:color w:val="000000"/>
                <w:sz w:val="21"/>
                <w:szCs w:val="21"/>
                <w:vertAlign w:val="superscript"/>
              </w:rPr>
              <w:t>2</w:t>
            </w:r>
            <w:r>
              <w:rPr>
                <w:rFonts w:hint="eastAsia"/>
                <w:color w:val="000000"/>
                <w:sz w:val="21"/>
                <w:szCs w:val="21"/>
              </w:rPr>
              <w:t>）</w:t>
            </w:r>
            <w:r>
              <w:rPr>
                <w:rFonts w:hint="eastAsia"/>
                <w:color w:val="000000"/>
                <w:sz w:val="21"/>
                <w:szCs w:val="21"/>
                <w:lang w:val="en-US" w:eastAsia="zh-CN"/>
              </w:rPr>
              <w:t>、</w:t>
            </w:r>
            <w:r>
              <w:rPr>
                <w:rFonts w:hint="eastAsia"/>
                <w:color w:val="000000"/>
                <w:sz w:val="21"/>
                <w:szCs w:val="21"/>
                <w:lang w:eastAsia="zh-CN"/>
              </w:rPr>
              <w:t>渣堆</w:t>
            </w:r>
            <w:r>
              <w:rPr>
                <w:rFonts w:hint="eastAsia"/>
                <w:color w:val="000000"/>
                <w:sz w:val="21"/>
                <w:szCs w:val="21"/>
                <w:lang w:val="en-US" w:eastAsia="zh-CN"/>
              </w:rPr>
              <w:t>1</w:t>
            </w:r>
            <w:r>
              <w:rPr>
                <w:rFonts w:hint="eastAsia"/>
                <w:color w:val="000000"/>
                <w:sz w:val="21"/>
                <w:szCs w:val="21"/>
              </w:rPr>
              <w:t>（</w:t>
            </w:r>
            <w:r>
              <w:rPr>
                <w:rFonts w:hint="eastAsia"/>
                <w:color w:val="000000"/>
                <w:sz w:val="21"/>
                <w:szCs w:val="21"/>
                <w:lang w:val="en-US" w:eastAsia="zh-CN"/>
              </w:rPr>
              <w:t>769</w:t>
            </w:r>
            <w:r>
              <w:rPr>
                <w:rFonts w:hint="eastAsia"/>
                <w:color w:val="000000"/>
                <w:sz w:val="21"/>
                <w:szCs w:val="21"/>
              </w:rPr>
              <w:t>m</w:t>
            </w:r>
            <w:r>
              <w:rPr>
                <w:rFonts w:hint="eastAsia"/>
                <w:color w:val="000000"/>
                <w:sz w:val="21"/>
                <w:szCs w:val="21"/>
                <w:vertAlign w:val="superscript"/>
              </w:rPr>
              <w:t>2</w:t>
            </w:r>
            <w:r>
              <w:rPr>
                <w:rFonts w:hint="eastAsia"/>
                <w:color w:val="000000"/>
                <w:sz w:val="21"/>
                <w:szCs w:val="21"/>
              </w:rPr>
              <w:t>）</w:t>
            </w:r>
            <w:r>
              <w:rPr>
                <w:rFonts w:hint="eastAsia"/>
                <w:color w:val="000000"/>
                <w:sz w:val="21"/>
                <w:szCs w:val="21"/>
                <w:lang w:eastAsia="zh-CN"/>
              </w:rPr>
              <w:t>、</w:t>
            </w:r>
            <w:r>
              <w:rPr>
                <w:rFonts w:hint="eastAsia"/>
                <w:color w:val="000000"/>
                <w:sz w:val="21"/>
                <w:szCs w:val="21"/>
                <w:lang w:val="en-US" w:eastAsia="zh-CN"/>
              </w:rPr>
              <w:t>办公生活区（229</w:t>
            </w:r>
            <w:r>
              <w:rPr>
                <w:rFonts w:hint="eastAsia"/>
                <w:color w:val="000000"/>
                <w:sz w:val="21"/>
                <w:szCs w:val="21"/>
              </w:rPr>
              <w:t>m</w:t>
            </w:r>
            <w:r>
              <w:rPr>
                <w:rFonts w:hint="eastAsia"/>
                <w:color w:val="000000"/>
                <w:sz w:val="21"/>
                <w:szCs w:val="21"/>
                <w:vertAlign w:val="superscript"/>
              </w:rPr>
              <w:t>2</w:t>
            </w:r>
            <w:r>
              <w:rPr>
                <w:rFonts w:hint="eastAsia"/>
                <w:color w:val="000000"/>
                <w:sz w:val="21"/>
                <w:szCs w:val="21"/>
                <w:lang w:val="en-US" w:eastAsia="zh-CN"/>
              </w:rPr>
              <w:t>）、矿区道路局部（1368</w:t>
            </w:r>
            <w:r>
              <w:rPr>
                <w:rFonts w:hint="eastAsia"/>
                <w:color w:val="000000"/>
                <w:sz w:val="21"/>
                <w:szCs w:val="21"/>
              </w:rPr>
              <w:t>m</w:t>
            </w:r>
            <w:r>
              <w:rPr>
                <w:rFonts w:hint="eastAsia"/>
                <w:color w:val="000000"/>
                <w:sz w:val="21"/>
                <w:szCs w:val="21"/>
                <w:vertAlign w:val="superscript"/>
              </w:rPr>
              <w:t>2</w:t>
            </w:r>
            <w:r>
              <w:rPr>
                <w:rFonts w:hint="eastAsia"/>
                <w:color w:val="000000"/>
                <w:sz w:val="21"/>
                <w:szCs w:val="21"/>
                <w:lang w:val="en-US" w:eastAsia="zh-CN"/>
              </w:rPr>
              <w:t>）</w:t>
            </w:r>
            <w:r>
              <w:rPr>
                <w:rFonts w:hint="eastAsia"/>
                <w:color w:val="000000"/>
                <w:sz w:val="21"/>
                <w:szCs w:val="21"/>
                <w:lang w:eastAsia="zh-CN"/>
              </w:rPr>
              <w:t>部分重叠</w:t>
            </w:r>
            <w:r>
              <w:rPr>
                <w:rFonts w:hint="eastAsia"/>
                <w:color w:val="000000"/>
                <w:sz w:val="21"/>
                <w:szCs w:val="21"/>
              </w:rPr>
              <w:t>，重叠面积</w:t>
            </w:r>
            <w:r>
              <w:rPr>
                <w:rFonts w:hint="eastAsia"/>
                <w:color w:val="000000"/>
                <w:sz w:val="21"/>
                <w:szCs w:val="21"/>
                <w:lang w:eastAsia="zh-CN"/>
              </w:rPr>
              <w:t>共</w:t>
            </w:r>
            <w:r>
              <w:rPr>
                <w:rFonts w:hint="eastAsia"/>
                <w:color w:val="000000"/>
                <w:sz w:val="21"/>
                <w:szCs w:val="21"/>
                <w:lang w:val="en-US" w:eastAsia="zh-CN"/>
              </w:rPr>
              <w:t>6600</w:t>
            </w:r>
            <w:r>
              <w:rPr>
                <w:rFonts w:hint="eastAsia"/>
                <w:color w:val="000000"/>
                <w:sz w:val="21"/>
                <w:szCs w:val="21"/>
              </w:rPr>
              <w:t>m</w:t>
            </w:r>
            <w:r>
              <w:rPr>
                <w:rFonts w:hint="eastAsia"/>
                <w:color w:val="000000"/>
                <w:sz w:val="21"/>
                <w:szCs w:val="21"/>
                <w:vertAlign w:val="superscript"/>
              </w:rPr>
              <w:t>2</w:t>
            </w:r>
            <w:r>
              <w:rPr>
                <w:rFonts w:hint="eastAsia"/>
                <w:color w:val="000000"/>
                <w:sz w:val="21"/>
                <w:szCs w:val="21"/>
              </w:rPr>
              <w:t>；</w:t>
            </w:r>
            <w:r>
              <w:rPr>
                <w:rFonts w:hint="eastAsia"/>
                <w:color w:val="000000"/>
                <w:sz w:val="21"/>
                <w:szCs w:val="21"/>
                <w:lang w:eastAsia="zh-CN"/>
              </w:rPr>
              <w:t>表格中合计时</w:t>
            </w:r>
            <w:r>
              <w:rPr>
                <w:rFonts w:hint="eastAsia"/>
                <w:color w:val="000000"/>
                <w:sz w:val="21"/>
                <w:szCs w:val="21"/>
              </w:rPr>
              <w:t>重叠部分</w:t>
            </w:r>
            <w:r>
              <w:rPr>
                <w:rFonts w:hint="eastAsia"/>
                <w:color w:val="000000"/>
                <w:sz w:val="21"/>
                <w:szCs w:val="21"/>
                <w:lang w:eastAsia="zh-CN"/>
              </w:rPr>
              <w:t>面积</w:t>
            </w:r>
            <w:r>
              <w:rPr>
                <w:rFonts w:hint="eastAsia"/>
                <w:color w:val="000000"/>
                <w:sz w:val="21"/>
                <w:szCs w:val="21"/>
              </w:rPr>
              <w:t>未重复计算。</w:t>
            </w:r>
          </w:p>
        </w:tc>
      </w:tr>
    </w:tbl>
    <w:p w14:paraId="0EA5C4E0">
      <w:pPr>
        <w:pStyle w:val="100"/>
        <w:rPr>
          <w:rFonts w:hint="eastAsia" w:ascii="宋体" w:hAnsi="宋体" w:eastAsia="宋体" w:cs="Times New Roman"/>
          <w:b/>
          <w:bCs/>
          <w:sz w:val="24"/>
          <w:szCs w:val="24"/>
          <w:highlight w:val="yellow"/>
          <w:lang w:val="en-US" w:eastAsia="zh-CN"/>
        </w:rPr>
      </w:pPr>
    </w:p>
    <w:p w14:paraId="2C35F5AF">
      <w:pPr>
        <w:autoSpaceDE w:val="0"/>
        <w:autoSpaceDN w:val="0"/>
        <w:ind w:firstLine="480"/>
        <w:rPr>
          <w:rFonts w:hint="eastAsia"/>
          <w:szCs w:val="24"/>
          <w:highlight w:val="yellow"/>
        </w:rPr>
        <w:sectPr>
          <w:pgSz w:w="11907" w:h="16840"/>
          <w:pgMar w:top="1440" w:right="1797" w:bottom="1440" w:left="1797" w:header="851" w:footer="992" w:gutter="0"/>
          <w:pgNumType w:fmt="decimal"/>
          <w:cols w:space="720" w:num="1"/>
          <w:docGrid w:linePitch="326" w:charSpace="0"/>
        </w:sectPr>
      </w:pPr>
    </w:p>
    <w:p w14:paraId="1C2DD6AC">
      <w:pPr>
        <w:pStyle w:val="3"/>
        <w:numPr>
          <w:ilvl w:val="0"/>
          <w:numId w:val="0"/>
        </w:numPr>
        <w:ind w:leftChars="0"/>
        <w:jc w:val="both"/>
        <w:rPr>
          <w:rFonts w:hint="eastAsia"/>
          <w:lang w:val="en-US" w:eastAsia="zh-CN"/>
        </w:rPr>
      </w:pPr>
      <w:bookmarkStart w:id="19" w:name="_Toc21004"/>
      <w:r>
        <w:rPr>
          <w:rFonts w:hint="eastAsia"/>
          <w:lang w:val="en-US" w:eastAsia="zh-CN"/>
        </w:rPr>
        <w:t>四、以往矿山地质环境治理及土地复垦成效</w:t>
      </w:r>
      <w:bookmarkEnd w:id="19"/>
    </w:p>
    <w:p w14:paraId="758CFD16">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0" w:name="_Toc19252"/>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矿山地质环境治理及土地复垦现状</w:t>
      </w:r>
      <w:bookmarkEnd w:id="20"/>
    </w:p>
    <w:p w14:paraId="33CCFC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Times New Roman" w:asciiTheme="minorEastAsia" w:hAnsiTheme="minorEastAsia" w:eastAsiaTheme="minorEastAsia"/>
          <w:sz w:val="24"/>
          <w:szCs w:val="24"/>
        </w:rPr>
      </w:pPr>
      <w:r>
        <w:rPr>
          <w:rFonts w:hint="eastAsia" w:ascii="宋体" w:hAnsi="宋体"/>
          <w:sz w:val="24"/>
          <w:szCs w:val="24"/>
          <w:lang w:val="en-US" w:eastAsia="zh-CN"/>
        </w:rPr>
        <w:t>赤峰弘毅富石新材料有限责任公司</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1</w:t>
      </w:r>
      <w:r>
        <w:rPr>
          <w:rFonts w:cs="Times New Roman" w:asciiTheme="minorEastAsia" w:hAnsiTheme="minorEastAsia" w:eastAsiaTheme="minorEastAsia"/>
          <w:sz w:val="24"/>
          <w:szCs w:val="24"/>
        </w:rPr>
        <w:t>年3月编制完成《</w:t>
      </w:r>
      <w:r>
        <w:rPr>
          <w:rFonts w:hint="eastAsia" w:ascii="Times New Roman" w:hAnsi="Times New Roman" w:cs="Times New Roman"/>
          <w:color w:val="000000"/>
          <w:kern w:val="2"/>
          <w:sz w:val="24"/>
          <w:szCs w:val="24"/>
          <w:highlight w:val="none"/>
          <w:lang w:eastAsia="zh-CN"/>
        </w:rPr>
        <w:t>赤峰弘毅富石新材料有限责任公司哈什吐村福山庄</w:t>
      </w:r>
      <w:r>
        <w:rPr>
          <w:rFonts w:hint="eastAsia" w:ascii="Times New Roman" w:hAnsi="Times New Roman" w:cs="Times New Roman"/>
          <w:bCs/>
          <w:color w:val="000000"/>
          <w:kern w:val="2"/>
          <w:sz w:val="24"/>
          <w:szCs w:val="24"/>
          <w:highlight w:val="none"/>
          <w:lang w:eastAsia="zh-CN"/>
        </w:rPr>
        <w:t>膨润土矿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eastAsiaTheme="minorEastAsia"/>
          <w:sz w:val="24"/>
          <w:szCs w:val="24"/>
        </w:rPr>
        <w:t>》，该</w:t>
      </w:r>
      <w:r>
        <w:rPr>
          <w:rFonts w:hint="eastAsia" w:cs="Times New Roman" w:asciiTheme="minorEastAsia" w:hAnsiTheme="minorEastAsia" w:eastAsiaTheme="minorEastAsia"/>
          <w:sz w:val="24"/>
          <w:szCs w:val="24"/>
        </w:rPr>
        <w:t>计划书设计治理工程量（见表</w:t>
      </w: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1），我公司已按照《治理计划书》设计内容进行了治理，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1C796C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sz w:val="24"/>
          <w:szCs w:val="24"/>
        </w:rPr>
      </w:pPr>
      <w:r>
        <w:rPr>
          <w:rFonts w:asciiTheme="minorEastAsia" w:hAnsiTheme="minorEastAsia" w:eastAsiaTheme="minorEastAsia" w:cstheme="minorBidi"/>
          <w:b/>
          <w:color w:val="000000"/>
          <w:sz w:val="24"/>
          <w:szCs w:val="24"/>
        </w:rPr>
        <w:t>表</w:t>
      </w:r>
      <w:r>
        <w:rPr>
          <w:rFonts w:hint="eastAsia" w:asciiTheme="minorEastAsia" w:hAnsiTheme="minorEastAsia" w:eastAsiaTheme="minorEastAsia" w:cstheme="minorBidi"/>
          <w:b/>
          <w:color w:val="000000"/>
          <w:sz w:val="24"/>
          <w:szCs w:val="24"/>
          <w:lang w:val="en-US" w:eastAsia="zh-CN"/>
        </w:rPr>
        <w:t>4-</w:t>
      </w:r>
      <w:r>
        <w:rPr>
          <w:rFonts w:asciiTheme="minorEastAsia" w:hAnsiTheme="minorEastAsia" w:eastAsiaTheme="minorEastAsia" w:cstheme="minorBidi"/>
          <w:b/>
          <w:color w:val="000000"/>
          <w:sz w:val="24"/>
          <w:szCs w:val="24"/>
        </w:rPr>
        <w:t>1</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 xml:space="preserve">  </w:t>
      </w:r>
      <w:r>
        <w:rPr>
          <w:rFonts w:hint="eastAsia" w:asciiTheme="minorEastAsia" w:hAnsiTheme="minorEastAsia" w:eastAsiaTheme="minorEastAsia" w:cstheme="minorBidi"/>
          <w:b/>
          <w:color w:val="000000"/>
          <w:sz w:val="24"/>
          <w:szCs w:val="24"/>
        </w:rPr>
        <w:t xml:space="preserve"> 2</w:t>
      </w:r>
      <w:r>
        <w:rPr>
          <w:rFonts w:asciiTheme="minorEastAsia" w:hAnsiTheme="minorEastAsia" w:eastAsiaTheme="minorEastAsia" w:cstheme="minorBidi"/>
          <w:b/>
          <w:color w:val="000000"/>
          <w:sz w:val="24"/>
          <w:szCs w:val="24"/>
        </w:rPr>
        <w:t>02</w:t>
      </w:r>
      <w:r>
        <w:rPr>
          <w:rFonts w:hint="eastAsia" w:asciiTheme="minorEastAsia" w:hAnsiTheme="minorEastAsia" w:eastAsiaTheme="minorEastAsia" w:cstheme="minorBidi"/>
          <w:b/>
          <w:color w:val="000000"/>
          <w:sz w:val="24"/>
          <w:szCs w:val="24"/>
          <w:lang w:val="en-US" w:eastAsia="zh-CN"/>
        </w:rPr>
        <w:t>1</w:t>
      </w:r>
      <w:r>
        <w:rPr>
          <w:rFonts w:hint="eastAsia" w:asciiTheme="minorEastAsia" w:hAnsiTheme="minorEastAsia" w:eastAsiaTheme="minorEastAsia" w:cstheme="minorBidi"/>
          <w:b/>
          <w:color w:val="000000"/>
          <w:sz w:val="24"/>
          <w:szCs w:val="24"/>
        </w:rPr>
        <w:t>年度完成工程量统计表</w:t>
      </w:r>
    </w:p>
    <w:tbl>
      <w:tblPr>
        <w:tblStyle w:val="872"/>
        <w:tblW w:w="7815" w:type="dxa"/>
        <w:tblInd w:w="2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2835"/>
        <w:gridCol w:w="1125"/>
        <w:gridCol w:w="1005"/>
        <w:gridCol w:w="1035"/>
      </w:tblGrid>
      <w:tr w14:paraId="4774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18E26AA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治理单元</w:t>
            </w:r>
          </w:p>
        </w:tc>
        <w:tc>
          <w:tcPr>
            <w:tcW w:w="2835" w:type="dxa"/>
            <w:vAlign w:val="center"/>
          </w:tcPr>
          <w:p w14:paraId="5E03138B">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治理措施</w:t>
            </w:r>
          </w:p>
        </w:tc>
        <w:tc>
          <w:tcPr>
            <w:tcW w:w="1125" w:type="dxa"/>
            <w:vAlign w:val="center"/>
          </w:tcPr>
          <w:p w14:paraId="1D37EE83">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完成</w:t>
            </w:r>
            <w:r>
              <w:rPr>
                <w:rFonts w:hint="default" w:ascii="Times New Roman" w:hAnsi="Times New Roman" w:eastAsia="宋体" w:cs="Times New Roman"/>
                <w:spacing w:val="5"/>
                <w:sz w:val="20"/>
                <w:szCs w:val="20"/>
              </w:rPr>
              <w:t>情况</w:t>
            </w:r>
          </w:p>
        </w:tc>
        <w:tc>
          <w:tcPr>
            <w:tcW w:w="1005" w:type="dxa"/>
            <w:vAlign w:val="center"/>
          </w:tcPr>
          <w:p w14:paraId="0B10929C">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核查</w:t>
            </w:r>
            <w:r>
              <w:rPr>
                <w:rFonts w:hint="default" w:ascii="Times New Roman" w:hAnsi="Times New Roman" w:eastAsia="宋体" w:cs="Times New Roman"/>
                <w:spacing w:val="5"/>
                <w:sz w:val="20"/>
                <w:szCs w:val="20"/>
              </w:rPr>
              <w:t>情况</w:t>
            </w:r>
          </w:p>
        </w:tc>
        <w:tc>
          <w:tcPr>
            <w:tcW w:w="1035" w:type="dxa"/>
            <w:vAlign w:val="center"/>
          </w:tcPr>
          <w:p w14:paraId="0979236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治理</w:t>
            </w:r>
            <w:r>
              <w:rPr>
                <w:rFonts w:hint="default" w:ascii="Times New Roman" w:hAnsi="Times New Roman" w:eastAsia="宋体" w:cs="Times New Roman"/>
                <w:spacing w:val="-1"/>
                <w:sz w:val="20"/>
                <w:szCs w:val="20"/>
              </w:rPr>
              <w:t>费用</w:t>
            </w:r>
          </w:p>
        </w:tc>
      </w:tr>
      <w:tr w14:paraId="0173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55C9556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1#露天采场</w:t>
            </w:r>
          </w:p>
        </w:tc>
        <w:tc>
          <w:tcPr>
            <w:tcW w:w="2835" w:type="dxa"/>
            <w:vAlign w:val="center"/>
          </w:tcPr>
          <w:p w14:paraId="515DB640">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3950m</w:t>
            </w:r>
            <w:r>
              <w:rPr>
                <w:rFonts w:hint="default" w:ascii="Times New Roman" w:hAnsi="Times New Roman" w:eastAsia="宋体" w:cs="Times New Roman"/>
                <w:spacing w:val="5"/>
                <w:position w:val="6"/>
                <w:sz w:val="20"/>
                <w:szCs w:val="20"/>
                <w:vertAlign w:val="superscript"/>
              </w:rPr>
              <w:t>2</w:t>
            </w:r>
          </w:p>
        </w:tc>
        <w:tc>
          <w:tcPr>
            <w:tcW w:w="1125" w:type="dxa"/>
            <w:vMerge w:val="restart"/>
            <w:tcBorders>
              <w:bottom w:val="nil"/>
            </w:tcBorders>
            <w:vAlign w:val="center"/>
          </w:tcPr>
          <w:p w14:paraId="0FEEEE5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已完成</w:t>
            </w:r>
          </w:p>
        </w:tc>
        <w:tc>
          <w:tcPr>
            <w:tcW w:w="1005" w:type="dxa"/>
            <w:vMerge w:val="restart"/>
            <w:tcBorders>
              <w:bottom w:val="nil"/>
            </w:tcBorders>
            <w:vAlign w:val="center"/>
          </w:tcPr>
          <w:p w14:paraId="78DC0A9C">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已核查</w:t>
            </w:r>
          </w:p>
        </w:tc>
        <w:tc>
          <w:tcPr>
            <w:tcW w:w="1035" w:type="dxa"/>
            <w:vMerge w:val="restart"/>
            <w:tcBorders>
              <w:bottom w:val="nil"/>
            </w:tcBorders>
            <w:vAlign w:val="center"/>
          </w:tcPr>
          <w:p w14:paraId="48D5F15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1.25</w:t>
            </w:r>
            <w:r>
              <w:rPr>
                <w:rFonts w:hint="default" w:ascii="Times New Roman" w:hAnsi="Times New Roman" w:eastAsia="宋体" w:cs="Times New Roman"/>
                <w:spacing w:val="2"/>
                <w:sz w:val="20"/>
                <w:szCs w:val="20"/>
              </w:rPr>
              <w:t>万元</w:t>
            </w:r>
          </w:p>
        </w:tc>
      </w:tr>
      <w:tr w14:paraId="4D16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632033D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2#露天采场</w:t>
            </w:r>
          </w:p>
        </w:tc>
        <w:tc>
          <w:tcPr>
            <w:tcW w:w="2835" w:type="dxa"/>
            <w:vAlign w:val="center"/>
          </w:tcPr>
          <w:p w14:paraId="43978157">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2200m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bottom w:val="nil"/>
            </w:tcBorders>
            <w:vAlign w:val="center"/>
          </w:tcPr>
          <w:p w14:paraId="7E08B19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08FFDA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48D75D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55E5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3E817E9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position w:val="1"/>
                <w:sz w:val="20"/>
                <w:szCs w:val="20"/>
              </w:rPr>
              <w:t>3#露天采场</w:t>
            </w:r>
          </w:p>
        </w:tc>
        <w:tc>
          <w:tcPr>
            <w:tcW w:w="2835" w:type="dxa"/>
            <w:vAlign w:val="center"/>
          </w:tcPr>
          <w:p w14:paraId="25D6BF7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撒播种草</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2"/>
                <w:sz w:val="20"/>
                <w:szCs w:val="20"/>
              </w:rPr>
              <w:t>11150m</w:t>
            </w:r>
            <w:r>
              <w:rPr>
                <w:rFonts w:hint="default" w:ascii="Times New Roman" w:hAnsi="Times New Roman" w:eastAsia="宋体" w:cs="Times New Roman"/>
                <w:spacing w:val="2"/>
                <w:position w:val="6"/>
                <w:sz w:val="20"/>
                <w:szCs w:val="20"/>
                <w:vertAlign w:val="superscript"/>
              </w:rPr>
              <w:t>2</w:t>
            </w:r>
          </w:p>
        </w:tc>
        <w:tc>
          <w:tcPr>
            <w:tcW w:w="1125" w:type="dxa"/>
            <w:vMerge w:val="continue"/>
            <w:tcBorders>
              <w:top w:val="nil"/>
              <w:bottom w:val="nil"/>
            </w:tcBorders>
            <w:vAlign w:val="center"/>
          </w:tcPr>
          <w:p w14:paraId="16E71F2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1089A5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0429B6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37A2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55C5B8B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position w:val="1"/>
                <w:sz w:val="20"/>
                <w:szCs w:val="20"/>
              </w:rPr>
              <w:t>1#表土存储场</w:t>
            </w:r>
          </w:p>
        </w:tc>
        <w:tc>
          <w:tcPr>
            <w:tcW w:w="2835" w:type="dxa"/>
            <w:vAlign w:val="center"/>
          </w:tcPr>
          <w:p w14:paraId="28553BC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撒播种草</w:t>
            </w:r>
            <w:r>
              <w:rPr>
                <w:rFonts w:hint="default" w:ascii="Times New Roman" w:hAnsi="Times New Roman" w:eastAsia="宋体" w:cs="Times New Roman"/>
                <w:spacing w:val="-25"/>
                <w:sz w:val="20"/>
                <w:szCs w:val="20"/>
              </w:rPr>
              <w:t xml:space="preserve"> </w:t>
            </w:r>
            <w:r>
              <w:rPr>
                <w:rFonts w:hint="default" w:ascii="Times New Roman" w:hAnsi="Times New Roman" w:eastAsia="宋体" w:cs="Times New Roman"/>
                <w:spacing w:val="4"/>
                <w:sz w:val="20"/>
                <w:szCs w:val="20"/>
              </w:rPr>
              <w:t>8000m</w:t>
            </w:r>
            <w:r>
              <w:rPr>
                <w:rFonts w:hint="default" w:ascii="Times New Roman" w:hAnsi="Times New Roman" w:eastAsia="宋体" w:cs="Times New Roman"/>
                <w:spacing w:val="4"/>
                <w:position w:val="6"/>
                <w:sz w:val="20"/>
                <w:szCs w:val="20"/>
                <w:vertAlign w:val="superscript"/>
              </w:rPr>
              <w:t>2</w:t>
            </w:r>
          </w:p>
        </w:tc>
        <w:tc>
          <w:tcPr>
            <w:tcW w:w="1125" w:type="dxa"/>
            <w:vMerge w:val="continue"/>
            <w:tcBorders>
              <w:top w:val="nil"/>
              <w:bottom w:val="nil"/>
            </w:tcBorders>
            <w:vAlign w:val="center"/>
          </w:tcPr>
          <w:p w14:paraId="2A518FE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6295B9D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6ACDAD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097D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19EB078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2#表土存储场</w:t>
            </w:r>
          </w:p>
        </w:tc>
        <w:tc>
          <w:tcPr>
            <w:tcW w:w="2835" w:type="dxa"/>
            <w:vAlign w:val="center"/>
          </w:tcPr>
          <w:p w14:paraId="6920AF4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3720m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bottom w:val="nil"/>
            </w:tcBorders>
            <w:vAlign w:val="center"/>
          </w:tcPr>
          <w:p w14:paraId="782846C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64EDAFB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045485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0BA3A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20FB44C3">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3#表土存储场</w:t>
            </w:r>
          </w:p>
        </w:tc>
        <w:tc>
          <w:tcPr>
            <w:tcW w:w="2835" w:type="dxa"/>
            <w:vAlign w:val="center"/>
          </w:tcPr>
          <w:p w14:paraId="197E5A3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650m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bottom w:val="nil"/>
            </w:tcBorders>
            <w:vAlign w:val="center"/>
          </w:tcPr>
          <w:p w14:paraId="7FD145B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252F3D4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465CF9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550B4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052CB00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8"/>
                <w:position w:val="1"/>
                <w:sz w:val="20"/>
                <w:szCs w:val="20"/>
              </w:rPr>
              <w:t>4#表土存储场</w:t>
            </w:r>
          </w:p>
        </w:tc>
        <w:tc>
          <w:tcPr>
            <w:tcW w:w="2835" w:type="dxa"/>
            <w:vAlign w:val="center"/>
          </w:tcPr>
          <w:p w14:paraId="3241E8A4">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撒播种草</w:t>
            </w:r>
            <w:r>
              <w:rPr>
                <w:rFonts w:hint="default" w:ascii="Times New Roman" w:hAnsi="Times New Roman" w:eastAsia="宋体" w:cs="Times New Roman"/>
                <w:spacing w:val="-15"/>
                <w:sz w:val="20"/>
                <w:szCs w:val="20"/>
              </w:rPr>
              <w:t xml:space="preserve"> </w:t>
            </w:r>
            <w:r>
              <w:rPr>
                <w:rFonts w:hint="default" w:ascii="Times New Roman" w:hAnsi="Times New Roman" w:eastAsia="宋体" w:cs="Times New Roman"/>
                <w:spacing w:val="3"/>
                <w:sz w:val="20"/>
                <w:szCs w:val="20"/>
              </w:rPr>
              <w:t>1080m</w:t>
            </w:r>
            <w:r>
              <w:rPr>
                <w:rFonts w:hint="default" w:ascii="Times New Roman" w:hAnsi="Times New Roman" w:eastAsia="宋体" w:cs="Times New Roman"/>
                <w:spacing w:val="3"/>
                <w:position w:val="6"/>
                <w:sz w:val="20"/>
                <w:szCs w:val="20"/>
                <w:vertAlign w:val="superscript"/>
              </w:rPr>
              <w:t>2</w:t>
            </w:r>
          </w:p>
        </w:tc>
        <w:tc>
          <w:tcPr>
            <w:tcW w:w="1125" w:type="dxa"/>
            <w:vMerge w:val="continue"/>
            <w:tcBorders>
              <w:top w:val="nil"/>
              <w:bottom w:val="nil"/>
            </w:tcBorders>
            <w:vAlign w:val="center"/>
          </w:tcPr>
          <w:p w14:paraId="4E975BC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59DAF75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5A99B15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23D7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7546D4B9">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5#表土存储场</w:t>
            </w:r>
          </w:p>
        </w:tc>
        <w:tc>
          <w:tcPr>
            <w:tcW w:w="2835" w:type="dxa"/>
            <w:vAlign w:val="center"/>
          </w:tcPr>
          <w:p w14:paraId="1596A94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撒播种草</w:t>
            </w:r>
            <w:r>
              <w:rPr>
                <w:rFonts w:hint="default" w:ascii="Times New Roman" w:hAnsi="Times New Roman" w:eastAsia="宋体" w:cs="Times New Roman"/>
                <w:spacing w:val="-15"/>
                <w:sz w:val="20"/>
                <w:szCs w:val="20"/>
              </w:rPr>
              <w:t xml:space="preserve"> </w:t>
            </w:r>
            <w:r>
              <w:rPr>
                <w:rFonts w:hint="default" w:ascii="Times New Roman" w:hAnsi="Times New Roman" w:eastAsia="宋体" w:cs="Times New Roman"/>
                <w:spacing w:val="3"/>
                <w:sz w:val="20"/>
                <w:szCs w:val="20"/>
              </w:rPr>
              <w:t>1800m</w:t>
            </w:r>
            <w:r>
              <w:rPr>
                <w:rFonts w:hint="default" w:ascii="Times New Roman" w:hAnsi="Times New Roman" w:eastAsia="宋体" w:cs="Times New Roman"/>
                <w:spacing w:val="3"/>
                <w:position w:val="6"/>
                <w:sz w:val="20"/>
                <w:szCs w:val="20"/>
                <w:vertAlign w:val="superscript"/>
              </w:rPr>
              <w:t>2</w:t>
            </w:r>
          </w:p>
        </w:tc>
        <w:tc>
          <w:tcPr>
            <w:tcW w:w="1125" w:type="dxa"/>
            <w:vMerge w:val="continue"/>
            <w:tcBorders>
              <w:top w:val="nil"/>
              <w:bottom w:val="nil"/>
            </w:tcBorders>
            <w:vAlign w:val="center"/>
          </w:tcPr>
          <w:p w14:paraId="18AD3E4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7F5A90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3269DA1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646E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3A60D1A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6#表土存储场</w:t>
            </w:r>
          </w:p>
        </w:tc>
        <w:tc>
          <w:tcPr>
            <w:tcW w:w="2835" w:type="dxa"/>
            <w:vAlign w:val="center"/>
          </w:tcPr>
          <w:p w14:paraId="3E621FF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2350m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bottom w:val="nil"/>
            </w:tcBorders>
            <w:vAlign w:val="center"/>
          </w:tcPr>
          <w:p w14:paraId="0BDAA7F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5B2D35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65C296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0E06F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48458E69">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position w:val="1"/>
                <w:sz w:val="20"/>
                <w:szCs w:val="20"/>
              </w:rPr>
              <w:t>7#表土存储场</w:t>
            </w:r>
          </w:p>
        </w:tc>
        <w:tc>
          <w:tcPr>
            <w:tcW w:w="2835" w:type="dxa"/>
            <w:vAlign w:val="center"/>
          </w:tcPr>
          <w:p w14:paraId="00B6D6B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2200m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bottom w:val="nil"/>
            </w:tcBorders>
            <w:vAlign w:val="center"/>
          </w:tcPr>
          <w:p w14:paraId="32E93AC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bottom w:val="nil"/>
            </w:tcBorders>
            <w:vAlign w:val="center"/>
          </w:tcPr>
          <w:p w14:paraId="29B340F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bottom w:val="nil"/>
            </w:tcBorders>
            <w:vAlign w:val="center"/>
          </w:tcPr>
          <w:p w14:paraId="0FD6597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r w14:paraId="02213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15" w:type="dxa"/>
            <w:vAlign w:val="center"/>
          </w:tcPr>
          <w:p w14:paraId="09ACC797">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废石场</w:t>
            </w:r>
          </w:p>
        </w:tc>
        <w:tc>
          <w:tcPr>
            <w:tcW w:w="2835" w:type="dxa"/>
            <w:vAlign w:val="center"/>
          </w:tcPr>
          <w:p w14:paraId="59CEF282">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撒播种草</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5"/>
                <w:sz w:val="20"/>
                <w:szCs w:val="20"/>
              </w:rPr>
              <w:t>980m</w:t>
            </w:r>
            <w:r>
              <w:rPr>
                <w:rFonts w:hint="default" w:ascii="Times New Roman" w:hAnsi="Times New Roman" w:eastAsia="宋体" w:cs="Times New Roman"/>
                <w:spacing w:val="5"/>
                <w:position w:val="6"/>
                <w:sz w:val="20"/>
                <w:szCs w:val="20"/>
                <w:vertAlign w:val="superscript"/>
              </w:rPr>
              <w:t>2</w:t>
            </w:r>
          </w:p>
        </w:tc>
        <w:tc>
          <w:tcPr>
            <w:tcW w:w="1125" w:type="dxa"/>
            <w:vMerge w:val="continue"/>
            <w:tcBorders>
              <w:top w:val="nil"/>
            </w:tcBorders>
            <w:vAlign w:val="center"/>
          </w:tcPr>
          <w:p w14:paraId="2BEF10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05" w:type="dxa"/>
            <w:vMerge w:val="continue"/>
            <w:tcBorders>
              <w:top w:val="nil"/>
            </w:tcBorders>
            <w:vAlign w:val="center"/>
          </w:tcPr>
          <w:p w14:paraId="0CB61D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c>
          <w:tcPr>
            <w:tcW w:w="1035" w:type="dxa"/>
            <w:vMerge w:val="continue"/>
            <w:tcBorders>
              <w:top w:val="nil"/>
            </w:tcBorders>
            <w:vAlign w:val="center"/>
          </w:tcPr>
          <w:p w14:paraId="4C4BD7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0"/>
                <w:szCs w:val="20"/>
              </w:rPr>
            </w:pPr>
          </w:p>
        </w:tc>
      </w:tr>
    </w:tbl>
    <w:p w14:paraId="7550AF2A">
      <w:pPr>
        <w:keepNext w:val="0"/>
        <w:keepLines w:val="0"/>
        <w:pageBreakBefore w:val="0"/>
        <w:widowControl w:val="0"/>
        <w:kinsoku/>
        <w:wordWrap/>
        <w:overflowPunct/>
        <w:topLinePunct w:val="0"/>
        <w:autoSpaceDE/>
        <w:autoSpaceDN/>
        <w:bidi w:val="0"/>
        <w:adjustRightInd/>
        <w:snapToGrid/>
        <w:spacing w:before="327" w:beforeLines="100" w:line="360" w:lineRule="auto"/>
        <w:ind w:firstLine="480" w:firstLineChars="200"/>
        <w:jc w:val="left"/>
        <w:textAlignment w:val="auto"/>
        <w:rPr>
          <w:rFonts w:hint="eastAsia" w:cs="Times New Roman" w:asciiTheme="minorEastAsia" w:hAnsiTheme="minorEastAsia" w:eastAsiaTheme="minorEastAsia"/>
          <w:sz w:val="24"/>
          <w:szCs w:val="24"/>
          <w:lang w:val="en-US" w:eastAsia="zh-CN"/>
        </w:rPr>
      </w:pPr>
      <w:r>
        <w:rPr>
          <w:rFonts w:hint="eastAsia" w:ascii="宋体" w:hAnsi="宋体"/>
          <w:sz w:val="24"/>
          <w:szCs w:val="24"/>
          <w:lang w:val="en-US" w:eastAsia="zh-CN"/>
        </w:rPr>
        <w:t>赤峰弘毅富石新材料有限责任公司</w:t>
      </w:r>
      <w:r>
        <w:rPr>
          <w:rFonts w:hint="eastAsia" w:cs="Times New Roman" w:asciiTheme="minorEastAsia" w:hAnsiTheme="minorEastAsia"/>
          <w:sz w:val="24"/>
          <w:szCs w:val="24"/>
        </w:rPr>
        <w:t>于</w:t>
      </w:r>
      <w:r>
        <w:rPr>
          <w:rFonts w:cs="Times New Roman" w:asciiTheme="minorEastAsia" w:hAnsiTheme="minorEastAsia"/>
          <w:sz w:val="24"/>
          <w:szCs w:val="24"/>
        </w:rPr>
        <w:t>202</w:t>
      </w:r>
      <w:r>
        <w:rPr>
          <w:rFonts w:hint="eastAsia" w:cs="Times New Roman" w:asciiTheme="minorEastAsia" w:hAnsiTheme="minorEastAsia"/>
          <w:sz w:val="24"/>
          <w:szCs w:val="24"/>
          <w:lang w:val="en-US" w:eastAsia="zh-CN"/>
        </w:rPr>
        <w:t>2</w:t>
      </w:r>
      <w:r>
        <w:rPr>
          <w:rFonts w:cs="Times New Roman" w:asciiTheme="minorEastAsia" w:hAnsiTheme="minorEastAsia"/>
          <w:sz w:val="24"/>
          <w:szCs w:val="24"/>
        </w:rPr>
        <w:t>年3月编制完成《</w:t>
      </w:r>
      <w:r>
        <w:rPr>
          <w:rFonts w:hint="eastAsia" w:ascii="Times New Roman" w:hAnsi="Times New Roman" w:cs="Times New Roman"/>
          <w:color w:val="000000"/>
          <w:kern w:val="2"/>
          <w:sz w:val="24"/>
          <w:szCs w:val="24"/>
          <w:highlight w:val="none"/>
          <w:lang w:eastAsia="zh-CN"/>
        </w:rPr>
        <w:t>赤峰弘毅富石新材料有限责任公司哈什吐村福山庄</w:t>
      </w:r>
      <w:r>
        <w:rPr>
          <w:rFonts w:hint="eastAsia" w:ascii="Times New Roman" w:hAnsi="Times New Roman" w:cs="Times New Roman"/>
          <w:bCs/>
          <w:color w:val="000000"/>
          <w:kern w:val="2"/>
          <w:sz w:val="24"/>
          <w:szCs w:val="24"/>
          <w:highlight w:val="none"/>
          <w:lang w:eastAsia="zh-CN"/>
        </w:rPr>
        <w:t>膨润土矿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sz w:val="24"/>
          <w:szCs w:val="24"/>
        </w:rPr>
        <w:t>》，该</w:t>
      </w:r>
      <w:r>
        <w:rPr>
          <w:rFonts w:hint="eastAsia" w:cs="Times New Roman" w:asciiTheme="minorEastAsia" w:hAnsiTheme="minorEastAsia"/>
          <w:sz w:val="24"/>
          <w:szCs w:val="24"/>
        </w:rPr>
        <w:t>计划书设计治理工程量（见表</w:t>
      </w:r>
      <w:r>
        <w:rPr>
          <w:rFonts w:hint="eastAsia" w:cs="Times New Roman" w:asciiTheme="minorEastAsia" w:hAnsiTheme="minorEastAsia"/>
          <w:sz w:val="24"/>
          <w:szCs w:val="24"/>
          <w:lang w:val="en-US" w:eastAsia="zh-CN"/>
        </w:rPr>
        <w:t>4-2</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w:t>
      </w:r>
    </w:p>
    <w:p w14:paraId="0900AD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sz w:val="24"/>
          <w:szCs w:val="24"/>
        </w:rPr>
      </w:pPr>
      <w:r>
        <w:rPr>
          <w:rFonts w:asciiTheme="minorEastAsia" w:hAnsiTheme="minorEastAsia" w:eastAsiaTheme="minorEastAsia" w:cstheme="minorBidi"/>
          <w:b/>
          <w:color w:val="000000"/>
          <w:sz w:val="24"/>
          <w:szCs w:val="24"/>
        </w:rPr>
        <w:t>表</w:t>
      </w:r>
      <w:r>
        <w:rPr>
          <w:rFonts w:hint="eastAsia" w:asciiTheme="minorEastAsia" w:hAnsiTheme="minorEastAsia" w:eastAsiaTheme="minorEastAsia" w:cstheme="minorBidi"/>
          <w:b/>
          <w:color w:val="000000"/>
          <w:sz w:val="24"/>
          <w:szCs w:val="24"/>
          <w:lang w:val="en-US" w:eastAsia="zh-CN"/>
        </w:rPr>
        <w:t>4-2</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 xml:space="preserve">  </w:t>
      </w:r>
      <w:r>
        <w:rPr>
          <w:rFonts w:hint="eastAsia" w:asciiTheme="minorEastAsia" w:hAnsiTheme="minorEastAsia" w:eastAsiaTheme="minorEastAsia" w:cstheme="minorBidi"/>
          <w:b/>
          <w:color w:val="000000"/>
          <w:sz w:val="24"/>
          <w:szCs w:val="24"/>
        </w:rPr>
        <w:t xml:space="preserve"> 2</w:t>
      </w:r>
      <w:r>
        <w:rPr>
          <w:rFonts w:asciiTheme="minorEastAsia" w:hAnsiTheme="minorEastAsia" w:eastAsiaTheme="minorEastAsia" w:cstheme="minorBidi"/>
          <w:b/>
          <w:color w:val="000000"/>
          <w:sz w:val="24"/>
          <w:szCs w:val="24"/>
        </w:rPr>
        <w:t>02</w:t>
      </w:r>
      <w:r>
        <w:rPr>
          <w:rFonts w:hint="eastAsia" w:asciiTheme="minorEastAsia" w:hAnsiTheme="minorEastAsia" w:eastAsiaTheme="minorEastAsia" w:cstheme="minorBidi"/>
          <w:b/>
          <w:color w:val="000000"/>
          <w:sz w:val="24"/>
          <w:szCs w:val="24"/>
          <w:lang w:val="en-US" w:eastAsia="zh-CN"/>
        </w:rPr>
        <w:t>2</w:t>
      </w:r>
      <w:r>
        <w:rPr>
          <w:rFonts w:hint="eastAsia" w:asciiTheme="minorEastAsia" w:hAnsiTheme="minorEastAsia" w:eastAsiaTheme="minorEastAsia" w:cstheme="minorBidi"/>
          <w:b/>
          <w:color w:val="000000"/>
          <w:sz w:val="24"/>
          <w:szCs w:val="24"/>
        </w:rPr>
        <w:t>年度完成工程量统计表</w:t>
      </w:r>
    </w:p>
    <w:tbl>
      <w:tblPr>
        <w:tblStyle w:val="86"/>
        <w:tblW w:w="7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9"/>
        <w:gridCol w:w="1530"/>
        <w:gridCol w:w="1590"/>
        <w:gridCol w:w="1965"/>
      </w:tblGrid>
      <w:tr w14:paraId="3ADC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D4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治理单元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EC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面积(m²)</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F74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治理措施</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B7C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治理工程量</w:t>
            </w:r>
          </w:p>
        </w:tc>
      </w:tr>
      <w:tr w14:paraId="6783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389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1#露天采场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28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3950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B7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878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3950</w:t>
            </w:r>
          </w:p>
        </w:tc>
      </w:tr>
      <w:tr w14:paraId="5249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088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2#露天采场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FB2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FB7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650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2200</w:t>
            </w:r>
          </w:p>
        </w:tc>
      </w:tr>
      <w:tr w14:paraId="6F5A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6BF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3#露天采场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50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11150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F0C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67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9000</w:t>
            </w:r>
          </w:p>
        </w:tc>
      </w:tr>
      <w:tr w14:paraId="7D56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069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C95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67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DE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8000</w:t>
            </w:r>
          </w:p>
        </w:tc>
      </w:tr>
      <w:tr w14:paraId="3E2B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EF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6D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3720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E7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1E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3720</w:t>
            </w:r>
          </w:p>
        </w:tc>
      </w:tr>
      <w:tr w14:paraId="4A59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80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A2F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33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47F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650</w:t>
            </w:r>
          </w:p>
        </w:tc>
      </w:tr>
      <w:tr w14:paraId="16DE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2BD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59C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A77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406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1080</w:t>
            </w:r>
          </w:p>
        </w:tc>
      </w:tr>
      <w:tr w14:paraId="6EC7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731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271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42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384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1800</w:t>
            </w:r>
          </w:p>
        </w:tc>
      </w:tr>
      <w:tr w14:paraId="72AF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B3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08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2350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70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6A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2350</w:t>
            </w:r>
          </w:p>
        </w:tc>
      </w:tr>
      <w:tr w14:paraId="3E8C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4F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7#表土存储场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0F5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6B7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7BA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2200</w:t>
            </w:r>
          </w:p>
        </w:tc>
      </w:tr>
      <w:tr w14:paraId="0E4D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557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废石场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95A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87B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撒播种草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ABE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980</w:t>
            </w:r>
          </w:p>
        </w:tc>
      </w:tr>
      <w:tr w14:paraId="25CC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2B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844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38080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F70">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Arial" w:hAnsi="Arial"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2A9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35930</w:t>
            </w:r>
          </w:p>
        </w:tc>
      </w:tr>
    </w:tbl>
    <w:p w14:paraId="4EA7CF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heme="minorEastAsia" w:hAnsiTheme="minorEastAsia" w:eastAsiaTheme="minorEastAsia" w:cstheme="minorBidi"/>
          <w:b/>
          <w:color w:val="000000"/>
          <w:sz w:val="24"/>
          <w:szCs w:val="24"/>
        </w:rPr>
      </w:pPr>
    </w:p>
    <w:p w14:paraId="1BC671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Times New Roman" w:asciiTheme="minorEastAsia" w:hAnsiTheme="minorEastAsia" w:eastAsiaTheme="minorEastAsia"/>
          <w:sz w:val="24"/>
          <w:szCs w:val="24"/>
        </w:rPr>
      </w:pPr>
      <w:r>
        <w:rPr>
          <w:rFonts w:hint="eastAsia" w:ascii="宋体" w:hAnsi="宋体"/>
          <w:sz w:val="24"/>
          <w:szCs w:val="24"/>
          <w:lang w:val="en-US" w:eastAsia="zh-CN"/>
        </w:rPr>
        <w:t>赤峰弘毅富石新材料有限责任公司</w:t>
      </w:r>
      <w:r>
        <w:rPr>
          <w:rFonts w:hint="eastAsia" w:cs="Times New Roman" w:asciiTheme="minorEastAsia" w:hAnsiTheme="minorEastAsia"/>
          <w:sz w:val="24"/>
          <w:szCs w:val="24"/>
        </w:rPr>
        <w:t>于</w:t>
      </w:r>
      <w:r>
        <w:rPr>
          <w:rFonts w:cs="Times New Roman" w:asciiTheme="minorEastAsia" w:hAnsiTheme="minorEastAsia"/>
          <w:sz w:val="24"/>
          <w:szCs w:val="24"/>
        </w:rPr>
        <w:t>2023年3月编制完成《</w:t>
      </w:r>
      <w:r>
        <w:rPr>
          <w:rFonts w:hint="eastAsia" w:ascii="Times New Roman" w:hAnsi="Times New Roman" w:cs="Times New Roman"/>
          <w:color w:val="000000"/>
          <w:kern w:val="2"/>
          <w:sz w:val="24"/>
          <w:szCs w:val="24"/>
          <w:highlight w:val="none"/>
          <w:lang w:eastAsia="zh-CN"/>
        </w:rPr>
        <w:t>赤峰弘毅富石新材料有限责任公司哈什吐村福山庄</w:t>
      </w:r>
      <w:r>
        <w:rPr>
          <w:rFonts w:hint="eastAsia" w:ascii="Times New Roman" w:hAnsi="Times New Roman" w:cs="Times New Roman"/>
          <w:bCs/>
          <w:color w:val="000000"/>
          <w:kern w:val="2"/>
          <w:sz w:val="24"/>
          <w:szCs w:val="24"/>
          <w:highlight w:val="none"/>
          <w:lang w:eastAsia="zh-CN"/>
        </w:rPr>
        <w:t>膨润土矿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sz w:val="24"/>
          <w:szCs w:val="24"/>
        </w:rPr>
        <w:t>》，该</w:t>
      </w:r>
      <w:r>
        <w:rPr>
          <w:rFonts w:hint="eastAsia" w:cs="Times New Roman" w:asciiTheme="minorEastAsia" w:hAnsiTheme="minorEastAsia"/>
          <w:sz w:val="24"/>
          <w:szCs w:val="24"/>
        </w:rPr>
        <w:t>计划书设计治理工程量（见表</w:t>
      </w:r>
      <w:r>
        <w:rPr>
          <w:rFonts w:hint="eastAsia" w:cs="Times New Roman" w:asciiTheme="minorEastAsia" w:hAnsiTheme="minorEastAsia"/>
          <w:sz w:val="24"/>
          <w:szCs w:val="24"/>
          <w:lang w:val="en-US" w:eastAsia="zh-CN"/>
        </w:rPr>
        <w:t>4-3</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1FEE961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ascii="黑体" w:hAnsi="黑体" w:eastAsia="黑体" w:cs="黑体"/>
          <w:sz w:val="24"/>
          <w:szCs w:val="24"/>
        </w:rPr>
      </w:pPr>
      <w:r>
        <w:rPr>
          <w:rFonts w:asciiTheme="minorEastAsia" w:hAnsiTheme="minorEastAsia" w:eastAsiaTheme="minorEastAsia" w:cstheme="minorBidi"/>
          <w:b/>
          <w:color w:val="000000"/>
          <w:sz w:val="24"/>
          <w:szCs w:val="24"/>
        </w:rPr>
        <w:t>表</w:t>
      </w:r>
      <w:r>
        <w:rPr>
          <w:rFonts w:hint="eastAsia" w:asciiTheme="minorEastAsia" w:hAnsiTheme="minorEastAsia" w:eastAsiaTheme="minorEastAsia" w:cstheme="minorBidi"/>
          <w:b/>
          <w:color w:val="000000"/>
          <w:sz w:val="24"/>
          <w:szCs w:val="24"/>
          <w:lang w:val="en-US" w:eastAsia="zh-CN"/>
        </w:rPr>
        <w:t>4-3</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 xml:space="preserve">  </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2023年度</w:t>
      </w:r>
      <w:r>
        <w:rPr>
          <w:rFonts w:ascii="黑体" w:hAnsi="黑体" w:eastAsia="黑体" w:cs="黑体"/>
          <w:spacing w:val="-1"/>
          <w:sz w:val="24"/>
          <w:szCs w:val="24"/>
        </w:rPr>
        <w:t>治理工程措施及工程量汇总表</w:t>
      </w:r>
    </w:p>
    <w:tbl>
      <w:tblPr>
        <w:tblStyle w:val="872"/>
        <w:tblW w:w="89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4"/>
        <w:gridCol w:w="691"/>
        <w:gridCol w:w="692"/>
        <w:gridCol w:w="716"/>
        <w:gridCol w:w="667"/>
        <w:gridCol w:w="646"/>
        <w:gridCol w:w="681"/>
        <w:gridCol w:w="681"/>
        <w:gridCol w:w="658"/>
        <w:gridCol w:w="864"/>
        <w:gridCol w:w="721"/>
      </w:tblGrid>
      <w:tr w14:paraId="019A8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974" w:type="dxa"/>
            <w:vMerge w:val="restart"/>
            <w:tcBorders>
              <w:bottom w:val="nil"/>
            </w:tcBorders>
            <w:vAlign w:val="center"/>
          </w:tcPr>
          <w:p w14:paraId="6D94AF3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8"/>
                <w:sz w:val="20"/>
                <w:szCs w:val="20"/>
              </w:rPr>
              <w:t>场地名称</w:t>
            </w:r>
          </w:p>
        </w:tc>
        <w:tc>
          <w:tcPr>
            <w:tcW w:w="7017" w:type="dxa"/>
            <w:gridSpan w:val="10"/>
            <w:vAlign w:val="center"/>
          </w:tcPr>
          <w:p w14:paraId="6F6BD57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8"/>
                <w:sz w:val="20"/>
                <w:szCs w:val="20"/>
              </w:rPr>
              <w:t>治理措施及工程量</w:t>
            </w:r>
          </w:p>
        </w:tc>
      </w:tr>
      <w:tr w14:paraId="05A5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974" w:type="dxa"/>
            <w:vMerge w:val="continue"/>
            <w:tcBorders>
              <w:top w:val="nil"/>
              <w:bottom w:val="nil"/>
            </w:tcBorders>
            <w:vAlign w:val="center"/>
          </w:tcPr>
          <w:p w14:paraId="74AB076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1" w:type="dxa"/>
            <w:vAlign w:val="center"/>
          </w:tcPr>
          <w:p w14:paraId="72F5BF8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警示</w:t>
            </w:r>
            <w:r>
              <w:rPr>
                <w:rFonts w:hint="eastAsia" w:ascii="宋体" w:hAnsi="宋体" w:eastAsia="宋体" w:cs="宋体"/>
                <w:sz w:val="20"/>
                <w:szCs w:val="20"/>
              </w:rPr>
              <w:t xml:space="preserve"> 牌</w:t>
            </w:r>
          </w:p>
        </w:tc>
        <w:tc>
          <w:tcPr>
            <w:tcW w:w="692" w:type="dxa"/>
            <w:vAlign w:val="center"/>
          </w:tcPr>
          <w:p w14:paraId="58C68F12">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网围</w:t>
            </w:r>
            <w:r>
              <w:rPr>
                <w:rFonts w:hint="eastAsia" w:ascii="宋体" w:hAnsi="宋体" w:eastAsia="宋体" w:cs="宋体"/>
                <w:sz w:val="20"/>
                <w:szCs w:val="20"/>
              </w:rPr>
              <w:t xml:space="preserve"> </w:t>
            </w:r>
            <w:r>
              <w:rPr>
                <w:rFonts w:hint="eastAsia" w:ascii="宋体" w:hAnsi="宋体" w:eastAsia="宋体" w:cs="宋体"/>
                <w:spacing w:val="1"/>
                <w:sz w:val="20"/>
                <w:szCs w:val="20"/>
              </w:rPr>
              <w:t>栏</w:t>
            </w:r>
          </w:p>
        </w:tc>
        <w:tc>
          <w:tcPr>
            <w:tcW w:w="716" w:type="dxa"/>
            <w:vAlign w:val="center"/>
          </w:tcPr>
          <w:p w14:paraId="2F7CE3D6">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表土</w:t>
            </w:r>
            <w:r>
              <w:rPr>
                <w:rFonts w:hint="eastAsia" w:ascii="宋体" w:hAnsi="宋体" w:eastAsia="宋体" w:cs="宋体"/>
                <w:sz w:val="20"/>
                <w:szCs w:val="20"/>
              </w:rPr>
              <w:t xml:space="preserve"> </w:t>
            </w:r>
            <w:r>
              <w:rPr>
                <w:rFonts w:hint="eastAsia" w:ascii="宋体" w:hAnsi="宋体" w:eastAsia="宋体" w:cs="宋体"/>
                <w:spacing w:val="4"/>
                <w:sz w:val="20"/>
                <w:szCs w:val="20"/>
              </w:rPr>
              <w:t>剥离</w:t>
            </w:r>
          </w:p>
        </w:tc>
        <w:tc>
          <w:tcPr>
            <w:tcW w:w="667" w:type="dxa"/>
            <w:vAlign w:val="center"/>
          </w:tcPr>
          <w:p w14:paraId="178C6FB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拆除</w:t>
            </w:r>
          </w:p>
        </w:tc>
        <w:tc>
          <w:tcPr>
            <w:tcW w:w="646" w:type="dxa"/>
            <w:vAlign w:val="center"/>
          </w:tcPr>
          <w:p w14:paraId="30AEA8F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清运</w:t>
            </w:r>
          </w:p>
        </w:tc>
        <w:tc>
          <w:tcPr>
            <w:tcW w:w="681" w:type="dxa"/>
            <w:vAlign w:val="center"/>
          </w:tcPr>
          <w:p w14:paraId="0FDEE41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修坡</w:t>
            </w:r>
            <w:r>
              <w:rPr>
                <w:rFonts w:hint="eastAsia" w:ascii="宋体" w:hAnsi="宋体" w:eastAsia="宋体" w:cs="宋体"/>
                <w:sz w:val="20"/>
                <w:szCs w:val="20"/>
              </w:rPr>
              <w:t xml:space="preserve"> </w:t>
            </w:r>
            <w:r>
              <w:rPr>
                <w:rFonts w:hint="eastAsia" w:ascii="宋体" w:hAnsi="宋体" w:eastAsia="宋体" w:cs="宋体"/>
                <w:spacing w:val="4"/>
                <w:sz w:val="20"/>
                <w:szCs w:val="20"/>
              </w:rPr>
              <w:t>整形</w:t>
            </w:r>
          </w:p>
        </w:tc>
        <w:tc>
          <w:tcPr>
            <w:tcW w:w="681" w:type="dxa"/>
            <w:vAlign w:val="center"/>
          </w:tcPr>
          <w:p w14:paraId="60DC43E9">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4"/>
                <w:sz w:val="20"/>
                <w:szCs w:val="20"/>
              </w:rPr>
              <w:t>规整</w:t>
            </w:r>
            <w:r>
              <w:rPr>
                <w:rFonts w:hint="eastAsia" w:ascii="宋体" w:hAnsi="宋体" w:eastAsia="宋体" w:cs="宋体"/>
                <w:sz w:val="20"/>
                <w:szCs w:val="20"/>
              </w:rPr>
              <w:t xml:space="preserve"> </w:t>
            </w:r>
            <w:r>
              <w:rPr>
                <w:rFonts w:hint="eastAsia" w:ascii="宋体" w:hAnsi="宋体" w:eastAsia="宋体" w:cs="宋体"/>
                <w:spacing w:val="4"/>
                <w:sz w:val="20"/>
                <w:szCs w:val="20"/>
              </w:rPr>
              <w:t>取直</w:t>
            </w:r>
          </w:p>
        </w:tc>
        <w:tc>
          <w:tcPr>
            <w:tcW w:w="658" w:type="dxa"/>
            <w:vAlign w:val="center"/>
          </w:tcPr>
          <w:p w14:paraId="277B60A4">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4"/>
                <w:sz w:val="20"/>
                <w:szCs w:val="20"/>
              </w:rPr>
              <w:t>垫坡</w:t>
            </w:r>
            <w:r>
              <w:rPr>
                <w:rFonts w:hint="eastAsia" w:ascii="宋体" w:hAnsi="宋体" w:eastAsia="宋体" w:cs="宋体"/>
                <w:sz w:val="20"/>
                <w:szCs w:val="20"/>
              </w:rPr>
              <w:t xml:space="preserve"> </w:t>
            </w:r>
            <w:r>
              <w:rPr>
                <w:rFonts w:hint="eastAsia" w:ascii="宋体" w:hAnsi="宋体" w:eastAsia="宋体" w:cs="宋体"/>
                <w:spacing w:val="4"/>
                <w:sz w:val="20"/>
                <w:szCs w:val="20"/>
              </w:rPr>
              <w:t>整形</w:t>
            </w:r>
          </w:p>
        </w:tc>
        <w:tc>
          <w:tcPr>
            <w:tcW w:w="864" w:type="dxa"/>
            <w:vAlign w:val="center"/>
          </w:tcPr>
          <w:p w14:paraId="19CA5FD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7"/>
                <w:sz w:val="20"/>
                <w:szCs w:val="20"/>
              </w:rPr>
              <w:t>覆土及</w:t>
            </w:r>
            <w:r>
              <w:rPr>
                <w:rFonts w:hint="eastAsia" w:ascii="宋体" w:hAnsi="宋体" w:eastAsia="宋体" w:cs="宋体"/>
                <w:sz w:val="20"/>
                <w:szCs w:val="20"/>
              </w:rPr>
              <w:t xml:space="preserve"> </w:t>
            </w:r>
            <w:r>
              <w:rPr>
                <w:rFonts w:hint="eastAsia" w:ascii="宋体" w:hAnsi="宋体" w:eastAsia="宋体" w:cs="宋体"/>
                <w:spacing w:val="4"/>
                <w:sz w:val="20"/>
                <w:szCs w:val="20"/>
              </w:rPr>
              <w:t>整平</w:t>
            </w:r>
          </w:p>
        </w:tc>
        <w:tc>
          <w:tcPr>
            <w:tcW w:w="721" w:type="dxa"/>
            <w:vAlign w:val="center"/>
          </w:tcPr>
          <w:p w14:paraId="519A551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4"/>
                <w:sz w:val="20"/>
                <w:szCs w:val="20"/>
              </w:rPr>
              <w:t>灌草</w:t>
            </w:r>
            <w:r>
              <w:rPr>
                <w:rFonts w:hint="eastAsia" w:ascii="宋体" w:hAnsi="宋体" w:eastAsia="宋体" w:cs="宋体"/>
                <w:sz w:val="20"/>
                <w:szCs w:val="20"/>
              </w:rPr>
              <w:t xml:space="preserve"> </w:t>
            </w:r>
            <w:r>
              <w:rPr>
                <w:rFonts w:hint="eastAsia" w:ascii="宋体" w:hAnsi="宋体" w:eastAsia="宋体" w:cs="宋体"/>
                <w:spacing w:val="4"/>
                <w:sz w:val="20"/>
                <w:szCs w:val="20"/>
              </w:rPr>
              <w:t>混播</w:t>
            </w:r>
          </w:p>
        </w:tc>
      </w:tr>
      <w:tr w14:paraId="5CE0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74" w:type="dxa"/>
            <w:vMerge w:val="continue"/>
            <w:tcBorders>
              <w:top w:val="nil"/>
            </w:tcBorders>
            <w:vAlign w:val="center"/>
          </w:tcPr>
          <w:p w14:paraId="3CDCC76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1" w:type="dxa"/>
            <w:vAlign w:val="center"/>
          </w:tcPr>
          <w:p w14:paraId="7164326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1"/>
                <w:sz w:val="20"/>
                <w:szCs w:val="20"/>
              </w:rPr>
              <w:t>块</w:t>
            </w:r>
          </w:p>
        </w:tc>
        <w:tc>
          <w:tcPr>
            <w:tcW w:w="692" w:type="dxa"/>
            <w:vAlign w:val="center"/>
          </w:tcPr>
          <w:p w14:paraId="332508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m</w:t>
            </w:r>
          </w:p>
        </w:tc>
        <w:tc>
          <w:tcPr>
            <w:tcW w:w="716" w:type="dxa"/>
            <w:vAlign w:val="center"/>
          </w:tcPr>
          <w:p w14:paraId="1682703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667" w:type="dxa"/>
            <w:vAlign w:val="center"/>
          </w:tcPr>
          <w:p w14:paraId="76DE0CC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646" w:type="dxa"/>
            <w:vAlign w:val="center"/>
          </w:tcPr>
          <w:p w14:paraId="3CC417F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681" w:type="dxa"/>
            <w:vAlign w:val="center"/>
          </w:tcPr>
          <w:p w14:paraId="0BCA81A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681" w:type="dxa"/>
            <w:vAlign w:val="center"/>
          </w:tcPr>
          <w:p w14:paraId="3006C37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658" w:type="dxa"/>
            <w:vAlign w:val="center"/>
          </w:tcPr>
          <w:p w14:paraId="11F62E3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864" w:type="dxa"/>
            <w:vAlign w:val="center"/>
          </w:tcPr>
          <w:p w14:paraId="341F4AC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3</w:t>
            </w:r>
          </w:p>
        </w:tc>
        <w:tc>
          <w:tcPr>
            <w:tcW w:w="721" w:type="dxa"/>
            <w:vAlign w:val="center"/>
          </w:tcPr>
          <w:p w14:paraId="3869DD0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position w:val="-3"/>
                <w:sz w:val="20"/>
                <w:szCs w:val="20"/>
              </w:rPr>
              <w:t>m</w:t>
            </w:r>
            <w:r>
              <w:rPr>
                <w:rFonts w:hint="eastAsia" w:ascii="宋体" w:hAnsi="宋体" w:eastAsia="宋体" w:cs="宋体"/>
                <w:spacing w:val="5"/>
                <w:position w:val="3"/>
                <w:sz w:val="16"/>
                <w:szCs w:val="16"/>
              </w:rPr>
              <w:t>2</w:t>
            </w:r>
          </w:p>
        </w:tc>
      </w:tr>
      <w:tr w14:paraId="307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74" w:type="dxa"/>
            <w:vAlign w:val="center"/>
          </w:tcPr>
          <w:p w14:paraId="6F782D6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6"/>
                <w:sz w:val="20"/>
                <w:szCs w:val="20"/>
              </w:rPr>
              <w:t>露天采场</w:t>
            </w:r>
          </w:p>
        </w:tc>
        <w:tc>
          <w:tcPr>
            <w:tcW w:w="691" w:type="dxa"/>
            <w:vAlign w:val="center"/>
          </w:tcPr>
          <w:p w14:paraId="415E32E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2" w:type="dxa"/>
            <w:vAlign w:val="center"/>
          </w:tcPr>
          <w:p w14:paraId="0EA4492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716" w:type="dxa"/>
            <w:vAlign w:val="center"/>
          </w:tcPr>
          <w:p w14:paraId="62E72D5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67" w:type="dxa"/>
            <w:vAlign w:val="center"/>
          </w:tcPr>
          <w:p w14:paraId="3748942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46" w:type="dxa"/>
            <w:vAlign w:val="center"/>
          </w:tcPr>
          <w:p w14:paraId="5C8383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81" w:type="dxa"/>
            <w:vAlign w:val="center"/>
          </w:tcPr>
          <w:p w14:paraId="37A7001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1"/>
                <w:sz w:val="20"/>
                <w:szCs w:val="20"/>
              </w:rPr>
              <w:t>8455</w:t>
            </w:r>
          </w:p>
        </w:tc>
        <w:tc>
          <w:tcPr>
            <w:tcW w:w="681" w:type="dxa"/>
            <w:vAlign w:val="center"/>
          </w:tcPr>
          <w:p w14:paraId="258D5B2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1"/>
                <w:sz w:val="20"/>
                <w:szCs w:val="20"/>
              </w:rPr>
              <w:t>1542</w:t>
            </w:r>
          </w:p>
        </w:tc>
        <w:tc>
          <w:tcPr>
            <w:tcW w:w="658" w:type="dxa"/>
            <w:vAlign w:val="center"/>
          </w:tcPr>
          <w:p w14:paraId="3DD0F35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864" w:type="dxa"/>
            <w:vAlign w:val="center"/>
          </w:tcPr>
          <w:p w14:paraId="384C4D5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39607</w:t>
            </w:r>
          </w:p>
        </w:tc>
        <w:tc>
          <w:tcPr>
            <w:tcW w:w="721" w:type="dxa"/>
            <w:vAlign w:val="center"/>
          </w:tcPr>
          <w:p w14:paraId="29AF1FE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79213</w:t>
            </w:r>
          </w:p>
        </w:tc>
      </w:tr>
      <w:tr w14:paraId="7D3E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1974" w:type="dxa"/>
            <w:vAlign w:val="center"/>
          </w:tcPr>
          <w:p w14:paraId="74834EE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渣堆</w:t>
            </w:r>
            <w:r>
              <w:rPr>
                <w:rFonts w:hint="eastAsia" w:ascii="宋体" w:hAnsi="宋体" w:eastAsia="宋体" w:cs="宋体"/>
                <w:spacing w:val="-21"/>
                <w:sz w:val="20"/>
                <w:szCs w:val="20"/>
              </w:rPr>
              <w:t xml:space="preserve"> </w:t>
            </w:r>
            <w:r>
              <w:rPr>
                <w:rFonts w:hint="eastAsia" w:ascii="宋体" w:hAnsi="宋体" w:eastAsia="宋体" w:cs="宋体"/>
                <w:spacing w:val="3"/>
                <w:sz w:val="20"/>
                <w:szCs w:val="20"/>
              </w:rPr>
              <w:t>1</w:t>
            </w:r>
          </w:p>
        </w:tc>
        <w:tc>
          <w:tcPr>
            <w:tcW w:w="691" w:type="dxa"/>
            <w:vAlign w:val="center"/>
          </w:tcPr>
          <w:p w14:paraId="7E934B5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2" w:type="dxa"/>
            <w:vAlign w:val="center"/>
          </w:tcPr>
          <w:p w14:paraId="4C25339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716" w:type="dxa"/>
            <w:vAlign w:val="center"/>
          </w:tcPr>
          <w:p w14:paraId="26AFE4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67" w:type="dxa"/>
            <w:vAlign w:val="center"/>
          </w:tcPr>
          <w:p w14:paraId="78ACC32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46" w:type="dxa"/>
            <w:vAlign w:val="center"/>
          </w:tcPr>
          <w:p w14:paraId="27B4D70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825</w:t>
            </w:r>
          </w:p>
        </w:tc>
        <w:tc>
          <w:tcPr>
            <w:tcW w:w="681" w:type="dxa"/>
            <w:vAlign w:val="center"/>
          </w:tcPr>
          <w:p w14:paraId="5B4A7F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81" w:type="dxa"/>
            <w:vAlign w:val="center"/>
          </w:tcPr>
          <w:p w14:paraId="0D75BCB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58" w:type="dxa"/>
            <w:vAlign w:val="center"/>
          </w:tcPr>
          <w:p w14:paraId="7A8E5E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864" w:type="dxa"/>
            <w:vAlign w:val="center"/>
          </w:tcPr>
          <w:p w14:paraId="0C6F5D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2"/>
                <w:sz w:val="20"/>
                <w:szCs w:val="20"/>
              </w:rPr>
              <w:t>385</w:t>
            </w:r>
          </w:p>
        </w:tc>
        <w:tc>
          <w:tcPr>
            <w:tcW w:w="721" w:type="dxa"/>
            <w:vAlign w:val="center"/>
          </w:tcPr>
          <w:p w14:paraId="56717DF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2"/>
                <w:sz w:val="20"/>
                <w:szCs w:val="20"/>
              </w:rPr>
              <w:t>769</w:t>
            </w:r>
          </w:p>
        </w:tc>
      </w:tr>
      <w:tr w14:paraId="48D53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74" w:type="dxa"/>
            <w:vAlign w:val="center"/>
          </w:tcPr>
          <w:p w14:paraId="2F6D5624">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废石场</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2</w:t>
            </w:r>
          </w:p>
        </w:tc>
        <w:tc>
          <w:tcPr>
            <w:tcW w:w="691" w:type="dxa"/>
            <w:vAlign w:val="center"/>
          </w:tcPr>
          <w:p w14:paraId="20825C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2" w:type="dxa"/>
            <w:vAlign w:val="center"/>
          </w:tcPr>
          <w:p w14:paraId="167B04D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716" w:type="dxa"/>
            <w:vAlign w:val="center"/>
          </w:tcPr>
          <w:p w14:paraId="1E33AEE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67" w:type="dxa"/>
            <w:vAlign w:val="center"/>
          </w:tcPr>
          <w:p w14:paraId="6DDD21D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46" w:type="dxa"/>
            <w:vAlign w:val="center"/>
          </w:tcPr>
          <w:p w14:paraId="113012B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2"/>
                <w:sz w:val="20"/>
                <w:szCs w:val="20"/>
              </w:rPr>
              <w:t>6782</w:t>
            </w:r>
          </w:p>
        </w:tc>
        <w:tc>
          <w:tcPr>
            <w:tcW w:w="681" w:type="dxa"/>
            <w:vAlign w:val="center"/>
          </w:tcPr>
          <w:p w14:paraId="669FD0A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81" w:type="dxa"/>
            <w:vAlign w:val="center"/>
          </w:tcPr>
          <w:p w14:paraId="38EE821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58" w:type="dxa"/>
            <w:vAlign w:val="center"/>
          </w:tcPr>
          <w:p w14:paraId="78D51DD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864" w:type="dxa"/>
            <w:vAlign w:val="center"/>
          </w:tcPr>
          <w:p w14:paraId="2C4906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2117</w:t>
            </w:r>
          </w:p>
        </w:tc>
        <w:tc>
          <w:tcPr>
            <w:tcW w:w="721" w:type="dxa"/>
            <w:vAlign w:val="center"/>
          </w:tcPr>
          <w:p w14:paraId="7F1B617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4"/>
                <w:sz w:val="20"/>
                <w:szCs w:val="20"/>
              </w:rPr>
              <w:t>4234</w:t>
            </w:r>
          </w:p>
        </w:tc>
      </w:tr>
      <w:tr w14:paraId="29F7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74" w:type="dxa"/>
            <w:vAlign w:val="center"/>
          </w:tcPr>
          <w:p w14:paraId="06E119E7">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7"/>
                <w:sz w:val="20"/>
                <w:szCs w:val="20"/>
              </w:rPr>
              <w:t>办公生活区</w:t>
            </w:r>
          </w:p>
        </w:tc>
        <w:tc>
          <w:tcPr>
            <w:tcW w:w="691" w:type="dxa"/>
            <w:vAlign w:val="center"/>
          </w:tcPr>
          <w:p w14:paraId="51BBF4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92" w:type="dxa"/>
            <w:vAlign w:val="center"/>
          </w:tcPr>
          <w:p w14:paraId="3915E82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716" w:type="dxa"/>
            <w:vAlign w:val="center"/>
          </w:tcPr>
          <w:p w14:paraId="626B6C6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67" w:type="dxa"/>
            <w:vAlign w:val="center"/>
          </w:tcPr>
          <w:p w14:paraId="174EE72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7"/>
                <w:sz w:val="20"/>
                <w:szCs w:val="20"/>
              </w:rPr>
              <w:t>16</w:t>
            </w:r>
          </w:p>
        </w:tc>
        <w:tc>
          <w:tcPr>
            <w:tcW w:w="646" w:type="dxa"/>
            <w:vAlign w:val="center"/>
          </w:tcPr>
          <w:p w14:paraId="0A590BC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7"/>
                <w:sz w:val="20"/>
                <w:szCs w:val="20"/>
              </w:rPr>
              <w:t>16</w:t>
            </w:r>
          </w:p>
        </w:tc>
        <w:tc>
          <w:tcPr>
            <w:tcW w:w="681" w:type="dxa"/>
            <w:vAlign w:val="center"/>
          </w:tcPr>
          <w:p w14:paraId="127CE38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81" w:type="dxa"/>
            <w:vAlign w:val="center"/>
          </w:tcPr>
          <w:p w14:paraId="7B57417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58" w:type="dxa"/>
            <w:vAlign w:val="center"/>
          </w:tcPr>
          <w:p w14:paraId="79F2102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7"/>
                <w:sz w:val="20"/>
                <w:szCs w:val="20"/>
              </w:rPr>
              <w:t>17</w:t>
            </w:r>
          </w:p>
        </w:tc>
        <w:tc>
          <w:tcPr>
            <w:tcW w:w="864" w:type="dxa"/>
            <w:vAlign w:val="center"/>
          </w:tcPr>
          <w:p w14:paraId="4CF7805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115</w:t>
            </w:r>
          </w:p>
        </w:tc>
        <w:tc>
          <w:tcPr>
            <w:tcW w:w="721" w:type="dxa"/>
            <w:vAlign w:val="center"/>
          </w:tcPr>
          <w:p w14:paraId="602ECFC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229</w:t>
            </w:r>
          </w:p>
        </w:tc>
      </w:tr>
      <w:tr w14:paraId="378EC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974" w:type="dxa"/>
            <w:vAlign w:val="center"/>
          </w:tcPr>
          <w:p w14:paraId="55964A1B">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4"/>
                <w:sz w:val="20"/>
                <w:szCs w:val="20"/>
              </w:rPr>
              <w:t>合计</w:t>
            </w:r>
          </w:p>
        </w:tc>
        <w:tc>
          <w:tcPr>
            <w:tcW w:w="691" w:type="dxa"/>
            <w:vAlign w:val="center"/>
          </w:tcPr>
          <w:p w14:paraId="72D1CFD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z w:val="20"/>
                <w:szCs w:val="20"/>
              </w:rPr>
              <w:t>0</w:t>
            </w:r>
          </w:p>
        </w:tc>
        <w:tc>
          <w:tcPr>
            <w:tcW w:w="692" w:type="dxa"/>
            <w:vAlign w:val="center"/>
          </w:tcPr>
          <w:p w14:paraId="7387F4B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z w:val="20"/>
                <w:szCs w:val="20"/>
              </w:rPr>
              <w:t>0</w:t>
            </w:r>
          </w:p>
        </w:tc>
        <w:tc>
          <w:tcPr>
            <w:tcW w:w="716" w:type="dxa"/>
            <w:vAlign w:val="center"/>
          </w:tcPr>
          <w:p w14:paraId="3600E5A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p>
        </w:tc>
        <w:tc>
          <w:tcPr>
            <w:tcW w:w="667" w:type="dxa"/>
            <w:vAlign w:val="center"/>
          </w:tcPr>
          <w:p w14:paraId="2148F2B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2"/>
                <w:sz w:val="20"/>
                <w:szCs w:val="20"/>
              </w:rPr>
              <w:t>16</w:t>
            </w:r>
          </w:p>
        </w:tc>
        <w:tc>
          <w:tcPr>
            <w:tcW w:w="646" w:type="dxa"/>
            <w:vAlign w:val="center"/>
          </w:tcPr>
          <w:p w14:paraId="2242336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3"/>
                <w:sz w:val="20"/>
                <w:szCs w:val="20"/>
              </w:rPr>
              <w:t>7623</w:t>
            </w:r>
          </w:p>
        </w:tc>
        <w:tc>
          <w:tcPr>
            <w:tcW w:w="681" w:type="dxa"/>
            <w:vAlign w:val="center"/>
          </w:tcPr>
          <w:p w14:paraId="15BFB80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3"/>
                <w:sz w:val="20"/>
                <w:szCs w:val="20"/>
              </w:rPr>
              <w:t>8455</w:t>
            </w:r>
          </w:p>
        </w:tc>
        <w:tc>
          <w:tcPr>
            <w:tcW w:w="681" w:type="dxa"/>
            <w:vAlign w:val="center"/>
          </w:tcPr>
          <w:p w14:paraId="724A96D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1"/>
                <w:sz w:val="20"/>
                <w:szCs w:val="20"/>
              </w:rPr>
              <w:t>1542</w:t>
            </w:r>
          </w:p>
        </w:tc>
        <w:tc>
          <w:tcPr>
            <w:tcW w:w="658" w:type="dxa"/>
            <w:vAlign w:val="center"/>
          </w:tcPr>
          <w:p w14:paraId="236918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2"/>
                <w:sz w:val="20"/>
                <w:szCs w:val="20"/>
              </w:rPr>
              <w:t>17</w:t>
            </w:r>
          </w:p>
        </w:tc>
        <w:tc>
          <w:tcPr>
            <w:tcW w:w="864" w:type="dxa"/>
            <w:vAlign w:val="center"/>
          </w:tcPr>
          <w:p w14:paraId="2BE4CE6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4"/>
                <w:sz w:val="20"/>
                <w:szCs w:val="20"/>
              </w:rPr>
              <w:t>42224</w:t>
            </w:r>
          </w:p>
        </w:tc>
        <w:tc>
          <w:tcPr>
            <w:tcW w:w="721" w:type="dxa"/>
            <w:vAlign w:val="center"/>
          </w:tcPr>
          <w:p w14:paraId="1F57E33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3"/>
                <w:sz w:val="20"/>
                <w:szCs w:val="20"/>
              </w:rPr>
              <w:t>84445</w:t>
            </w:r>
          </w:p>
        </w:tc>
      </w:tr>
      <w:tr w14:paraId="10FC9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991" w:type="dxa"/>
            <w:gridSpan w:val="11"/>
            <w:vAlign w:val="center"/>
          </w:tcPr>
          <w:p w14:paraId="5FE8289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0"/>
                <w:szCs w:val="20"/>
              </w:rPr>
            </w:pPr>
            <w:r>
              <w:rPr>
                <w:rFonts w:hint="eastAsia" w:ascii="宋体" w:hAnsi="宋体" w:eastAsia="宋体" w:cs="宋体"/>
                <w:b/>
                <w:bCs/>
                <w:spacing w:val="8"/>
                <w:sz w:val="20"/>
                <w:szCs w:val="20"/>
              </w:rPr>
              <w:t>矿山完成本年度治理并进行现场核查验收</w:t>
            </w:r>
          </w:p>
        </w:tc>
      </w:tr>
    </w:tbl>
    <w:p w14:paraId="44E3496D">
      <w:pPr>
        <w:keepNext w:val="0"/>
        <w:keepLines w:val="0"/>
        <w:pageBreakBefore w:val="0"/>
        <w:widowControl w:val="0"/>
        <w:kinsoku/>
        <w:wordWrap/>
        <w:overflowPunct/>
        <w:topLinePunct w:val="0"/>
        <w:autoSpaceDE/>
        <w:autoSpaceDN/>
        <w:bidi w:val="0"/>
        <w:adjustRightInd/>
        <w:snapToGrid/>
        <w:spacing w:before="327" w:beforeLines="100" w:line="360" w:lineRule="auto"/>
        <w:ind w:firstLine="480" w:firstLineChars="200"/>
        <w:jc w:val="left"/>
        <w:textAlignment w:val="auto"/>
        <w:rPr>
          <w:rFonts w:cs="Times New Roman" w:asciiTheme="minorEastAsia" w:hAnsiTheme="minorEastAsia" w:eastAsiaTheme="minorEastAsia"/>
          <w:sz w:val="24"/>
          <w:szCs w:val="24"/>
        </w:rPr>
      </w:pPr>
      <w:r>
        <w:rPr>
          <w:rFonts w:hint="eastAsia" w:ascii="宋体" w:hAnsi="宋体"/>
          <w:sz w:val="24"/>
          <w:szCs w:val="24"/>
          <w:lang w:val="en-US" w:eastAsia="zh-CN"/>
        </w:rPr>
        <w:t>赤峰弘毅富石新材料有限责任公司</w:t>
      </w:r>
      <w:r>
        <w:rPr>
          <w:rFonts w:hint="eastAsia" w:cs="Times New Roman" w:asciiTheme="minorEastAsia" w:hAnsiTheme="minorEastAsia"/>
          <w:sz w:val="24"/>
          <w:szCs w:val="24"/>
        </w:rPr>
        <w:t>于</w:t>
      </w:r>
      <w:r>
        <w:rPr>
          <w:rFonts w:cs="Times New Roman" w:asciiTheme="minorEastAsia" w:hAnsiTheme="minorEastAsia"/>
          <w:sz w:val="24"/>
          <w:szCs w:val="24"/>
        </w:rPr>
        <w:t>202</w:t>
      </w:r>
      <w:r>
        <w:rPr>
          <w:rFonts w:hint="eastAsia" w:cs="Times New Roman" w:asciiTheme="minorEastAsia" w:hAnsiTheme="minorEastAsia"/>
          <w:sz w:val="24"/>
          <w:szCs w:val="24"/>
          <w:lang w:val="en-US" w:eastAsia="zh-CN"/>
        </w:rPr>
        <w:t>4</w:t>
      </w:r>
      <w:r>
        <w:rPr>
          <w:rFonts w:cs="Times New Roman" w:asciiTheme="minorEastAsia" w:hAnsiTheme="minorEastAsia"/>
          <w:sz w:val="24"/>
          <w:szCs w:val="24"/>
        </w:rPr>
        <w:t>年3月编制完成《</w:t>
      </w:r>
      <w:r>
        <w:rPr>
          <w:rFonts w:hint="eastAsia" w:ascii="Times New Roman" w:hAnsi="Times New Roman" w:cs="Times New Roman"/>
          <w:color w:val="000000"/>
          <w:kern w:val="2"/>
          <w:sz w:val="24"/>
          <w:szCs w:val="24"/>
          <w:highlight w:val="none"/>
          <w:lang w:eastAsia="zh-CN"/>
        </w:rPr>
        <w:t>赤峰弘毅富石新材料有限责任公司哈什吐村福山庄</w:t>
      </w:r>
      <w:r>
        <w:rPr>
          <w:rFonts w:hint="eastAsia" w:ascii="Times New Roman" w:hAnsi="Times New Roman" w:cs="Times New Roman"/>
          <w:bCs/>
          <w:color w:val="000000"/>
          <w:kern w:val="2"/>
          <w:sz w:val="24"/>
          <w:szCs w:val="24"/>
          <w:highlight w:val="none"/>
          <w:lang w:eastAsia="zh-CN"/>
        </w:rPr>
        <w:t>膨润土矿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sz w:val="24"/>
          <w:szCs w:val="24"/>
        </w:rPr>
        <w:t>》，该</w:t>
      </w:r>
      <w:r>
        <w:rPr>
          <w:rFonts w:hint="eastAsia" w:cs="Times New Roman" w:asciiTheme="minorEastAsia" w:hAnsiTheme="minorEastAsia"/>
          <w:sz w:val="24"/>
          <w:szCs w:val="24"/>
        </w:rPr>
        <w:t>计划书设计治理工程量（见表</w:t>
      </w:r>
      <w:r>
        <w:rPr>
          <w:rFonts w:hint="eastAsia" w:cs="Times New Roman" w:asciiTheme="minorEastAsia" w:hAnsiTheme="minorEastAsia"/>
          <w:sz w:val="24"/>
          <w:szCs w:val="24"/>
          <w:lang w:val="en-US" w:eastAsia="zh-CN"/>
        </w:rPr>
        <w:t>4-4</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但治理效果欠佳，于本年度进行撒播草籽。</w:t>
      </w:r>
    </w:p>
    <w:p w14:paraId="313F4F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b/>
          <w:color w:val="000000"/>
          <w:sz w:val="24"/>
          <w:szCs w:val="24"/>
        </w:rPr>
      </w:pPr>
      <w:r>
        <w:rPr>
          <w:rFonts w:asciiTheme="minorEastAsia" w:hAnsiTheme="minorEastAsia"/>
          <w:b/>
          <w:color w:val="000000"/>
          <w:sz w:val="24"/>
          <w:szCs w:val="24"/>
        </w:rPr>
        <w:t>表</w:t>
      </w:r>
      <w:r>
        <w:rPr>
          <w:rFonts w:hint="eastAsia" w:asciiTheme="minorEastAsia" w:hAnsiTheme="minorEastAsia"/>
          <w:b/>
          <w:color w:val="000000"/>
          <w:sz w:val="24"/>
          <w:szCs w:val="24"/>
          <w:lang w:val="en-US" w:eastAsia="zh-CN"/>
        </w:rPr>
        <w:t>4</w:t>
      </w:r>
      <w:r>
        <w:rPr>
          <w:rFonts w:asciiTheme="minorEastAsia" w:hAnsiTheme="minorEastAsia"/>
          <w:b/>
          <w:color w:val="000000"/>
          <w:sz w:val="24"/>
          <w:szCs w:val="24"/>
        </w:rPr>
        <w:t>-</w:t>
      </w:r>
      <w:r>
        <w:rPr>
          <w:rFonts w:hint="eastAsia" w:asciiTheme="minorEastAsia" w:hAnsiTheme="minorEastAsia"/>
          <w:b/>
          <w:color w:val="000000"/>
          <w:sz w:val="24"/>
          <w:szCs w:val="24"/>
          <w:lang w:val="en-US" w:eastAsia="zh-CN"/>
        </w:rPr>
        <w:t>4</w:t>
      </w:r>
      <w:r>
        <w:rPr>
          <w:rFonts w:hint="eastAsia" w:asciiTheme="minorEastAsia" w:hAnsiTheme="minorEastAsia"/>
          <w:b/>
          <w:color w:val="000000"/>
          <w:sz w:val="24"/>
          <w:szCs w:val="24"/>
        </w:rPr>
        <w:t xml:space="preserve"> </w:t>
      </w:r>
      <w:r>
        <w:rPr>
          <w:rFonts w:hint="eastAsia" w:asciiTheme="minorEastAsia" w:hAnsiTheme="minorEastAsia"/>
          <w:b/>
          <w:color w:val="000000"/>
          <w:sz w:val="24"/>
          <w:szCs w:val="24"/>
          <w:lang w:val="en-US" w:eastAsia="zh-CN"/>
        </w:rPr>
        <w:t xml:space="preserve">   2024</w:t>
      </w:r>
      <w:r>
        <w:rPr>
          <w:rFonts w:asciiTheme="minorEastAsia" w:hAnsiTheme="minorEastAsia"/>
          <w:b/>
          <w:color w:val="000000"/>
          <w:sz w:val="24"/>
          <w:szCs w:val="24"/>
        </w:rPr>
        <w:t>年度治理</w:t>
      </w:r>
      <w:r>
        <w:rPr>
          <w:rFonts w:hint="eastAsia" w:asciiTheme="minorEastAsia" w:hAnsiTheme="minorEastAsia"/>
          <w:b/>
          <w:color w:val="000000"/>
          <w:sz w:val="24"/>
          <w:szCs w:val="24"/>
        </w:rPr>
        <w:t>工程量一览表</w:t>
      </w:r>
    </w:p>
    <w:tbl>
      <w:tblPr>
        <w:tblStyle w:val="872"/>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4"/>
        <w:gridCol w:w="767"/>
        <w:gridCol w:w="945"/>
        <w:gridCol w:w="1056"/>
        <w:gridCol w:w="1056"/>
        <w:gridCol w:w="945"/>
        <w:gridCol w:w="1513"/>
        <w:gridCol w:w="1274"/>
      </w:tblGrid>
      <w:tr w14:paraId="673F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Merge w:val="restart"/>
            <w:tcBorders>
              <w:bottom w:val="nil"/>
            </w:tcBorders>
            <w:vAlign w:val="center"/>
          </w:tcPr>
          <w:p w14:paraId="3041593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8"/>
                <w:sz w:val="19"/>
                <w:szCs w:val="19"/>
              </w:rPr>
              <w:t>场地名称</w:t>
            </w:r>
          </w:p>
        </w:tc>
        <w:tc>
          <w:tcPr>
            <w:tcW w:w="7556" w:type="dxa"/>
            <w:gridSpan w:val="7"/>
            <w:vAlign w:val="center"/>
          </w:tcPr>
          <w:p w14:paraId="0879E69A">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工程措施</w:t>
            </w:r>
          </w:p>
        </w:tc>
      </w:tr>
      <w:tr w14:paraId="3EBC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Merge w:val="continue"/>
            <w:tcBorders>
              <w:top w:val="nil"/>
              <w:bottom w:val="nil"/>
            </w:tcBorders>
            <w:vAlign w:val="center"/>
          </w:tcPr>
          <w:p w14:paraId="7725281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767" w:type="dxa"/>
            <w:vAlign w:val="center"/>
          </w:tcPr>
          <w:p w14:paraId="342E6B84">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5"/>
                <w:sz w:val="19"/>
                <w:szCs w:val="19"/>
              </w:rPr>
              <w:t>拆除</w:t>
            </w:r>
          </w:p>
        </w:tc>
        <w:tc>
          <w:tcPr>
            <w:tcW w:w="945" w:type="dxa"/>
            <w:vAlign w:val="center"/>
          </w:tcPr>
          <w:p w14:paraId="7CF7E44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5"/>
                <w:sz w:val="19"/>
                <w:szCs w:val="19"/>
              </w:rPr>
              <w:t>清运</w:t>
            </w:r>
          </w:p>
        </w:tc>
        <w:tc>
          <w:tcPr>
            <w:tcW w:w="1056" w:type="dxa"/>
            <w:vAlign w:val="center"/>
          </w:tcPr>
          <w:p w14:paraId="0BAFE2BB">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修坡整形</w:t>
            </w:r>
          </w:p>
        </w:tc>
        <w:tc>
          <w:tcPr>
            <w:tcW w:w="1056" w:type="dxa"/>
            <w:vAlign w:val="center"/>
          </w:tcPr>
          <w:p w14:paraId="036A79A8">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规整取直</w:t>
            </w:r>
          </w:p>
        </w:tc>
        <w:tc>
          <w:tcPr>
            <w:tcW w:w="945" w:type="dxa"/>
            <w:vAlign w:val="center"/>
          </w:tcPr>
          <w:p w14:paraId="233C69DC">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6"/>
                <w:sz w:val="19"/>
                <w:szCs w:val="19"/>
              </w:rPr>
              <w:t>垫坡整</w:t>
            </w:r>
            <w:r>
              <w:rPr>
                <w:sz w:val="19"/>
                <w:szCs w:val="19"/>
              </w:rPr>
              <w:t>形</w:t>
            </w:r>
          </w:p>
        </w:tc>
        <w:tc>
          <w:tcPr>
            <w:tcW w:w="1513" w:type="dxa"/>
            <w:vAlign w:val="center"/>
          </w:tcPr>
          <w:p w14:paraId="72C8AEB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覆土及整平</w:t>
            </w:r>
          </w:p>
        </w:tc>
        <w:tc>
          <w:tcPr>
            <w:tcW w:w="1274" w:type="dxa"/>
            <w:vAlign w:val="center"/>
          </w:tcPr>
          <w:p w14:paraId="2F9D31D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灌草混播</w:t>
            </w:r>
          </w:p>
        </w:tc>
      </w:tr>
      <w:tr w14:paraId="2A2D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Merge w:val="continue"/>
            <w:tcBorders>
              <w:top w:val="nil"/>
            </w:tcBorders>
            <w:vAlign w:val="center"/>
          </w:tcPr>
          <w:p w14:paraId="1B527A9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767" w:type="dxa"/>
            <w:vAlign w:val="center"/>
          </w:tcPr>
          <w:p w14:paraId="51F568E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4"/>
                <w:position w:val="-3"/>
                <w:sz w:val="19"/>
                <w:szCs w:val="19"/>
              </w:rPr>
              <w:t>m</w:t>
            </w:r>
            <w:r>
              <w:rPr>
                <w:rFonts w:ascii="Times New Roman" w:hAnsi="Times New Roman" w:eastAsia="Times New Roman" w:cs="Times New Roman"/>
                <w:spacing w:val="4"/>
                <w:position w:val="3"/>
                <w:sz w:val="15"/>
                <w:szCs w:val="15"/>
              </w:rPr>
              <w:t>3</w:t>
            </w:r>
          </w:p>
        </w:tc>
        <w:tc>
          <w:tcPr>
            <w:tcW w:w="945" w:type="dxa"/>
            <w:vAlign w:val="center"/>
          </w:tcPr>
          <w:p w14:paraId="788D255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4"/>
                <w:position w:val="-3"/>
                <w:sz w:val="19"/>
                <w:szCs w:val="19"/>
              </w:rPr>
              <w:t>m</w:t>
            </w:r>
            <w:r>
              <w:rPr>
                <w:rFonts w:ascii="Times New Roman" w:hAnsi="Times New Roman" w:eastAsia="Times New Roman" w:cs="Times New Roman"/>
                <w:spacing w:val="4"/>
                <w:position w:val="3"/>
                <w:sz w:val="15"/>
                <w:szCs w:val="15"/>
              </w:rPr>
              <w:t>3</w:t>
            </w:r>
          </w:p>
        </w:tc>
        <w:tc>
          <w:tcPr>
            <w:tcW w:w="1056" w:type="dxa"/>
            <w:vAlign w:val="center"/>
          </w:tcPr>
          <w:p w14:paraId="38E716D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4"/>
                <w:position w:val="-3"/>
                <w:sz w:val="19"/>
                <w:szCs w:val="19"/>
              </w:rPr>
              <w:t>m</w:t>
            </w:r>
            <w:r>
              <w:rPr>
                <w:rFonts w:ascii="Times New Roman" w:hAnsi="Times New Roman" w:eastAsia="Times New Roman" w:cs="Times New Roman"/>
                <w:spacing w:val="4"/>
                <w:position w:val="3"/>
                <w:sz w:val="15"/>
                <w:szCs w:val="15"/>
              </w:rPr>
              <w:t>3</w:t>
            </w:r>
          </w:p>
        </w:tc>
        <w:tc>
          <w:tcPr>
            <w:tcW w:w="1056" w:type="dxa"/>
            <w:vAlign w:val="center"/>
          </w:tcPr>
          <w:p w14:paraId="1602EB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5"/>
                <w:position w:val="-3"/>
                <w:sz w:val="19"/>
                <w:szCs w:val="19"/>
              </w:rPr>
              <w:t>m</w:t>
            </w:r>
            <w:r>
              <w:rPr>
                <w:rFonts w:ascii="Times New Roman" w:hAnsi="Times New Roman" w:eastAsia="Times New Roman" w:cs="Times New Roman"/>
                <w:spacing w:val="5"/>
                <w:position w:val="3"/>
                <w:sz w:val="15"/>
                <w:szCs w:val="15"/>
              </w:rPr>
              <w:t>3</w:t>
            </w:r>
          </w:p>
        </w:tc>
        <w:tc>
          <w:tcPr>
            <w:tcW w:w="945" w:type="dxa"/>
            <w:vAlign w:val="center"/>
          </w:tcPr>
          <w:p w14:paraId="3EAEA74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4"/>
                <w:position w:val="-3"/>
                <w:sz w:val="19"/>
                <w:szCs w:val="19"/>
              </w:rPr>
              <w:t>m</w:t>
            </w:r>
            <w:r>
              <w:rPr>
                <w:rFonts w:ascii="Times New Roman" w:hAnsi="Times New Roman" w:eastAsia="Times New Roman" w:cs="Times New Roman"/>
                <w:spacing w:val="4"/>
                <w:position w:val="3"/>
                <w:sz w:val="15"/>
                <w:szCs w:val="15"/>
              </w:rPr>
              <w:t>3</w:t>
            </w:r>
          </w:p>
        </w:tc>
        <w:tc>
          <w:tcPr>
            <w:tcW w:w="1513" w:type="dxa"/>
            <w:vAlign w:val="center"/>
          </w:tcPr>
          <w:p w14:paraId="000FFB4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5"/>
                <w:position w:val="-3"/>
                <w:sz w:val="19"/>
                <w:szCs w:val="19"/>
              </w:rPr>
              <w:t>m</w:t>
            </w:r>
            <w:r>
              <w:rPr>
                <w:rFonts w:ascii="Times New Roman" w:hAnsi="Times New Roman" w:eastAsia="Times New Roman" w:cs="Times New Roman"/>
                <w:spacing w:val="5"/>
                <w:position w:val="3"/>
                <w:sz w:val="15"/>
                <w:szCs w:val="15"/>
              </w:rPr>
              <w:t>3</w:t>
            </w:r>
          </w:p>
        </w:tc>
        <w:tc>
          <w:tcPr>
            <w:tcW w:w="1274" w:type="dxa"/>
            <w:vAlign w:val="center"/>
          </w:tcPr>
          <w:p w14:paraId="15A3980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2"/>
                <w:szCs w:val="12"/>
              </w:rPr>
            </w:pPr>
            <w:r>
              <w:rPr>
                <w:rFonts w:ascii="Times New Roman" w:hAnsi="Times New Roman" w:eastAsia="Times New Roman" w:cs="Times New Roman"/>
                <w:spacing w:val="4"/>
                <w:position w:val="-3"/>
                <w:sz w:val="19"/>
                <w:szCs w:val="19"/>
              </w:rPr>
              <w:t>m</w:t>
            </w:r>
            <w:r>
              <w:rPr>
                <w:rFonts w:ascii="Times New Roman" w:hAnsi="Times New Roman" w:eastAsia="Times New Roman" w:cs="Times New Roman"/>
                <w:spacing w:val="4"/>
                <w:position w:val="3"/>
                <w:sz w:val="15"/>
                <w:szCs w:val="15"/>
              </w:rPr>
              <w:t>2</w:t>
            </w:r>
          </w:p>
        </w:tc>
      </w:tr>
      <w:tr w14:paraId="47B50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Align w:val="center"/>
          </w:tcPr>
          <w:p w14:paraId="2DFD1403">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6"/>
                <w:sz w:val="19"/>
                <w:szCs w:val="19"/>
              </w:rPr>
              <w:t>露天采场</w:t>
            </w:r>
          </w:p>
        </w:tc>
        <w:tc>
          <w:tcPr>
            <w:tcW w:w="767" w:type="dxa"/>
            <w:vAlign w:val="center"/>
          </w:tcPr>
          <w:p w14:paraId="294B448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3C6F429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1F322C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8455</w:t>
            </w:r>
          </w:p>
        </w:tc>
        <w:tc>
          <w:tcPr>
            <w:tcW w:w="1056" w:type="dxa"/>
            <w:vAlign w:val="center"/>
          </w:tcPr>
          <w:p w14:paraId="0EC9CD3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1542</w:t>
            </w:r>
          </w:p>
        </w:tc>
        <w:tc>
          <w:tcPr>
            <w:tcW w:w="945" w:type="dxa"/>
            <w:vAlign w:val="center"/>
          </w:tcPr>
          <w:p w14:paraId="6F30F6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513" w:type="dxa"/>
            <w:vAlign w:val="center"/>
          </w:tcPr>
          <w:p w14:paraId="76523C7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39607</w:t>
            </w:r>
          </w:p>
        </w:tc>
        <w:tc>
          <w:tcPr>
            <w:tcW w:w="1274" w:type="dxa"/>
            <w:vAlign w:val="center"/>
          </w:tcPr>
          <w:p w14:paraId="0339B98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79213</w:t>
            </w:r>
          </w:p>
        </w:tc>
      </w:tr>
      <w:tr w14:paraId="5824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Align w:val="center"/>
          </w:tcPr>
          <w:p w14:paraId="66635C8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spacing w:val="3"/>
                <w:sz w:val="19"/>
                <w:szCs w:val="19"/>
              </w:rPr>
              <w:t>渣堆</w:t>
            </w:r>
            <w:r>
              <w:rPr>
                <w:spacing w:val="-19"/>
                <w:sz w:val="19"/>
                <w:szCs w:val="19"/>
              </w:rPr>
              <w:t xml:space="preserve"> </w:t>
            </w:r>
            <w:r>
              <w:rPr>
                <w:rFonts w:ascii="Times New Roman" w:hAnsi="Times New Roman" w:eastAsia="Times New Roman" w:cs="Times New Roman"/>
                <w:spacing w:val="3"/>
                <w:sz w:val="19"/>
                <w:szCs w:val="19"/>
              </w:rPr>
              <w:t>1</w:t>
            </w:r>
          </w:p>
        </w:tc>
        <w:tc>
          <w:tcPr>
            <w:tcW w:w="767" w:type="dxa"/>
            <w:vAlign w:val="center"/>
          </w:tcPr>
          <w:p w14:paraId="3953BC5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1CCD1A4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464D824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56B367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5D3D83D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513" w:type="dxa"/>
            <w:vAlign w:val="center"/>
          </w:tcPr>
          <w:p w14:paraId="532ADFB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385</w:t>
            </w:r>
          </w:p>
        </w:tc>
        <w:tc>
          <w:tcPr>
            <w:tcW w:w="1274" w:type="dxa"/>
            <w:vAlign w:val="center"/>
          </w:tcPr>
          <w:p w14:paraId="6A22782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769</w:t>
            </w:r>
          </w:p>
        </w:tc>
      </w:tr>
      <w:tr w14:paraId="0E04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Align w:val="center"/>
          </w:tcPr>
          <w:p w14:paraId="04E27C92">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spacing w:val="5"/>
                <w:sz w:val="19"/>
                <w:szCs w:val="19"/>
              </w:rPr>
              <w:t>废石场</w:t>
            </w:r>
            <w:r>
              <w:rPr>
                <w:spacing w:val="-39"/>
                <w:sz w:val="19"/>
                <w:szCs w:val="19"/>
              </w:rPr>
              <w:t xml:space="preserve"> </w:t>
            </w:r>
            <w:r>
              <w:rPr>
                <w:rFonts w:ascii="Times New Roman" w:hAnsi="Times New Roman" w:eastAsia="Times New Roman" w:cs="Times New Roman"/>
                <w:spacing w:val="5"/>
                <w:sz w:val="19"/>
                <w:szCs w:val="19"/>
              </w:rPr>
              <w:t>2</w:t>
            </w:r>
          </w:p>
        </w:tc>
        <w:tc>
          <w:tcPr>
            <w:tcW w:w="767" w:type="dxa"/>
            <w:vAlign w:val="center"/>
          </w:tcPr>
          <w:p w14:paraId="284C4E5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1D37482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4BB77C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5D72626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20668D0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513" w:type="dxa"/>
            <w:vAlign w:val="center"/>
          </w:tcPr>
          <w:p w14:paraId="73643B2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2117</w:t>
            </w:r>
          </w:p>
        </w:tc>
        <w:tc>
          <w:tcPr>
            <w:tcW w:w="1274" w:type="dxa"/>
            <w:vAlign w:val="center"/>
          </w:tcPr>
          <w:p w14:paraId="72213C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4234</w:t>
            </w:r>
          </w:p>
        </w:tc>
      </w:tr>
      <w:tr w14:paraId="6C13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Align w:val="center"/>
          </w:tcPr>
          <w:p w14:paraId="3CAAC517">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spacing w:val="7"/>
                <w:sz w:val="19"/>
                <w:szCs w:val="19"/>
              </w:rPr>
              <w:t>办公生活区</w:t>
            </w:r>
          </w:p>
        </w:tc>
        <w:tc>
          <w:tcPr>
            <w:tcW w:w="767" w:type="dxa"/>
            <w:vAlign w:val="center"/>
          </w:tcPr>
          <w:p w14:paraId="5DFE851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945" w:type="dxa"/>
            <w:vAlign w:val="center"/>
          </w:tcPr>
          <w:p w14:paraId="6107602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16</w:t>
            </w:r>
          </w:p>
        </w:tc>
        <w:tc>
          <w:tcPr>
            <w:tcW w:w="1056" w:type="dxa"/>
            <w:vAlign w:val="center"/>
          </w:tcPr>
          <w:p w14:paraId="1F13A55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1056" w:type="dxa"/>
            <w:vAlign w:val="center"/>
          </w:tcPr>
          <w:p w14:paraId="471082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945" w:type="dxa"/>
            <w:vAlign w:val="center"/>
          </w:tcPr>
          <w:p w14:paraId="0EC63FD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7"/>
                <w:sz w:val="19"/>
                <w:szCs w:val="19"/>
              </w:rPr>
              <w:t>17</w:t>
            </w:r>
          </w:p>
        </w:tc>
        <w:tc>
          <w:tcPr>
            <w:tcW w:w="1513" w:type="dxa"/>
            <w:vAlign w:val="center"/>
          </w:tcPr>
          <w:p w14:paraId="63E1E1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115</w:t>
            </w:r>
          </w:p>
        </w:tc>
        <w:tc>
          <w:tcPr>
            <w:tcW w:w="1274" w:type="dxa"/>
            <w:vAlign w:val="center"/>
          </w:tcPr>
          <w:p w14:paraId="0329A1C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229</w:t>
            </w:r>
          </w:p>
        </w:tc>
      </w:tr>
      <w:tr w14:paraId="7635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224" w:type="dxa"/>
            <w:vAlign w:val="center"/>
          </w:tcPr>
          <w:p w14:paraId="38C0F58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19"/>
                <w:szCs w:val="19"/>
              </w:rPr>
            </w:pPr>
            <w:r>
              <w:rPr>
                <w:b/>
                <w:bCs/>
                <w:spacing w:val="4"/>
                <w:sz w:val="19"/>
                <w:szCs w:val="19"/>
              </w:rPr>
              <w:t>合计</w:t>
            </w:r>
          </w:p>
        </w:tc>
        <w:tc>
          <w:tcPr>
            <w:tcW w:w="767" w:type="dxa"/>
            <w:vAlign w:val="center"/>
          </w:tcPr>
          <w:p w14:paraId="1E8F242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2"/>
                <w:sz w:val="19"/>
                <w:szCs w:val="19"/>
              </w:rPr>
              <w:t>16</w:t>
            </w:r>
          </w:p>
        </w:tc>
        <w:tc>
          <w:tcPr>
            <w:tcW w:w="945" w:type="dxa"/>
            <w:vAlign w:val="center"/>
          </w:tcPr>
          <w:p w14:paraId="58B4D47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2"/>
                <w:sz w:val="19"/>
                <w:szCs w:val="19"/>
              </w:rPr>
              <w:t>16</w:t>
            </w:r>
          </w:p>
        </w:tc>
        <w:tc>
          <w:tcPr>
            <w:tcW w:w="1056" w:type="dxa"/>
            <w:vAlign w:val="center"/>
          </w:tcPr>
          <w:p w14:paraId="4D0A440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3"/>
                <w:sz w:val="19"/>
                <w:szCs w:val="19"/>
              </w:rPr>
              <w:t>8455</w:t>
            </w:r>
          </w:p>
        </w:tc>
        <w:tc>
          <w:tcPr>
            <w:tcW w:w="1056" w:type="dxa"/>
            <w:vAlign w:val="center"/>
          </w:tcPr>
          <w:p w14:paraId="561FDED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1"/>
                <w:sz w:val="19"/>
                <w:szCs w:val="19"/>
              </w:rPr>
              <w:t>1542</w:t>
            </w:r>
          </w:p>
        </w:tc>
        <w:tc>
          <w:tcPr>
            <w:tcW w:w="945" w:type="dxa"/>
            <w:vAlign w:val="center"/>
          </w:tcPr>
          <w:p w14:paraId="3152D61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2"/>
                <w:sz w:val="19"/>
                <w:szCs w:val="19"/>
              </w:rPr>
              <w:t>17</w:t>
            </w:r>
          </w:p>
        </w:tc>
        <w:tc>
          <w:tcPr>
            <w:tcW w:w="1513" w:type="dxa"/>
            <w:vAlign w:val="center"/>
          </w:tcPr>
          <w:p w14:paraId="5EC3DEF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4"/>
                <w:sz w:val="19"/>
                <w:szCs w:val="19"/>
              </w:rPr>
              <w:t>42224</w:t>
            </w:r>
          </w:p>
        </w:tc>
        <w:tc>
          <w:tcPr>
            <w:tcW w:w="1274" w:type="dxa"/>
            <w:vAlign w:val="center"/>
          </w:tcPr>
          <w:p w14:paraId="6674B4B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9"/>
                <w:szCs w:val="19"/>
              </w:rPr>
            </w:pPr>
            <w:r>
              <w:rPr>
                <w:rFonts w:ascii="Times New Roman" w:hAnsi="Times New Roman" w:eastAsia="Times New Roman" w:cs="Times New Roman"/>
                <w:b/>
                <w:bCs/>
                <w:spacing w:val="3"/>
                <w:sz w:val="19"/>
                <w:szCs w:val="19"/>
              </w:rPr>
              <w:t>84445</w:t>
            </w:r>
          </w:p>
        </w:tc>
      </w:tr>
    </w:tbl>
    <w:p w14:paraId="185F99D4">
      <w:pPr>
        <w:keepNext w:val="0"/>
        <w:keepLines w:val="0"/>
        <w:pageBreakBefore w:val="0"/>
        <w:widowControl w:val="0"/>
        <w:kinsoku/>
        <w:wordWrap/>
        <w:overflowPunct/>
        <w:topLinePunct w:val="0"/>
        <w:autoSpaceDE/>
        <w:autoSpaceDN/>
        <w:bidi w:val="0"/>
        <w:adjustRightInd w:val="0"/>
        <w:snapToGrid w:val="0"/>
        <w:spacing w:before="164" w:beforeLines="50"/>
        <w:textAlignment w:val="auto"/>
        <w:rPr>
          <w:rFonts w:hint="default"/>
          <w:lang w:val="en-US" w:eastAsia="zh-CN"/>
        </w:rPr>
      </w:pPr>
      <w:r>
        <w:rPr>
          <w:rFonts w:hint="eastAsia"/>
          <w:lang w:eastAsia="zh-CN"/>
        </w:rPr>
        <w:t>基金已按《方案》缴存，矿山至今尚未开采，未提取。</w:t>
      </w:r>
    </w:p>
    <w:p w14:paraId="7279993A">
      <w:pPr>
        <w:pStyle w:val="100"/>
        <w:rPr>
          <w:szCs w:val="24"/>
        </w:rPr>
      </w:pPr>
    </w:p>
    <w:p w14:paraId="08DF1D9C">
      <w:pPr>
        <w:pStyle w:val="100"/>
        <w:rPr>
          <w:szCs w:val="24"/>
        </w:rPr>
        <w:sectPr>
          <w:pgSz w:w="11907" w:h="16840"/>
          <w:pgMar w:top="1440" w:right="1797" w:bottom="1440" w:left="1797" w:header="851" w:footer="992" w:gutter="0"/>
          <w:pgNumType w:fmt="decimal"/>
          <w:cols w:space="720" w:num="1"/>
          <w:docGrid w:linePitch="326" w:charSpace="0"/>
        </w:sectPr>
      </w:pPr>
    </w:p>
    <w:p w14:paraId="296B434D">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1" w:name="_Toc5396"/>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矿山地质环境及土地复垦动态监测开展情况</w:t>
      </w:r>
      <w:bookmarkEnd w:id="21"/>
    </w:p>
    <w:p w14:paraId="0DA763C1">
      <w:pPr>
        <w:ind w:firstLine="480"/>
      </w:pPr>
      <w:r>
        <w:t>矿山尚未进行基建，仅对历年年度计划复垦区域植被进行动态监测。矿山尚未进行基建，仅对历年年度计划复垦区域地形地貌景观及土地资源进行动态监测。</w:t>
      </w:r>
      <w:r>
        <w:rPr>
          <w:color w:val="000000"/>
        </w:rPr>
        <w:t>定期指定专人对矿山开采活动影响地段的地形地貌景观及土地损毁情况进行监测，防止矿山开采乱采乱挖以及废弃物的随意堆放。监测内容主要为挖损、压占破坏土地资源，影响地形地貌景观情况，随时掌握影响状况，制定相应对策。监测方法：按监测路线进行监测，监测路线主要沿工程场地边缘布置，</w:t>
      </w:r>
      <w:r>
        <w:rPr>
          <w:color w:val="000000"/>
          <w:spacing w:val="-10"/>
        </w:rPr>
        <w:t>监测时间</w:t>
      </w:r>
      <w:r>
        <w:rPr>
          <w:rFonts w:hint="eastAsia"/>
          <w:color w:val="000000"/>
          <w:spacing w:val="-10"/>
        </w:rPr>
        <w:t>为综合治理期，</w:t>
      </w:r>
      <w:r>
        <w:rPr>
          <w:color w:val="000000"/>
        </w:rPr>
        <w:t>路线总长</w:t>
      </w:r>
      <w:r>
        <w:rPr>
          <w:rFonts w:hint="eastAsia"/>
          <w:color w:val="000000"/>
          <w:lang w:val="en-US" w:eastAsia="zh-CN"/>
        </w:rPr>
        <w:t xml:space="preserve"> 2.41 k</w:t>
      </w:r>
      <w:r>
        <w:rPr>
          <w:color w:val="000000"/>
        </w:rPr>
        <w:t>m，根据</w:t>
      </w:r>
      <w:r>
        <w:rPr>
          <w:rFonts w:hint="eastAsia"/>
          <w:color w:val="000000"/>
        </w:rPr>
        <w:t>记录表如实</w:t>
      </w:r>
      <w:r>
        <w:rPr>
          <w:color w:val="000000"/>
        </w:rPr>
        <w:t>记录监测情况。</w:t>
      </w:r>
    </w:p>
    <w:p w14:paraId="3869D571">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2" w:name="_Toc21211"/>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以往矿山地质环境治理与土地复垦成效评述</w:t>
      </w:r>
      <w:bookmarkEnd w:id="22"/>
    </w:p>
    <w:p w14:paraId="72CE83A4">
      <w:pPr>
        <w:ind w:firstLine="480"/>
        <w:rPr>
          <w:rFonts w:hint="default"/>
          <w:highlight w:val="none"/>
          <w:lang w:val="en-US" w:eastAsia="zh-CN"/>
        </w:rPr>
      </w:pPr>
      <w:r>
        <w:rPr>
          <w:rFonts w:hint="eastAsia"/>
          <w:highlight w:val="none"/>
        </w:rPr>
        <w:t>矿山至今尚未</w:t>
      </w:r>
      <w:r>
        <w:rPr>
          <w:rFonts w:hint="eastAsia"/>
          <w:szCs w:val="24"/>
          <w:highlight w:val="none"/>
        </w:rPr>
        <w:t>进行基建，</w:t>
      </w:r>
      <w:r>
        <w:rPr>
          <w:rFonts w:hint="eastAsia"/>
          <w:highlight w:val="none"/>
        </w:rPr>
        <w:t>《方案》矿山地质环境治理和土地复垦近期工程未进行。</w:t>
      </w:r>
    </w:p>
    <w:p w14:paraId="56A38325">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3" w:name="_Toc21761"/>
      <w:r>
        <w:rPr>
          <w:rFonts w:hint="eastAsia" w:ascii="Times New Roman" w:hAnsi="Times New Roman"/>
          <w:color w:val="auto"/>
          <w:sz w:val="28"/>
          <w:szCs w:val="28"/>
          <w:lang w:val="en-US" w:eastAsia="zh-CN"/>
        </w:rPr>
        <w:t>（四）以往地质环境治理、土地复垦验收、还地情况</w:t>
      </w:r>
      <w:bookmarkEnd w:id="23"/>
    </w:p>
    <w:p w14:paraId="64CC2779">
      <w:pPr>
        <w:autoSpaceDE w:val="0"/>
        <w:autoSpaceDN w:val="0"/>
        <w:ind w:firstLine="480"/>
        <w:rPr>
          <w:rFonts w:hint="eastAsia" w:ascii="宋体" w:hAnsi="宋体"/>
          <w:szCs w:val="24"/>
          <w:highlight w:val="none"/>
        </w:rPr>
      </w:pPr>
      <w:r>
        <w:rPr>
          <w:rFonts w:hint="eastAsia" w:ascii="宋体" w:hAnsi="宋体"/>
          <w:szCs w:val="24"/>
          <w:highlight w:val="none"/>
          <w:lang w:val="en-US" w:eastAsia="zh-CN"/>
        </w:rPr>
        <w:t>矿山自延续采矿许可证以后</w:t>
      </w:r>
      <w:r>
        <w:rPr>
          <w:rFonts w:ascii="宋体" w:hAnsi="宋体"/>
          <w:szCs w:val="24"/>
          <w:highlight w:val="none"/>
        </w:rPr>
        <w:t>尚未开采，</w:t>
      </w:r>
      <w:r>
        <w:rPr>
          <w:rFonts w:hint="eastAsia" w:ascii="宋体" w:hAnsi="宋体" w:cs="宋体"/>
          <w:color w:val="000000"/>
          <w:szCs w:val="24"/>
          <w:highlight w:val="none"/>
          <w:lang w:val="en-US" w:eastAsia="zh-CN"/>
        </w:rPr>
        <w:t>2021年《治理计划书》已组织专家进行实地核查及野外验收，2022年《治理计划书》主要完善“一分期”及2021年《治理计划书》前期治理单元，补撒草籽，未进行验收。</w:t>
      </w:r>
      <w:r>
        <w:rPr>
          <w:rFonts w:hint="eastAsia" w:ascii="宋体" w:hAnsi="宋体"/>
          <w:szCs w:val="24"/>
          <w:highlight w:val="none"/>
        </w:rPr>
        <w:t>“治理方案”设计的近期治理工程，现状破坏单元基本治理完成，但未验收，复垦后地类</w:t>
      </w:r>
      <w:r>
        <w:rPr>
          <w:rFonts w:ascii="Calibri" w:hAnsi="宋体" w:cs="Calibri"/>
          <w:highlight w:val="none"/>
        </w:rPr>
        <w:t>草地</w:t>
      </w:r>
      <w:r>
        <w:rPr>
          <w:rFonts w:hint="eastAsia" w:ascii="宋体" w:hAnsi="宋体"/>
          <w:szCs w:val="24"/>
          <w:highlight w:val="none"/>
        </w:rPr>
        <w:t>，面积</w:t>
      </w:r>
      <w:r>
        <w:rPr>
          <w:rFonts w:hint="eastAsia" w:ascii="宋体" w:hAnsi="宋体"/>
          <w:szCs w:val="24"/>
          <w:highlight w:val="none"/>
          <w:lang w:val="en-US" w:eastAsia="zh-CN"/>
        </w:rPr>
        <w:t>120375</w:t>
      </w:r>
      <w:r>
        <w:rPr>
          <w:rFonts w:ascii="宋体" w:hAnsi="宋体"/>
          <w:color w:val="000000"/>
          <w:kern w:val="0"/>
          <w:sz w:val="21"/>
          <w:szCs w:val="21"/>
          <w:highlight w:val="none"/>
        </w:rPr>
        <w:t>m</w:t>
      </w:r>
      <w:r>
        <w:rPr>
          <w:rFonts w:ascii="宋体" w:hAnsi="宋体"/>
          <w:color w:val="000000"/>
          <w:kern w:val="0"/>
          <w:sz w:val="21"/>
          <w:szCs w:val="21"/>
          <w:highlight w:val="none"/>
          <w:vertAlign w:val="superscript"/>
        </w:rPr>
        <w:t>2</w:t>
      </w:r>
      <w:r>
        <w:rPr>
          <w:rFonts w:hint="eastAsia" w:ascii="宋体" w:hAnsi="宋体"/>
          <w:color w:val="000000"/>
          <w:kern w:val="0"/>
          <w:sz w:val="21"/>
          <w:szCs w:val="21"/>
          <w:highlight w:val="none"/>
        </w:rPr>
        <w:t>。</w:t>
      </w:r>
    </w:p>
    <w:p w14:paraId="62E0868B">
      <w:pPr>
        <w:spacing w:line="240" w:lineRule="auto"/>
        <w:ind w:firstLine="0" w:firstLineChars="0"/>
        <w:jc w:val="both"/>
        <w:rPr>
          <w:rFonts w:ascii="宋体" w:hAnsi="宋体" w:cs="宋体"/>
          <w:b/>
          <w:bCs/>
          <w:sz w:val="21"/>
          <w:szCs w:val="21"/>
        </w:rPr>
      </w:pPr>
    </w:p>
    <w:p w14:paraId="56951E81">
      <w:pPr>
        <w:pStyle w:val="3"/>
        <w:pageBreakBefore w:val="0"/>
        <w:adjustRightInd/>
        <w:snapToGrid/>
        <w:rPr>
          <w:sz w:val="30"/>
          <w:szCs w:val="30"/>
        </w:rPr>
        <w:sectPr>
          <w:pgSz w:w="11907" w:h="16840"/>
          <w:pgMar w:top="1440" w:right="1797" w:bottom="1440" w:left="1797" w:header="851" w:footer="992" w:gutter="0"/>
          <w:pgNumType w:fmt="decimal"/>
          <w:cols w:space="720" w:num="1"/>
          <w:docGrid w:linePitch="326" w:charSpace="0"/>
        </w:sectPr>
      </w:pPr>
    </w:p>
    <w:p w14:paraId="297B97CA">
      <w:pPr>
        <w:pStyle w:val="3"/>
        <w:numPr>
          <w:ilvl w:val="0"/>
          <w:numId w:val="0"/>
        </w:numPr>
        <w:jc w:val="both"/>
        <w:rPr>
          <w:rFonts w:hint="default"/>
          <w:lang w:val="en-US" w:eastAsia="zh-CN"/>
        </w:rPr>
      </w:pPr>
      <w:bookmarkStart w:id="24" w:name="_Toc13075"/>
      <w:r>
        <w:rPr>
          <w:rFonts w:hint="eastAsia"/>
          <w:lang w:val="en-US" w:eastAsia="zh-CN"/>
        </w:rPr>
        <w:t>五、《方案》治理工作部署</w:t>
      </w:r>
      <w:bookmarkEnd w:id="24"/>
    </w:p>
    <w:p w14:paraId="7815C9E0">
      <w:pPr>
        <w:spacing w:after="0" w:line="360" w:lineRule="auto"/>
        <w:ind w:firstLine="480" w:firstLineChars="200"/>
        <w:rPr>
          <w:rFonts w:hint="default" w:ascii="Times New Roman" w:hAnsi="Times New Roman" w:cs="Times New Roman"/>
          <w:color w:val="000000"/>
          <w:sz w:val="24"/>
        </w:rPr>
      </w:pPr>
      <w:r>
        <w:rPr>
          <w:rFonts w:hint="eastAsia" w:ascii="Times New Roman" w:hAnsi="Times New Roman" w:eastAsia="宋体" w:cs="Times New Roman"/>
          <w:bCs/>
          <w:color w:val="000000"/>
          <w:sz w:val="24"/>
          <w:szCs w:val="24"/>
          <w:lang w:val="en-US" w:eastAsia="zh-CN"/>
        </w:rPr>
        <w:t>经现场调查及实地测量，</w:t>
      </w:r>
      <w:r>
        <w:rPr>
          <w:rFonts w:hint="default" w:ascii="Times New Roman" w:hAnsi="Times New Roman" w:eastAsia="宋体" w:cs="Times New Roman"/>
          <w:bCs/>
          <w:color w:val="000000"/>
          <w:kern w:val="2"/>
          <w:sz w:val="24"/>
          <w:szCs w:val="24"/>
          <w:highlight w:val="none"/>
          <w:lang w:val="en-US" w:eastAsia="zh-CN" w:bidi="ar-SA"/>
        </w:rPr>
        <w:t>设计矿山</w:t>
      </w:r>
      <w:r>
        <w:rPr>
          <w:rFonts w:hint="eastAsia" w:ascii="Times New Roman" w:hAnsi="Times New Roman" w:eastAsia="宋体" w:cs="Times New Roman"/>
          <w:bCs/>
          <w:color w:val="000000"/>
          <w:kern w:val="2"/>
          <w:sz w:val="24"/>
          <w:szCs w:val="24"/>
          <w:highlight w:val="none"/>
          <w:lang w:val="en-US" w:eastAsia="zh-CN" w:bidi="ar-SA"/>
        </w:rPr>
        <w:t>剩余</w:t>
      </w:r>
      <w:r>
        <w:rPr>
          <w:rFonts w:hint="default" w:ascii="Times New Roman" w:hAnsi="Times New Roman" w:eastAsia="宋体" w:cs="Times New Roman"/>
          <w:bCs/>
          <w:color w:val="000000"/>
          <w:kern w:val="2"/>
          <w:sz w:val="24"/>
          <w:szCs w:val="24"/>
          <w:highlight w:val="none"/>
          <w:lang w:val="en-US" w:eastAsia="zh-CN" w:bidi="ar-SA"/>
        </w:rPr>
        <w:t>服务年限</w:t>
      </w:r>
      <w:r>
        <w:rPr>
          <w:rFonts w:hint="eastAsia" w:ascii="Times New Roman" w:hAnsi="Times New Roman" w:eastAsia="宋体" w:cs="Times New Roman"/>
          <w:bCs/>
          <w:color w:val="000000"/>
          <w:kern w:val="2"/>
          <w:sz w:val="24"/>
          <w:szCs w:val="24"/>
          <w:highlight w:val="none"/>
          <w:lang w:val="en-US" w:eastAsia="zh-CN" w:bidi="ar-SA"/>
        </w:rPr>
        <w:t>5.9</w:t>
      </w:r>
      <w:r>
        <w:rPr>
          <w:rFonts w:hint="default" w:ascii="Times New Roman" w:hAnsi="Times New Roman" w:eastAsia="宋体" w:cs="Times New Roman"/>
          <w:bCs/>
          <w:color w:val="000000"/>
          <w:kern w:val="2"/>
          <w:sz w:val="24"/>
          <w:szCs w:val="24"/>
          <w:highlight w:val="none"/>
          <w:lang w:val="en-US" w:eastAsia="zh-CN" w:bidi="ar-SA"/>
        </w:rPr>
        <w:t>年。</w:t>
      </w:r>
      <w:r>
        <w:rPr>
          <w:color w:val="000000"/>
          <w:kern w:val="2"/>
          <w:sz w:val="24"/>
          <w:szCs w:val="24"/>
        </w:rPr>
        <w:t>考虑到矿山在服务年限期满后矿山环境治理及管护时限需1.</w:t>
      </w:r>
      <w:r>
        <w:rPr>
          <w:rFonts w:hint="eastAsia"/>
          <w:color w:val="000000"/>
          <w:kern w:val="2"/>
          <w:sz w:val="24"/>
          <w:szCs w:val="24"/>
          <w:lang w:val="en-US" w:eastAsia="zh-CN"/>
        </w:rPr>
        <w:t>1</w:t>
      </w:r>
      <w:r>
        <w:rPr>
          <w:color w:val="000000"/>
          <w:kern w:val="2"/>
          <w:sz w:val="24"/>
          <w:szCs w:val="24"/>
        </w:rPr>
        <w:t>年的时间，确定本《方案》规划年限为</w:t>
      </w:r>
      <w:r>
        <w:rPr>
          <w:rFonts w:hint="eastAsia"/>
          <w:color w:val="000000"/>
          <w:kern w:val="2"/>
          <w:sz w:val="24"/>
          <w:szCs w:val="24"/>
          <w:lang w:val="en-US" w:eastAsia="zh-CN"/>
        </w:rPr>
        <w:t>7</w:t>
      </w:r>
      <w:r>
        <w:rPr>
          <w:color w:val="000000"/>
          <w:kern w:val="2"/>
          <w:sz w:val="24"/>
          <w:szCs w:val="24"/>
        </w:rPr>
        <w:t>年，即从202</w:t>
      </w:r>
      <w:r>
        <w:rPr>
          <w:rFonts w:hint="eastAsia"/>
          <w:color w:val="000000"/>
          <w:kern w:val="2"/>
          <w:sz w:val="24"/>
          <w:szCs w:val="24"/>
        </w:rPr>
        <w:t>2</w:t>
      </w:r>
      <w:r>
        <w:rPr>
          <w:color w:val="000000"/>
          <w:kern w:val="2"/>
          <w:sz w:val="24"/>
          <w:szCs w:val="24"/>
        </w:rPr>
        <w:t>年</w:t>
      </w:r>
      <w:r>
        <w:rPr>
          <w:rFonts w:hint="eastAsia"/>
          <w:color w:val="000000"/>
          <w:kern w:val="2"/>
          <w:sz w:val="24"/>
          <w:szCs w:val="24"/>
        </w:rPr>
        <w:t>1</w:t>
      </w:r>
      <w:r>
        <w:rPr>
          <w:color w:val="000000"/>
          <w:kern w:val="2"/>
          <w:sz w:val="24"/>
          <w:szCs w:val="24"/>
        </w:rPr>
        <w:t>月1日至20</w:t>
      </w:r>
      <w:r>
        <w:rPr>
          <w:rFonts w:hint="eastAsia"/>
          <w:color w:val="000000"/>
          <w:kern w:val="2"/>
          <w:sz w:val="24"/>
          <w:szCs w:val="24"/>
          <w:lang w:val="en-US" w:eastAsia="zh-CN"/>
        </w:rPr>
        <w:t>28</w:t>
      </w:r>
      <w:r>
        <w:rPr>
          <w:color w:val="000000"/>
          <w:kern w:val="2"/>
          <w:sz w:val="24"/>
          <w:szCs w:val="24"/>
        </w:rPr>
        <w:t>年</w:t>
      </w:r>
      <w:r>
        <w:rPr>
          <w:rFonts w:hint="eastAsia"/>
          <w:color w:val="000000"/>
          <w:kern w:val="2"/>
          <w:sz w:val="24"/>
          <w:szCs w:val="24"/>
        </w:rPr>
        <w:t>12</w:t>
      </w:r>
      <w:r>
        <w:rPr>
          <w:color w:val="000000"/>
          <w:kern w:val="2"/>
          <w:sz w:val="24"/>
          <w:szCs w:val="24"/>
        </w:rPr>
        <w:t>月3</w:t>
      </w:r>
      <w:r>
        <w:rPr>
          <w:rFonts w:hint="eastAsia"/>
          <w:color w:val="000000"/>
          <w:kern w:val="2"/>
          <w:sz w:val="24"/>
          <w:szCs w:val="24"/>
        </w:rPr>
        <w:t>1</w:t>
      </w:r>
      <w:r>
        <w:rPr>
          <w:color w:val="000000"/>
          <w:kern w:val="2"/>
          <w:sz w:val="24"/>
          <w:szCs w:val="24"/>
        </w:rPr>
        <w:t>日，</w:t>
      </w:r>
      <w:r>
        <w:rPr>
          <w:color w:val="000000"/>
          <w:spacing w:val="-2"/>
          <w:sz w:val="24"/>
          <w:highlight w:val="none"/>
        </w:rPr>
        <w:t>根据矿山地质环境问题类型和矿山地质环境治理分区结果，按照轻重缓急、分阶段实施的原则，</w:t>
      </w:r>
      <w:r>
        <w:rPr>
          <w:rFonts w:ascii="Times New Roman" w:hAnsi="Times New Roman" w:eastAsia="宋体" w:cs="Times New Roman"/>
          <w:color w:val="000000"/>
          <w:spacing w:val="-2"/>
          <w:sz w:val="24"/>
          <w:szCs w:val="20"/>
          <w:highlight w:val="none"/>
          <w:lang w:val="en-US" w:eastAsia="zh-CN" w:bidi="ar-SA"/>
        </w:rPr>
        <w:t>矿山地质环境保护与</w:t>
      </w:r>
      <w:r>
        <w:rPr>
          <w:rFonts w:hint="eastAsia" w:ascii="Times New Roman" w:hAnsi="Times New Roman" w:eastAsia="宋体" w:cs="Times New Roman"/>
          <w:color w:val="000000"/>
          <w:spacing w:val="-2"/>
          <w:sz w:val="24"/>
          <w:szCs w:val="20"/>
          <w:highlight w:val="none"/>
          <w:lang w:val="en-US" w:eastAsia="zh-CN" w:bidi="ar-SA"/>
        </w:rPr>
        <w:t>土地复垦方案</w:t>
      </w:r>
      <w:r>
        <w:rPr>
          <w:rFonts w:ascii="Times New Roman" w:hAnsi="Times New Roman" w:eastAsia="宋体" w:cs="Times New Roman"/>
          <w:color w:val="000000"/>
          <w:spacing w:val="-2"/>
          <w:sz w:val="24"/>
          <w:szCs w:val="20"/>
          <w:highlight w:val="none"/>
          <w:lang w:val="en-US" w:eastAsia="zh-CN" w:bidi="ar-SA"/>
        </w:rPr>
        <w:t>总体工作部署分为</w:t>
      </w:r>
      <w:r>
        <w:rPr>
          <w:rFonts w:hint="eastAsia" w:ascii="Times New Roman" w:hAnsi="Times New Roman" w:eastAsia="宋体" w:cs="Times New Roman"/>
          <w:color w:val="000000"/>
          <w:spacing w:val="-2"/>
          <w:sz w:val="24"/>
          <w:szCs w:val="20"/>
          <w:highlight w:val="none"/>
          <w:lang w:val="en-US" w:eastAsia="zh-CN" w:bidi="ar-SA"/>
        </w:rPr>
        <w:t>两期完成</w:t>
      </w:r>
      <w:r>
        <w:rPr>
          <w:rFonts w:ascii="Times New Roman" w:hAnsi="Times New Roman" w:eastAsia="宋体" w:cs="Times New Roman"/>
          <w:color w:val="000000"/>
          <w:spacing w:val="-2"/>
          <w:sz w:val="24"/>
          <w:szCs w:val="20"/>
          <w:highlight w:val="none"/>
          <w:lang w:val="en-US" w:eastAsia="zh-CN" w:bidi="ar-SA"/>
        </w:rPr>
        <w:t>：</w:t>
      </w:r>
      <w:r>
        <w:rPr>
          <w:rFonts w:hint="eastAsia" w:ascii="Times New Roman" w:hAnsi="Times New Roman" w:eastAsia="宋体" w:cs="Times New Roman"/>
          <w:color w:val="000000"/>
          <w:spacing w:val="-2"/>
          <w:sz w:val="24"/>
          <w:szCs w:val="20"/>
          <w:highlight w:val="none"/>
          <w:lang w:val="en-US" w:eastAsia="zh-CN" w:bidi="ar-SA"/>
        </w:rPr>
        <w:t>近期、远期。</w:t>
      </w:r>
      <w:r>
        <w:rPr>
          <w:rFonts w:ascii="Times New Roman" w:hAnsi="Times New Roman" w:eastAsia="宋体" w:cs="Times New Roman"/>
          <w:color w:val="000000"/>
          <w:spacing w:val="-2"/>
          <w:sz w:val="24"/>
          <w:szCs w:val="20"/>
          <w:highlight w:val="none"/>
          <w:lang w:val="en-US" w:eastAsia="zh-CN" w:bidi="ar-SA"/>
        </w:rPr>
        <w:t>治理工作从202</w:t>
      </w:r>
      <w:r>
        <w:rPr>
          <w:rFonts w:hint="eastAsia" w:ascii="Times New Roman" w:hAnsi="Times New Roman" w:eastAsia="宋体" w:cs="Times New Roman"/>
          <w:color w:val="000000"/>
          <w:spacing w:val="-2"/>
          <w:sz w:val="24"/>
          <w:szCs w:val="20"/>
          <w:highlight w:val="none"/>
          <w:lang w:val="en-US" w:eastAsia="zh-CN" w:bidi="ar-SA"/>
        </w:rPr>
        <w:t>2</w:t>
      </w:r>
      <w:r>
        <w:rPr>
          <w:rFonts w:ascii="Times New Roman" w:hAnsi="Times New Roman" w:eastAsia="宋体" w:cs="Times New Roman"/>
          <w:color w:val="000000"/>
          <w:spacing w:val="-2"/>
          <w:sz w:val="24"/>
          <w:szCs w:val="20"/>
          <w:highlight w:val="none"/>
          <w:lang w:val="en-US" w:eastAsia="zh-CN" w:bidi="ar-SA"/>
        </w:rPr>
        <w:t>年</w:t>
      </w:r>
      <w:r>
        <w:rPr>
          <w:rFonts w:hint="eastAsia" w:ascii="Times New Roman" w:hAnsi="Times New Roman" w:eastAsia="宋体" w:cs="Times New Roman"/>
          <w:color w:val="000000"/>
          <w:spacing w:val="-2"/>
          <w:sz w:val="24"/>
          <w:szCs w:val="20"/>
          <w:highlight w:val="none"/>
          <w:lang w:val="en-US" w:eastAsia="zh-CN" w:bidi="ar-SA"/>
        </w:rPr>
        <w:t>1</w:t>
      </w:r>
      <w:r>
        <w:rPr>
          <w:rFonts w:ascii="Times New Roman" w:hAnsi="Times New Roman" w:eastAsia="宋体" w:cs="Times New Roman"/>
          <w:color w:val="000000"/>
          <w:spacing w:val="-2"/>
          <w:sz w:val="24"/>
          <w:szCs w:val="20"/>
          <w:highlight w:val="none"/>
          <w:lang w:val="en-US" w:eastAsia="zh-CN" w:bidi="ar-SA"/>
        </w:rPr>
        <w:t>月1日开始，至20</w:t>
      </w:r>
      <w:r>
        <w:rPr>
          <w:rFonts w:hint="eastAsia" w:ascii="Times New Roman" w:hAnsi="Times New Roman" w:eastAsia="宋体" w:cs="Times New Roman"/>
          <w:color w:val="000000"/>
          <w:spacing w:val="-2"/>
          <w:sz w:val="24"/>
          <w:szCs w:val="20"/>
          <w:highlight w:val="none"/>
          <w:lang w:val="en-US" w:eastAsia="zh-CN" w:bidi="ar-SA"/>
        </w:rPr>
        <w:t>28</w:t>
      </w:r>
      <w:r>
        <w:rPr>
          <w:rFonts w:ascii="Times New Roman" w:hAnsi="Times New Roman" w:eastAsia="宋体" w:cs="Times New Roman"/>
          <w:color w:val="000000"/>
          <w:spacing w:val="-2"/>
          <w:sz w:val="24"/>
          <w:szCs w:val="20"/>
          <w:highlight w:val="none"/>
          <w:lang w:val="en-US" w:eastAsia="zh-CN" w:bidi="ar-SA"/>
        </w:rPr>
        <w:t>年</w:t>
      </w:r>
      <w:r>
        <w:rPr>
          <w:rFonts w:hint="eastAsia" w:ascii="Times New Roman" w:hAnsi="Times New Roman" w:eastAsia="宋体" w:cs="Times New Roman"/>
          <w:color w:val="000000"/>
          <w:spacing w:val="-2"/>
          <w:sz w:val="24"/>
          <w:szCs w:val="20"/>
          <w:highlight w:val="none"/>
          <w:lang w:val="en-US" w:eastAsia="zh-CN" w:bidi="ar-SA"/>
        </w:rPr>
        <w:t>12</w:t>
      </w:r>
      <w:r>
        <w:rPr>
          <w:rFonts w:ascii="Times New Roman" w:hAnsi="Times New Roman" w:eastAsia="宋体" w:cs="Times New Roman"/>
          <w:color w:val="000000"/>
          <w:spacing w:val="-2"/>
          <w:sz w:val="24"/>
          <w:szCs w:val="20"/>
          <w:highlight w:val="none"/>
          <w:lang w:val="en-US" w:eastAsia="zh-CN" w:bidi="ar-SA"/>
        </w:rPr>
        <w:t>月3</w:t>
      </w:r>
      <w:r>
        <w:rPr>
          <w:rFonts w:hint="eastAsia" w:ascii="Times New Roman" w:hAnsi="Times New Roman" w:eastAsia="宋体" w:cs="Times New Roman"/>
          <w:color w:val="000000"/>
          <w:spacing w:val="-2"/>
          <w:sz w:val="24"/>
          <w:szCs w:val="20"/>
          <w:highlight w:val="none"/>
          <w:lang w:val="en-US" w:eastAsia="zh-CN" w:bidi="ar-SA"/>
        </w:rPr>
        <w:t>1</w:t>
      </w:r>
      <w:r>
        <w:rPr>
          <w:rFonts w:ascii="Times New Roman" w:hAnsi="Times New Roman" w:eastAsia="宋体" w:cs="Times New Roman"/>
          <w:color w:val="000000"/>
          <w:spacing w:val="-2"/>
          <w:sz w:val="24"/>
          <w:szCs w:val="20"/>
          <w:highlight w:val="none"/>
          <w:lang w:val="en-US" w:eastAsia="zh-CN" w:bidi="ar-SA"/>
        </w:rPr>
        <w:t>日完成全部场地的恢复治理工作</w:t>
      </w:r>
      <w:r>
        <w:rPr>
          <w:rFonts w:ascii="Times New Roman" w:hAnsi="Times New Roman" w:eastAsia="宋体" w:cs="Times New Roman"/>
          <w:color w:val="000000"/>
          <w:spacing w:val="-2"/>
          <w:sz w:val="24"/>
          <w:szCs w:val="20"/>
          <w:lang w:val="en-US" w:eastAsia="zh-CN" w:bidi="ar-SA"/>
        </w:rPr>
        <w:t>。</w:t>
      </w:r>
    </w:p>
    <w:p w14:paraId="029ADCD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1、工作部署（2025 年 1 月 1 日-2025 年 12 月 31 日）</w:t>
      </w:r>
    </w:p>
    <w:p w14:paraId="7AF2843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（1）监测：矿山生产期间对采空区地表变形情况进行监测，对地下含水层进行监测；对各工程场地地形地貌景观及土地资源进行监测；</w:t>
      </w:r>
    </w:p>
    <w:p w14:paraId="45CDF15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）治理后的植被应进行人工管护，恢复植被后进行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年的植被管护，防止牲畜对恢复的植被造成损害，严格执行禁放牧、禁开荒、禁采石、禁狩猎、禁用火。</w:t>
      </w:r>
    </w:p>
    <w:p w14:paraId="1D819AAD">
      <w:pPr>
        <w:pStyle w:val="3"/>
        <w:numPr>
          <w:ilvl w:val="0"/>
          <w:numId w:val="0"/>
        </w:numPr>
        <w:jc w:val="both"/>
        <w:rPr>
          <w:rFonts w:hint="default"/>
          <w:lang w:val="en-US" w:eastAsia="zh-CN"/>
        </w:rPr>
      </w:pPr>
      <w:bookmarkStart w:id="25" w:name="_Toc26238"/>
      <w:r>
        <w:rPr>
          <w:rFonts w:hint="eastAsia"/>
          <w:lang w:val="en-US" w:eastAsia="zh-CN"/>
        </w:rPr>
        <w:t>六、本年度矿山地质环境治理与土地复垦工作安排</w:t>
      </w:r>
      <w:bookmarkEnd w:id="25"/>
    </w:p>
    <w:p w14:paraId="79C82C82">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6" w:name="_Toc12746"/>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矿山地质环境治理与土地复垦工作计划</w:t>
      </w:r>
      <w:bookmarkEnd w:id="26"/>
    </w:p>
    <w:p w14:paraId="679908A2">
      <w:pPr>
        <w:autoSpaceDE w:val="0"/>
        <w:autoSpaceDN w:val="0"/>
        <w:ind w:firstLine="480"/>
        <w:rPr>
          <w:rFonts w:ascii="宋体" w:hAnsi="宋体"/>
          <w:szCs w:val="24"/>
        </w:rPr>
      </w:pPr>
      <w:r>
        <w:rPr>
          <w:rFonts w:ascii="宋体" w:hAnsi="宋体"/>
          <w:szCs w:val="24"/>
        </w:rPr>
        <w:t>矿山本年度未进行开采计划，本年度治理主要以监测往年植被恢复情况为主，保护历年复垦计划成果。</w:t>
      </w:r>
      <w:r>
        <w:rPr>
          <w:rFonts w:hint="eastAsia"/>
          <w:kern w:val="0"/>
          <w:szCs w:val="24"/>
        </w:rPr>
        <w:t>完善上一年度复垦工程。</w:t>
      </w:r>
    </w:p>
    <w:p w14:paraId="569925D0">
      <w:pPr>
        <w:pStyle w:val="4"/>
        <w:adjustRightInd/>
        <w:snapToGrid/>
        <w:spacing w:before="0"/>
        <w:ind w:firstLine="562" w:firstLineChars="200"/>
        <w:jc w:val="both"/>
        <w:rPr>
          <w:rFonts w:hint="default" w:ascii="Times New Roman" w:hAnsi="Times New Roman"/>
          <w:color w:val="auto"/>
          <w:sz w:val="28"/>
          <w:szCs w:val="28"/>
          <w:lang w:val="en-US" w:eastAsia="zh-CN"/>
        </w:rPr>
      </w:pPr>
      <w:bookmarkStart w:id="27" w:name="_Toc29679"/>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矿山地质环境及土地复垦动态监测工作计划</w:t>
      </w:r>
      <w:bookmarkEnd w:id="27"/>
    </w:p>
    <w:p w14:paraId="73F86804">
      <w:pPr>
        <w:pStyle w:val="74"/>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default" w:ascii="Times New Roman" w:hAnsi="Times New Roman" w:cs="Times New Roman"/>
          <w:b/>
          <w:color w:val="000000"/>
          <w:sz w:val="24"/>
        </w:rPr>
      </w:pPr>
      <w:r>
        <w:rPr>
          <w:rFonts w:hint="default" w:ascii="Times New Roman" w:hAnsi="Times New Roman" w:cs="Times New Roman"/>
          <w:b/>
          <w:color w:val="000000"/>
          <w:sz w:val="24"/>
        </w:rPr>
        <w:t>一、崩塌地质灾害监测</w:t>
      </w:r>
    </w:p>
    <w:p w14:paraId="0AF4B440">
      <w:pPr>
        <w:pStyle w:val="74"/>
        <w:spacing w:after="0" w:line="360" w:lineRule="auto"/>
        <w:ind w:firstLine="480" w:firstLineChars="200"/>
        <w:jc w:val="both"/>
        <w:rPr>
          <w:rFonts w:hint="default" w:ascii="Times New Roman" w:hAnsi="Times New Roman" w:cs="Times New Roman"/>
          <w:color w:val="000000"/>
          <w:sz w:val="24"/>
        </w:rPr>
      </w:pPr>
      <w:r>
        <w:rPr>
          <w:rFonts w:hint="default" w:ascii="Times New Roman" w:hAnsi="Times New Roman" w:cs="Times New Roman"/>
          <w:color w:val="000000"/>
          <w:sz w:val="24"/>
        </w:rPr>
        <w:t>1、监测点的布设</w:t>
      </w:r>
    </w:p>
    <w:p w14:paraId="7E5AAFD9">
      <w:pPr>
        <w:pStyle w:val="7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color w:val="000000"/>
          <w:sz w:val="24"/>
          <w:lang w:val="en-US" w:eastAsia="zh-CN"/>
        </w:rPr>
      </w:pPr>
      <w:r>
        <w:rPr>
          <w:rFonts w:hint="default" w:ascii="Times New Roman" w:hAnsi="Times New Roman" w:cs="Times New Roman"/>
          <w:color w:val="000000"/>
          <w:sz w:val="24"/>
        </w:rPr>
        <w:t>建立露天采场边坡岩移观测点，采用人工肉眼巡视监测和设备（RTK、全站仪）监测相结合的方法，由矿方确定2名专业监测人员，定时对采场边坡变化情况进行测量、记录、分析、总结、汇报，实时监测边坡的变化情况。</w:t>
      </w:r>
      <w:r>
        <w:rPr>
          <w:rFonts w:hint="eastAsia" w:ascii="Times New Roman" w:hAnsi="Times New Roman" w:cs="Times New Roman"/>
          <w:color w:val="000000"/>
          <w:sz w:val="24"/>
          <w:lang w:val="en-US" w:eastAsia="zh-CN"/>
        </w:rPr>
        <w:t>基准点应选择在崩塌影响范围以外的稳定岩土体上、监测区域应布设不少于3个基准点、工作基点宜选择在稳定的岩土体上、工作基点应与基准点构成满足精度要求的监测网形、基准点和工作基点应选在视线开阔地区，便于联测、基准点和工作基点应填写点之记。</w:t>
      </w:r>
      <w:r>
        <w:rPr>
          <w:rFonts w:hint="eastAsia" w:ascii="Times New Roman" w:hAnsi="Times New Roman" w:cs="Times New Roman"/>
          <w:color w:val="000000"/>
          <w:sz w:val="24"/>
          <w:lang w:eastAsia="zh-CN"/>
        </w:rPr>
        <w:t>详见监测桩规格设计图</w:t>
      </w:r>
      <w:r>
        <w:rPr>
          <w:rFonts w:hint="eastAsia" w:ascii="Times New Roman" w:hAnsi="Times New Roman" w:cs="Times New Roman"/>
          <w:color w:val="000000"/>
          <w:sz w:val="24"/>
          <w:lang w:val="en-US" w:eastAsia="zh-CN"/>
        </w:rPr>
        <w:t>6-1。</w:t>
      </w:r>
    </w:p>
    <w:p w14:paraId="13EBB383">
      <w:pPr>
        <w:pStyle w:val="74"/>
        <w:spacing w:after="0" w:line="240" w:lineRule="auto"/>
        <w:jc w:val="center"/>
        <w:rPr>
          <w:rFonts w:hint="eastAsia" w:eastAsia="宋体"/>
          <w:color w:val="000000"/>
          <w:lang w:eastAsia="zh-CN"/>
        </w:rPr>
      </w:pPr>
      <w:r>
        <w:rPr>
          <w:rFonts w:hint="eastAsia"/>
          <w:color w:val="000000"/>
          <w:lang w:eastAsia="zh-CN"/>
        </w:rPr>
        <w:t xml:space="preserve">       </w:t>
      </w:r>
    </w:p>
    <w:p w14:paraId="73E5BBF5">
      <w:pPr>
        <w:pStyle w:val="74"/>
        <w:spacing w:after="0" w:line="360" w:lineRule="auto"/>
        <w:jc w:val="center"/>
        <w:rPr>
          <w:rFonts w:hint="eastAsia" w:ascii="黑体" w:hAnsi="黑体" w:eastAsia="黑体" w:cs="黑体"/>
          <w:color w:val="000000"/>
          <w:sz w:val="24"/>
        </w:rPr>
      </w:pPr>
      <w:r>
        <w:rPr>
          <w:rFonts w:hint="eastAsia" w:ascii="黑体" w:hAnsi="黑体" w:eastAsia="黑体" w:cs="黑体"/>
          <w:color w:val="000000"/>
          <w:sz w:val="24"/>
        </w:rPr>
        <w:t>图6-</w:t>
      </w:r>
      <w:r>
        <w:rPr>
          <w:rFonts w:hint="eastAsia" w:ascii="黑体" w:hAnsi="黑体" w:eastAsia="黑体" w:cs="黑体"/>
          <w:color w:val="000000"/>
          <w:sz w:val="24"/>
          <w:lang w:val="en-US" w:eastAsia="zh-CN"/>
        </w:rPr>
        <w:t xml:space="preserve">1  </w:t>
      </w:r>
      <w:r>
        <w:rPr>
          <w:rFonts w:hint="eastAsia" w:ascii="黑体" w:hAnsi="黑体" w:eastAsia="黑体" w:cs="黑体"/>
          <w:color w:val="000000"/>
          <w:sz w:val="24"/>
        </w:rPr>
        <w:t xml:space="preserve">  监测桩设计图</w:t>
      </w:r>
    </w:p>
    <w:p w14:paraId="0288CC67">
      <w:pPr>
        <w:pStyle w:val="7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按岩层及地表移动观测规程要求，对受采动影响的地表移动变形情况进行监测，采场崩塌地质灾害监测点见表6-</w:t>
      </w:r>
      <w:r>
        <w:rPr>
          <w:rFonts w:hint="eastAsia" w:ascii="Times New Roman" w:hAnsi="Times New Roman" w:cs="Times New Roman"/>
          <w:color w:val="000000"/>
          <w:sz w:val="24"/>
          <w:lang w:val="en-US" w:eastAsia="zh-CN"/>
        </w:rPr>
        <w:t>1</w:t>
      </w:r>
      <w:r>
        <w:rPr>
          <w:rFonts w:hint="default" w:ascii="Times New Roman" w:hAnsi="Times New Roman" w:cs="Times New Roman"/>
          <w:color w:val="000000"/>
          <w:sz w:val="24"/>
        </w:rPr>
        <w:t>。</w:t>
      </w:r>
    </w:p>
    <w:p w14:paraId="183EB469">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rPr>
        <w:t>表6-</w:t>
      </w:r>
      <w:r>
        <w:rPr>
          <w:rFonts w:hint="eastAsia" w:ascii="Times New Roman" w:hAnsi="Times New Roman" w:eastAsia="黑体" w:cs="Times New Roman"/>
          <w:color w:val="000000"/>
          <w:sz w:val="24"/>
          <w:highlight w:val="none"/>
          <w:lang w:val="en-US" w:eastAsia="zh-CN"/>
        </w:rPr>
        <w:t xml:space="preserve">1  </w:t>
      </w:r>
      <w:r>
        <w:rPr>
          <w:rFonts w:hint="default" w:ascii="Times New Roman" w:hAnsi="Times New Roman" w:eastAsia="黑体" w:cs="Times New Roman"/>
          <w:color w:val="000000"/>
          <w:sz w:val="24"/>
          <w:highlight w:val="none"/>
        </w:rPr>
        <w:t xml:space="preserve">  </w:t>
      </w:r>
      <w:r>
        <w:rPr>
          <w:rFonts w:hint="eastAsia" w:ascii="Times New Roman" w:hAnsi="Times New Roman" w:eastAsia="黑体" w:cs="Times New Roman"/>
          <w:color w:val="000000"/>
          <w:sz w:val="24"/>
          <w:highlight w:val="none"/>
          <w:lang w:eastAsia="zh-CN"/>
        </w:rPr>
        <w:t>崩塌</w:t>
      </w:r>
      <w:r>
        <w:rPr>
          <w:rFonts w:hint="default" w:ascii="Times New Roman" w:hAnsi="Times New Roman" w:eastAsia="黑体" w:cs="Times New Roman"/>
          <w:color w:val="000000"/>
          <w:sz w:val="24"/>
          <w:highlight w:val="none"/>
        </w:rPr>
        <w:t>地质灾害监测点坐标表</w:t>
      </w:r>
    </w:p>
    <w:tbl>
      <w:tblPr>
        <w:tblStyle w:val="86"/>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715"/>
        <w:gridCol w:w="1339"/>
        <w:gridCol w:w="1431"/>
        <w:gridCol w:w="1384"/>
        <w:gridCol w:w="1304"/>
        <w:gridCol w:w="1329"/>
      </w:tblGrid>
      <w:tr w14:paraId="3A82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dxa"/>
            <w:vMerge w:val="restart"/>
            <w:noWrap w:val="0"/>
            <w:vAlign w:val="center"/>
          </w:tcPr>
          <w:p w14:paraId="196E7A91">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监测位置</w:t>
            </w:r>
          </w:p>
        </w:tc>
        <w:tc>
          <w:tcPr>
            <w:tcW w:w="3485" w:type="dxa"/>
            <w:gridSpan w:val="3"/>
            <w:noWrap w:val="0"/>
            <w:vAlign w:val="center"/>
          </w:tcPr>
          <w:p w14:paraId="424775C9">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2000国家大地坐标系（3度带）</w:t>
            </w:r>
          </w:p>
        </w:tc>
        <w:tc>
          <w:tcPr>
            <w:tcW w:w="4017" w:type="dxa"/>
            <w:gridSpan w:val="3"/>
            <w:noWrap w:val="0"/>
            <w:vAlign w:val="center"/>
          </w:tcPr>
          <w:p w14:paraId="1A778F82">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2000国家大地坐标系（3度带）</w:t>
            </w:r>
          </w:p>
        </w:tc>
      </w:tr>
      <w:tr w14:paraId="1C96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dxa"/>
            <w:vMerge w:val="continue"/>
            <w:noWrap w:val="0"/>
            <w:vAlign w:val="center"/>
          </w:tcPr>
          <w:p w14:paraId="1F138EB6">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eastAsia="zh-CN"/>
              </w:rPr>
            </w:pPr>
          </w:p>
        </w:tc>
        <w:tc>
          <w:tcPr>
            <w:tcW w:w="715" w:type="dxa"/>
            <w:noWrap w:val="0"/>
            <w:vAlign w:val="center"/>
          </w:tcPr>
          <w:p w14:paraId="154B9E3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编号</w:t>
            </w:r>
          </w:p>
        </w:tc>
        <w:tc>
          <w:tcPr>
            <w:tcW w:w="1339" w:type="dxa"/>
            <w:noWrap w:val="0"/>
            <w:vAlign w:val="center"/>
          </w:tcPr>
          <w:p w14:paraId="4524A98B">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X</w:t>
            </w:r>
          </w:p>
        </w:tc>
        <w:tc>
          <w:tcPr>
            <w:tcW w:w="1431" w:type="dxa"/>
            <w:noWrap w:val="0"/>
            <w:vAlign w:val="center"/>
          </w:tcPr>
          <w:p w14:paraId="0F1468F9">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Y</w:t>
            </w:r>
          </w:p>
        </w:tc>
        <w:tc>
          <w:tcPr>
            <w:tcW w:w="1384" w:type="dxa"/>
            <w:noWrap w:val="0"/>
            <w:vAlign w:val="center"/>
          </w:tcPr>
          <w:p w14:paraId="27F977F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编号</w:t>
            </w:r>
          </w:p>
        </w:tc>
        <w:tc>
          <w:tcPr>
            <w:tcW w:w="1304" w:type="dxa"/>
            <w:noWrap w:val="0"/>
            <w:vAlign w:val="center"/>
          </w:tcPr>
          <w:p w14:paraId="54490145">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X</w:t>
            </w:r>
          </w:p>
        </w:tc>
        <w:tc>
          <w:tcPr>
            <w:tcW w:w="1329" w:type="dxa"/>
            <w:noWrap w:val="0"/>
            <w:vAlign w:val="center"/>
          </w:tcPr>
          <w:p w14:paraId="382EDCB1">
            <w:pPr>
              <w:pStyle w:val="74"/>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Y</w:t>
            </w:r>
          </w:p>
        </w:tc>
      </w:tr>
      <w:tr w14:paraId="1DC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dxa"/>
            <w:vMerge w:val="restart"/>
            <w:noWrap w:val="0"/>
            <w:vAlign w:val="center"/>
          </w:tcPr>
          <w:p w14:paraId="6428B95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露天采场</w:t>
            </w:r>
            <w:r>
              <w:rPr>
                <w:rFonts w:hint="eastAsia" w:ascii="Times New Roman" w:hAnsi="Times New Roman" w:eastAsia="宋体" w:cs="Times New Roman"/>
                <w:color w:val="000000"/>
                <w:sz w:val="21"/>
                <w:szCs w:val="21"/>
                <w:lang w:val="en-US" w:eastAsia="zh-CN"/>
              </w:rPr>
              <w:t>（拟建）</w:t>
            </w:r>
          </w:p>
        </w:tc>
        <w:tc>
          <w:tcPr>
            <w:tcW w:w="715" w:type="dxa"/>
            <w:noWrap w:val="0"/>
            <w:vAlign w:val="center"/>
          </w:tcPr>
          <w:p w14:paraId="21841B4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JC1</w:t>
            </w:r>
          </w:p>
        </w:tc>
        <w:tc>
          <w:tcPr>
            <w:tcW w:w="1339" w:type="dxa"/>
            <w:noWrap w:val="0"/>
            <w:vAlign w:val="center"/>
          </w:tcPr>
          <w:p w14:paraId="5AF44E4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4697662.87</w:t>
            </w:r>
          </w:p>
        </w:tc>
        <w:tc>
          <w:tcPr>
            <w:tcW w:w="1431" w:type="dxa"/>
            <w:noWrap w:val="0"/>
            <w:vAlign w:val="center"/>
          </w:tcPr>
          <w:p w14:paraId="76E58E4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40400225.84</w:t>
            </w:r>
          </w:p>
        </w:tc>
        <w:tc>
          <w:tcPr>
            <w:tcW w:w="1384" w:type="dxa"/>
            <w:noWrap w:val="0"/>
            <w:vAlign w:val="center"/>
          </w:tcPr>
          <w:p w14:paraId="7327913C">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JC3</w:t>
            </w:r>
          </w:p>
        </w:tc>
        <w:tc>
          <w:tcPr>
            <w:tcW w:w="1304" w:type="dxa"/>
            <w:noWrap w:val="0"/>
            <w:vAlign w:val="center"/>
          </w:tcPr>
          <w:p w14:paraId="063A728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4697495.08</w:t>
            </w:r>
          </w:p>
        </w:tc>
        <w:tc>
          <w:tcPr>
            <w:tcW w:w="1329" w:type="dxa"/>
            <w:noWrap w:val="0"/>
            <w:vAlign w:val="center"/>
          </w:tcPr>
          <w:p w14:paraId="03E49F4B">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40400213.55</w:t>
            </w:r>
          </w:p>
        </w:tc>
      </w:tr>
      <w:tr w14:paraId="601E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dxa"/>
            <w:vMerge w:val="continue"/>
            <w:noWrap w:val="0"/>
            <w:vAlign w:val="center"/>
          </w:tcPr>
          <w:p w14:paraId="1A076AB7">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p>
        </w:tc>
        <w:tc>
          <w:tcPr>
            <w:tcW w:w="715" w:type="dxa"/>
            <w:noWrap w:val="0"/>
            <w:vAlign w:val="center"/>
          </w:tcPr>
          <w:p w14:paraId="7B371319">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JC2</w:t>
            </w:r>
          </w:p>
        </w:tc>
        <w:tc>
          <w:tcPr>
            <w:tcW w:w="1339" w:type="dxa"/>
            <w:noWrap w:val="0"/>
            <w:vAlign w:val="center"/>
          </w:tcPr>
          <w:p w14:paraId="34D039C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4697565.36</w:t>
            </w:r>
          </w:p>
        </w:tc>
        <w:tc>
          <w:tcPr>
            <w:tcW w:w="1431" w:type="dxa"/>
            <w:noWrap w:val="0"/>
            <w:vAlign w:val="center"/>
          </w:tcPr>
          <w:p w14:paraId="50BBBD62">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40400387.37</w:t>
            </w:r>
          </w:p>
        </w:tc>
        <w:tc>
          <w:tcPr>
            <w:tcW w:w="1384" w:type="dxa"/>
            <w:noWrap w:val="0"/>
            <w:vAlign w:val="center"/>
          </w:tcPr>
          <w:p w14:paraId="53C9BD9A">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JC4(基准点)</w:t>
            </w:r>
          </w:p>
        </w:tc>
        <w:tc>
          <w:tcPr>
            <w:tcW w:w="1304" w:type="dxa"/>
            <w:noWrap w:val="0"/>
            <w:vAlign w:val="center"/>
          </w:tcPr>
          <w:p w14:paraId="47A0E34D">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4697598.67</w:t>
            </w:r>
          </w:p>
        </w:tc>
        <w:tc>
          <w:tcPr>
            <w:tcW w:w="1329" w:type="dxa"/>
            <w:noWrap w:val="0"/>
            <w:vAlign w:val="center"/>
          </w:tcPr>
          <w:p w14:paraId="645D8E04">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40400051.81</w:t>
            </w:r>
          </w:p>
        </w:tc>
      </w:tr>
    </w:tbl>
    <w:p w14:paraId="17E1EFB4">
      <w:pPr>
        <w:pStyle w:val="74"/>
        <w:keepNext w:val="0"/>
        <w:keepLines w:val="0"/>
        <w:pageBreakBefore w:val="0"/>
        <w:widowControl/>
        <w:kinsoku/>
        <w:wordWrap/>
        <w:overflowPunct/>
        <w:topLinePunct w:val="0"/>
        <w:autoSpaceDE/>
        <w:autoSpaceDN/>
        <w:bidi w:val="0"/>
        <w:adjustRightInd/>
        <w:snapToGrid/>
        <w:spacing w:before="157" w:beforeLines="50"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2、监测内容</w:t>
      </w:r>
    </w:p>
    <w:p w14:paraId="1B541A5A">
      <w:pPr>
        <w:pStyle w:val="74"/>
        <w:spacing w:after="0" w:line="360" w:lineRule="auto"/>
        <w:ind w:firstLine="480" w:firstLineChars="200"/>
        <w:jc w:val="left"/>
        <w:rPr>
          <w:rFonts w:hint="default" w:ascii="Times New Roman" w:hAnsi="Times New Roman" w:cs="Times New Roman"/>
          <w:color w:val="000000"/>
          <w:sz w:val="24"/>
        </w:rPr>
      </w:pPr>
      <w:r>
        <w:rPr>
          <w:rFonts w:ascii="Times New Roman" w:eastAsia="宋体"/>
          <w:color w:val="000000"/>
          <w:sz w:val="24"/>
          <w:szCs w:val="24"/>
          <w:highlight w:val="none"/>
        </w:rPr>
        <w:t>露天采场不稳定边坡移动、变形、崩塌情况。</w:t>
      </w:r>
    </w:p>
    <w:p w14:paraId="5ED60B5A">
      <w:pPr>
        <w:pStyle w:val="74"/>
        <w:spacing w:after="0" w:line="360" w:lineRule="auto"/>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3、监测方法</w:t>
      </w:r>
    </w:p>
    <w:p w14:paraId="501E396E">
      <w:pPr>
        <w:pStyle w:val="74"/>
        <w:spacing w:after="0" w:line="360" w:lineRule="auto"/>
        <w:ind w:firstLine="480" w:firstLineChars="200"/>
        <w:jc w:val="left"/>
        <w:rPr>
          <w:rFonts w:hint="default" w:ascii="Times New Roman" w:hAnsi="Times New Roman" w:cs="Times New Roman"/>
          <w:color w:val="000000"/>
          <w:sz w:val="24"/>
        </w:rPr>
      </w:pPr>
      <w:r>
        <w:rPr>
          <w:color w:val="000000"/>
          <w:sz w:val="24"/>
          <w:highlight w:val="none"/>
        </w:rPr>
        <w:t>边坡崩塌监测采用目测法，移动变形监测采用仪器测量。监测记录见表6-</w:t>
      </w:r>
      <w:r>
        <w:rPr>
          <w:rFonts w:hint="eastAsia"/>
          <w:color w:val="000000"/>
          <w:sz w:val="24"/>
          <w:highlight w:val="none"/>
          <w:lang w:val="en-US" w:eastAsia="zh-CN"/>
        </w:rPr>
        <w:t>2</w:t>
      </w:r>
      <w:r>
        <w:rPr>
          <w:color w:val="000000"/>
          <w:sz w:val="24"/>
          <w:highlight w:val="none"/>
        </w:rPr>
        <w:t>。</w:t>
      </w:r>
    </w:p>
    <w:p w14:paraId="27108542">
      <w:pPr>
        <w:keepNext w:val="0"/>
        <w:keepLines w:val="0"/>
        <w:pageBreakBefore w:val="0"/>
        <w:widowControl/>
        <w:kinsoku/>
        <w:wordWrap/>
        <w:overflowPunct/>
        <w:topLinePunct w:val="0"/>
        <w:autoSpaceDE/>
        <w:autoSpaceDN/>
        <w:bidi w:val="0"/>
        <w:adjustRightInd/>
        <w:snapToGrid/>
        <w:spacing w:after="0" w:line="360" w:lineRule="auto"/>
        <w:contextualSpacing/>
        <w:jc w:val="center"/>
        <w:textAlignment w:val="auto"/>
        <w:rPr>
          <w:rFonts w:hint="eastAsia" w:ascii="黑体" w:hAnsi="黑体" w:eastAsia="黑体" w:cs="黑体"/>
          <w:bCs/>
          <w:color w:val="000000"/>
          <w:sz w:val="24"/>
          <w:highlight w:val="none"/>
        </w:rPr>
      </w:pPr>
      <w:r>
        <w:rPr>
          <w:rFonts w:hint="eastAsia" w:ascii="黑体" w:hAnsi="黑体" w:eastAsia="黑体" w:cs="黑体"/>
          <w:bCs/>
          <w:color w:val="000000"/>
          <w:sz w:val="24"/>
          <w:highlight w:val="none"/>
        </w:rPr>
        <w:t>表6-</w:t>
      </w:r>
      <w:r>
        <w:rPr>
          <w:rFonts w:hint="eastAsia" w:ascii="黑体" w:hAnsi="黑体" w:eastAsia="黑体" w:cs="黑体"/>
          <w:bCs/>
          <w:color w:val="000000"/>
          <w:sz w:val="24"/>
          <w:highlight w:val="none"/>
          <w:lang w:val="en-US" w:eastAsia="zh-CN"/>
        </w:rPr>
        <w:t>2</w:t>
      </w:r>
      <w:r>
        <w:rPr>
          <w:rFonts w:hint="eastAsia" w:ascii="黑体" w:hAnsi="黑体" w:eastAsia="黑体" w:cs="黑体"/>
          <w:bCs/>
          <w:color w:val="000000"/>
          <w:sz w:val="24"/>
          <w:highlight w:val="none"/>
        </w:rPr>
        <w:t xml:space="preserve"> </w:t>
      </w:r>
      <w:r>
        <w:rPr>
          <w:rFonts w:hint="eastAsia" w:ascii="黑体" w:hAnsi="黑体" w:eastAsia="黑体" w:cs="黑体"/>
          <w:bCs/>
          <w:color w:val="000000"/>
          <w:sz w:val="24"/>
          <w:highlight w:val="none"/>
          <w:lang w:val="en-US" w:eastAsia="zh-CN"/>
        </w:rPr>
        <w:t xml:space="preserve">  </w:t>
      </w:r>
      <w:r>
        <w:rPr>
          <w:rFonts w:hint="eastAsia" w:ascii="黑体" w:hAnsi="黑体" w:eastAsia="黑体" w:cs="黑体"/>
          <w:bCs/>
          <w:color w:val="000000"/>
          <w:sz w:val="24"/>
          <w:highlight w:val="none"/>
        </w:rPr>
        <w:t xml:space="preserve"> 地质灾害监测记录表</w:t>
      </w:r>
    </w:p>
    <w:tbl>
      <w:tblPr>
        <w:tblStyle w:val="86"/>
        <w:tblW w:w="8504" w:type="dxa"/>
        <w:tblInd w:w="108" w:type="dxa"/>
        <w:tblLayout w:type="fixed"/>
        <w:tblCellMar>
          <w:top w:w="0" w:type="dxa"/>
          <w:left w:w="108" w:type="dxa"/>
          <w:bottom w:w="0" w:type="dxa"/>
          <w:right w:w="108" w:type="dxa"/>
        </w:tblCellMar>
      </w:tblPr>
      <w:tblGrid>
        <w:gridCol w:w="688"/>
        <w:gridCol w:w="693"/>
        <w:gridCol w:w="656"/>
        <w:gridCol w:w="606"/>
        <w:gridCol w:w="1095"/>
        <w:gridCol w:w="1109"/>
        <w:gridCol w:w="952"/>
        <w:gridCol w:w="715"/>
        <w:gridCol w:w="696"/>
        <w:gridCol w:w="681"/>
        <w:gridCol w:w="613"/>
      </w:tblGrid>
      <w:tr w14:paraId="5E790D39">
        <w:tblPrEx>
          <w:tblCellMar>
            <w:top w:w="0" w:type="dxa"/>
            <w:left w:w="108" w:type="dxa"/>
            <w:bottom w:w="0" w:type="dxa"/>
            <w:right w:w="108" w:type="dxa"/>
          </w:tblCellMar>
        </w:tblPrEx>
        <w:trPr>
          <w:trHeight w:val="340" w:hRule="atLeast"/>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554298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监测时间</w:t>
            </w:r>
          </w:p>
        </w:tc>
        <w:tc>
          <w:tcPr>
            <w:tcW w:w="693" w:type="dxa"/>
            <w:vMerge w:val="restart"/>
            <w:tcBorders>
              <w:top w:val="single" w:color="auto" w:sz="4" w:space="0"/>
              <w:left w:val="single" w:color="auto" w:sz="4" w:space="0"/>
              <w:bottom w:val="single" w:color="auto" w:sz="4" w:space="0"/>
              <w:right w:val="single" w:color="auto" w:sz="4" w:space="0"/>
            </w:tcBorders>
            <w:noWrap w:val="0"/>
            <w:vAlign w:val="center"/>
          </w:tcPr>
          <w:p w14:paraId="2277404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监测点编号</w:t>
            </w:r>
          </w:p>
        </w:tc>
        <w:tc>
          <w:tcPr>
            <w:tcW w:w="126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25A80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监测点</w:t>
            </w:r>
          </w:p>
          <w:p w14:paraId="0961E2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坐标</w:t>
            </w: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025309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监测内容</w:t>
            </w:r>
          </w:p>
        </w:tc>
        <w:tc>
          <w:tcPr>
            <w:tcW w:w="681" w:type="dxa"/>
            <w:vMerge w:val="restart"/>
            <w:tcBorders>
              <w:top w:val="single" w:color="auto" w:sz="4" w:space="0"/>
              <w:left w:val="single" w:color="auto" w:sz="4" w:space="0"/>
              <w:bottom w:val="single" w:color="auto" w:sz="4" w:space="0"/>
              <w:right w:val="single" w:color="auto" w:sz="4" w:space="0"/>
            </w:tcBorders>
            <w:noWrap w:val="0"/>
            <w:vAlign w:val="center"/>
          </w:tcPr>
          <w:p w14:paraId="7B767F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其它变形情况</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2F32420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备注</w:t>
            </w:r>
          </w:p>
        </w:tc>
      </w:tr>
      <w:tr w14:paraId="1CAE9586">
        <w:tblPrEx>
          <w:tblCellMar>
            <w:top w:w="0" w:type="dxa"/>
            <w:left w:w="108" w:type="dxa"/>
            <w:bottom w:w="0" w:type="dxa"/>
            <w:right w:w="108" w:type="dxa"/>
          </w:tblCellMar>
        </w:tblPrEx>
        <w:trPr>
          <w:trHeight w:val="340" w:hRule="atLeas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161137C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vMerge w:val="continue"/>
            <w:tcBorders>
              <w:top w:val="single" w:color="auto" w:sz="4" w:space="0"/>
              <w:left w:val="single" w:color="auto" w:sz="4" w:space="0"/>
              <w:bottom w:val="single" w:color="auto" w:sz="4" w:space="0"/>
              <w:right w:val="single" w:color="auto" w:sz="4" w:space="0"/>
            </w:tcBorders>
            <w:noWrap w:val="0"/>
            <w:vAlign w:val="center"/>
          </w:tcPr>
          <w:p w14:paraId="66993F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2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A6D6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B521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坡向及</w:t>
            </w:r>
          </w:p>
          <w:p w14:paraId="2846020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坡角（°）</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760FF4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变形速度</w:t>
            </w:r>
          </w:p>
          <w:p w14:paraId="6DCDF6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（mm/d）</w:t>
            </w:r>
          </w:p>
        </w:tc>
        <w:tc>
          <w:tcPr>
            <w:tcW w:w="952" w:type="dxa"/>
            <w:vMerge w:val="restart"/>
            <w:tcBorders>
              <w:top w:val="single" w:color="auto" w:sz="4" w:space="0"/>
              <w:left w:val="single" w:color="auto" w:sz="4" w:space="0"/>
              <w:bottom w:val="single" w:color="auto" w:sz="4" w:space="0"/>
              <w:right w:val="single" w:color="auto" w:sz="4" w:space="0"/>
            </w:tcBorders>
            <w:noWrap w:val="0"/>
            <w:vAlign w:val="center"/>
          </w:tcPr>
          <w:p w14:paraId="57CD96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底部是否有落石</w:t>
            </w: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31E3B7F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变形破坏</w:t>
            </w:r>
          </w:p>
          <w:p w14:paraId="790340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方式</w:t>
            </w:r>
          </w:p>
        </w:tc>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14:paraId="235406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6E4491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r w14:paraId="3DA3EEA1">
        <w:tblPrEx>
          <w:tblCellMar>
            <w:top w:w="0" w:type="dxa"/>
            <w:left w:w="108" w:type="dxa"/>
            <w:bottom w:w="0" w:type="dxa"/>
            <w:right w:w="108" w:type="dxa"/>
          </w:tblCellMar>
        </w:tblPrEx>
        <w:trPr>
          <w:trHeight w:val="340" w:hRule="atLeas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13B6F54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vMerge w:val="continue"/>
            <w:tcBorders>
              <w:top w:val="single" w:color="auto" w:sz="4" w:space="0"/>
              <w:left w:val="single" w:color="auto" w:sz="4" w:space="0"/>
              <w:bottom w:val="single" w:color="auto" w:sz="4" w:space="0"/>
              <w:right w:val="single" w:color="auto" w:sz="4" w:space="0"/>
            </w:tcBorders>
            <w:noWrap w:val="0"/>
            <w:vAlign w:val="center"/>
          </w:tcPr>
          <w:p w14:paraId="04426A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09D4C6E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X</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2861F01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Y</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8740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630FAF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6035A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0C2A40F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倾倒</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1AEA1A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r>
              <w:rPr>
                <w:color w:val="000000"/>
                <w:sz w:val="20"/>
                <w:szCs w:val="20"/>
                <w:highlight w:val="none"/>
              </w:rPr>
              <w:t>滑移</w:t>
            </w:r>
          </w:p>
        </w:tc>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14:paraId="563039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5B025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r w14:paraId="4D5B6289">
        <w:tblPrEx>
          <w:tblCellMar>
            <w:top w:w="0" w:type="dxa"/>
            <w:left w:w="108" w:type="dxa"/>
            <w:bottom w:w="0" w:type="dxa"/>
            <w:right w:w="108" w:type="dxa"/>
          </w:tblCellMar>
        </w:tblPrEx>
        <w:trPr>
          <w:trHeight w:val="34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57D634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27147DC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168ED7F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845546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E2E99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19ADE6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7E7F3F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705031C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5125C8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682E6D8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03D8E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r w14:paraId="6B510436">
        <w:tblPrEx>
          <w:tblCellMar>
            <w:top w:w="0" w:type="dxa"/>
            <w:left w:w="108" w:type="dxa"/>
            <w:bottom w:w="0" w:type="dxa"/>
            <w:right w:w="108" w:type="dxa"/>
          </w:tblCellMar>
        </w:tblPrEx>
        <w:trPr>
          <w:trHeight w:val="34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3EB1E39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0845AE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75BA4E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11D473C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525B8C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18C6A8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4CB45A3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68979F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B15EAF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6F024E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33CB32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r w14:paraId="043C7AE6">
        <w:tblPrEx>
          <w:tblCellMar>
            <w:top w:w="0" w:type="dxa"/>
            <w:left w:w="108" w:type="dxa"/>
            <w:bottom w:w="0" w:type="dxa"/>
            <w:right w:w="108" w:type="dxa"/>
          </w:tblCellMar>
        </w:tblPrEx>
        <w:trPr>
          <w:trHeight w:val="34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022EA7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090ADAA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735907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377F383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363D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84B8A9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70DE72F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391A128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AC14D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4CC53A9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47D8D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r w14:paraId="4C509A9A">
        <w:tblPrEx>
          <w:tblCellMar>
            <w:top w:w="0" w:type="dxa"/>
            <w:left w:w="108" w:type="dxa"/>
            <w:bottom w:w="0" w:type="dxa"/>
            <w:right w:w="108" w:type="dxa"/>
          </w:tblCellMar>
        </w:tblPrEx>
        <w:trPr>
          <w:trHeight w:val="34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66AC87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3624147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2EDCF7D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4971DD3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EBB0B4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850801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4EA94E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19AFA25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2B3AAC9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60F14A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2DDCA1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color w:val="000000"/>
                <w:sz w:val="20"/>
                <w:szCs w:val="20"/>
                <w:highlight w:val="none"/>
              </w:rPr>
            </w:pPr>
          </w:p>
        </w:tc>
      </w:tr>
    </w:tbl>
    <w:p w14:paraId="076E56C1">
      <w:pPr>
        <w:pStyle w:val="285"/>
        <w:spacing w:line="360" w:lineRule="auto"/>
        <w:ind w:firstLine="0" w:firstLineChars="0"/>
        <w:jc w:val="center"/>
        <w:rPr>
          <w:rFonts w:ascii="宋体" w:hAnsi="宋体" w:eastAsia="宋体"/>
          <w:b w:val="0"/>
          <w:bCs w:val="0"/>
          <w:color w:val="000000"/>
          <w:sz w:val="24"/>
          <w:szCs w:val="24"/>
          <w:highlight w:val="none"/>
        </w:rPr>
      </w:pPr>
      <w:r>
        <w:rPr>
          <w:rFonts w:ascii="宋体" w:hAnsi="宋体" w:eastAsia="宋体"/>
          <w:b w:val="0"/>
          <w:bCs w:val="0"/>
          <w:color w:val="000000"/>
          <w:sz w:val="21"/>
          <w:szCs w:val="21"/>
          <w:highlight w:val="none"/>
        </w:rPr>
        <w:t xml:space="preserve">填表人：   </w:t>
      </w:r>
      <w:r>
        <w:rPr>
          <w:rFonts w:hint="eastAsia" w:ascii="宋体" w:hAnsi="宋体" w:eastAsia="宋体"/>
          <w:b w:val="0"/>
          <w:bCs w:val="0"/>
          <w:color w:val="000000"/>
          <w:sz w:val="21"/>
          <w:szCs w:val="21"/>
          <w:highlight w:val="none"/>
        </w:rPr>
        <w:t xml:space="preserve">   </w:t>
      </w:r>
      <w:r>
        <w:rPr>
          <w:rFonts w:ascii="宋体" w:hAnsi="宋体" w:eastAsia="宋体"/>
          <w:b w:val="0"/>
          <w:bCs w:val="0"/>
          <w:color w:val="000000"/>
          <w:sz w:val="21"/>
          <w:szCs w:val="21"/>
          <w:highlight w:val="none"/>
        </w:rPr>
        <w:t xml:space="preserve">     审核人：    </w:t>
      </w:r>
      <w:r>
        <w:rPr>
          <w:rFonts w:hint="eastAsia" w:ascii="宋体" w:hAnsi="宋体" w:eastAsia="宋体"/>
          <w:b w:val="0"/>
          <w:bCs w:val="0"/>
          <w:color w:val="000000"/>
          <w:sz w:val="21"/>
          <w:szCs w:val="21"/>
          <w:highlight w:val="none"/>
        </w:rPr>
        <w:t xml:space="preserve">   </w:t>
      </w:r>
      <w:r>
        <w:rPr>
          <w:rFonts w:ascii="宋体" w:hAnsi="宋体" w:eastAsia="宋体"/>
          <w:b w:val="0"/>
          <w:bCs w:val="0"/>
          <w:color w:val="000000"/>
          <w:sz w:val="21"/>
          <w:szCs w:val="21"/>
          <w:highlight w:val="none"/>
        </w:rPr>
        <w:t xml:space="preserve">   填表日期： </w:t>
      </w:r>
      <w:r>
        <w:rPr>
          <w:rFonts w:hint="eastAsia" w:ascii="宋体" w:hAnsi="宋体" w:eastAsia="宋体"/>
          <w:b w:val="0"/>
          <w:bCs w:val="0"/>
          <w:color w:val="000000"/>
          <w:sz w:val="21"/>
          <w:szCs w:val="21"/>
          <w:highlight w:val="none"/>
        </w:rPr>
        <w:t xml:space="preserve">  </w:t>
      </w:r>
      <w:r>
        <w:rPr>
          <w:rFonts w:ascii="宋体" w:hAnsi="宋体" w:eastAsia="宋体"/>
          <w:b w:val="0"/>
          <w:bCs w:val="0"/>
          <w:color w:val="000000"/>
          <w:sz w:val="21"/>
          <w:szCs w:val="21"/>
          <w:highlight w:val="none"/>
        </w:rPr>
        <w:t xml:space="preserve">   年    月    日</w:t>
      </w:r>
    </w:p>
    <w:p w14:paraId="34654E56">
      <w:pPr>
        <w:pStyle w:val="74"/>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4、监测频率</w:t>
      </w:r>
    </w:p>
    <w:p w14:paraId="7A8FCC75">
      <w:pPr>
        <w:pStyle w:val="74"/>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rFonts w:ascii="Times New Roman" w:eastAsia="宋体"/>
          <w:color w:val="000000"/>
          <w:sz w:val="24"/>
          <w:szCs w:val="24"/>
          <w:highlight w:val="none"/>
        </w:rPr>
        <w:t>正常情况下每月监测1次；根据实际情况，</w:t>
      </w:r>
      <w:r>
        <w:rPr>
          <w:rFonts w:ascii="Times New Roman" w:eastAsia="宋体"/>
          <w:color w:val="000000"/>
          <w:sz w:val="24"/>
          <w:highlight w:val="none"/>
        </w:rPr>
        <w:t>在汛期、雨季，对已存在边坡变形的地段应每周监测1次，</w:t>
      </w:r>
      <w:r>
        <w:rPr>
          <w:rFonts w:ascii="Times New Roman" w:eastAsia="宋体"/>
          <w:color w:val="000000"/>
          <w:sz w:val="24"/>
          <w:szCs w:val="24"/>
          <w:highlight w:val="none"/>
        </w:rPr>
        <w:t>或者进行连续跟踪监测。</w:t>
      </w:r>
    </w:p>
    <w:p w14:paraId="38271CF8">
      <w:pPr>
        <w:pStyle w:val="7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5、技术要求</w:t>
      </w:r>
    </w:p>
    <w:p w14:paraId="4C54A06C">
      <w:pPr>
        <w:pStyle w:val="74"/>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color w:val="000000"/>
          <w:sz w:val="24"/>
          <w:highlight w:val="none"/>
        </w:rPr>
        <w:t>根据矿山实际生产情况，在开采过程中的采场边坡进行稳定性监测，用水准、全站仪、皮尺、照相等方法测量移动距离及变形大小。</w:t>
      </w:r>
    </w:p>
    <w:p w14:paraId="5CCE2264">
      <w:pPr>
        <w:pStyle w:val="74"/>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6、监测时限</w:t>
      </w:r>
    </w:p>
    <w:p w14:paraId="3782AC67">
      <w:pPr>
        <w:pStyle w:val="74"/>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highlight w:val="yellow"/>
        </w:rPr>
      </w:pPr>
      <w:r>
        <w:rPr>
          <w:rFonts w:hint="eastAsia" w:ascii="Times New Roman" w:hAnsi="Times New Roman" w:cs="Times New Roman"/>
          <w:color w:val="000000"/>
          <w:sz w:val="24"/>
          <w:highlight w:val="none"/>
          <w:lang w:eastAsia="zh-CN"/>
        </w:rPr>
        <w:t>自</w:t>
      </w:r>
      <w:r>
        <w:rPr>
          <w:rFonts w:hint="default" w:ascii="Times New Roman" w:hAnsi="Times New Roman" w:cs="Times New Roman"/>
          <w:color w:val="000000"/>
          <w:sz w:val="24"/>
          <w:highlight w:val="none"/>
          <w:lang w:eastAsia="zh-CN"/>
        </w:rPr>
        <w:t>202</w:t>
      </w:r>
      <w:r>
        <w:rPr>
          <w:rFonts w:hint="eastAsia" w:ascii="Times New Roman" w:hAnsi="Times New Roman" w:cs="Times New Roman"/>
          <w:color w:val="000000"/>
          <w:sz w:val="24"/>
          <w:highlight w:val="none"/>
          <w:lang w:val="en-US" w:eastAsia="zh-CN"/>
        </w:rPr>
        <w:t>5</w:t>
      </w:r>
      <w:r>
        <w:rPr>
          <w:rFonts w:hint="default" w:ascii="Times New Roman" w:hAnsi="Times New Roman" w:cs="Times New Roman"/>
          <w:color w:val="000000"/>
          <w:sz w:val="24"/>
          <w:highlight w:val="none"/>
          <w:lang w:eastAsia="zh-CN"/>
        </w:rPr>
        <w:t>年</w:t>
      </w:r>
      <w:r>
        <w:rPr>
          <w:rFonts w:hint="eastAsia" w:ascii="Times New Roman" w:hAnsi="Times New Roman" w:cs="Times New Roman"/>
          <w:color w:val="000000"/>
          <w:sz w:val="24"/>
          <w:highlight w:val="none"/>
          <w:lang w:val="en-US" w:eastAsia="zh-CN"/>
        </w:rPr>
        <w:t>1</w:t>
      </w:r>
      <w:r>
        <w:rPr>
          <w:rFonts w:hint="default" w:ascii="Times New Roman" w:hAnsi="Times New Roman" w:cs="Times New Roman"/>
          <w:color w:val="000000"/>
          <w:sz w:val="24"/>
          <w:highlight w:val="none"/>
          <w:lang w:eastAsia="zh-CN"/>
        </w:rPr>
        <w:t>月1日～20</w:t>
      </w:r>
      <w:r>
        <w:rPr>
          <w:rFonts w:hint="eastAsia" w:ascii="Times New Roman" w:hAnsi="Times New Roman" w:cs="Times New Roman"/>
          <w:color w:val="000000"/>
          <w:sz w:val="24"/>
          <w:highlight w:val="none"/>
          <w:lang w:val="en-US" w:eastAsia="zh-CN"/>
        </w:rPr>
        <w:t>25</w:t>
      </w:r>
      <w:r>
        <w:rPr>
          <w:rFonts w:hint="default" w:ascii="Times New Roman" w:hAnsi="Times New Roman" w:cs="Times New Roman"/>
          <w:color w:val="000000"/>
          <w:sz w:val="24"/>
          <w:highlight w:val="none"/>
          <w:lang w:eastAsia="zh-CN"/>
        </w:rPr>
        <w:t>年</w:t>
      </w:r>
      <w:r>
        <w:rPr>
          <w:rFonts w:hint="eastAsia" w:ascii="Times New Roman" w:hAnsi="Times New Roman" w:cs="Times New Roman"/>
          <w:color w:val="000000"/>
          <w:sz w:val="24"/>
          <w:highlight w:val="none"/>
          <w:lang w:val="en-US" w:eastAsia="zh-CN"/>
        </w:rPr>
        <w:t>12</w:t>
      </w:r>
      <w:r>
        <w:rPr>
          <w:rFonts w:hint="default" w:ascii="Times New Roman" w:hAnsi="Times New Roman" w:cs="Times New Roman"/>
          <w:color w:val="000000"/>
          <w:sz w:val="24"/>
          <w:highlight w:val="none"/>
          <w:lang w:eastAsia="zh-CN"/>
        </w:rPr>
        <w:t>月3</w:t>
      </w:r>
      <w:r>
        <w:rPr>
          <w:rFonts w:hint="eastAsia" w:ascii="Times New Roman" w:hAnsi="Times New Roman" w:cs="Times New Roman"/>
          <w:color w:val="000000"/>
          <w:sz w:val="24"/>
          <w:highlight w:val="none"/>
          <w:lang w:val="en-US" w:eastAsia="zh-CN"/>
        </w:rPr>
        <w:t>1</w:t>
      </w:r>
      <w:r>
        <w:rPr>
          <w:rFonts w:hint="default" w:ascii="Times New Roman" w:hAnsi="Times New Roman" w:cs="Times New Roman"/>
          <w:color w:val="000000"/>
          <w:sz w:val="24"/>
          <w:highlight w:val="none"/>
          <w:lang w:eastAsia="zh-CN"/>
        </w:rPr>
        <w:t>日</w:t>
      </w:r>
      <w:r>
        <w:rPr>
          <w:rFonts w:hint="default" w:ascii="Times New Roman" w:hAnsi="Times New Roman" w:cs="Times New Roman"/>
          <w:color w:val="000000"/>
          <w:sz w:val="24"/>
          <w:highlight w:val="none"/>
        </w:rPr>
        <w:t>。</w:t>
      </w:r>
    </w:p>
    <w:p w14:paraId="05A81684">
      <w:pPr>
        <w:pStyle w:val="74"/>
        <w:spacing w:after="0" w:line="360" w:lineRule="auto"/>
        <w:ind w:firstLine="482" w:firstLineChars="200"/>
        <w:jc w:val="left"/>
        <w:rPr>
          <w:rFonts w:hint="default" w:ascii="Times New Roman" w:hAnsi="Times New Roman" w:cs="Times New Roman"/>
          <w:b/>
          <w:color w:val="000000"/>
          <w:sz w:val="24"/>
        </w:rPr>
      </w:pPr>
      <w:r>
        <w:rPr>
          <w:rFonts w:hint="default" w:ascii="Times New Roman" w:hAnsi="Times New Roman" w:cs="Times New Roman"/>
          <w:b/>
          <w:color w:val="000000"/>
          <w:sz w:val="24"/>
        </w:rPr>
        <w:t>二、</w:t>
      </w:r>
      <w:r>
        <w:rPr>
          <w:rFonts w:ascii="宋体" w:hAnsi="宋体"/>
          <w:b/>
          <w:color w:val="000000"/>
          <w:sz w:val="24"/>
          <w:highlight w:val="none"/>
        </w:rPr>
        <w:t>地形地貌景观及土地资源监测</w:t>
      </w:r>
    </w:p>
    <w:p w14:paraId="1D9D92A3">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jc w:val="left"/>
        <w:textAlignment w:val="auto"/>
        <w:rPr>
          <w:color w:val="000000"/>
          <w:sz w:val="24"/>
          <w:highlight w:val="none"/>
        </w:rPr>
      </w:pPr>
      <w:r>
        <w:rPr>
          <w:color w:val="000000"/>
          <w:sz w:val="24"/>
          <w:highlight w:val="none"/>
        </w:rPr>
        <w:t>1、监测内容</w:t>
      </w:r>
    </w:p>
    <w:p w14:paraId="0C6EFCFF">
      <w:pPr>
        <w:pStyle w:val="7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000000"/>
          <w:sz w:val="24"/>
        </w:rPr>
      </w:pPr>
      <w:r>
        <w:rPr>
          <w:color w:val="000000"/>
          <w:sz w:val="24"/>
          <w:highlight w:val="none"/>
        </w:rPr>
        <w:t>为保护采矿必要破坏土地以外土地免受破坏，对评估区内土地资源、地形地貌景观进行监测。</w:t>
      </w:r>
    </w:p>
    <w:p w14:paraId="196C7C29">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2</w:t>
      </w:r>
      <w:r>
        <w:rPr>
          <w:rFonts w:hint="default" w:ascii="Times New Roman" w:hAnsi="Times New Roman" w:cs="Times New Roman"/>
          <w:color w:val="000000"/>
          <w:sz w:val="24"/>
        </w:rPr>
        <w:t>、监测方法</w:t>
      </w:r>
    </w:p>
    <w:p w14:paraId="075A6E65">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color w:val="000000"/>
          <w:sz w:val="24"/>
          <w:highlight w:val="none"/>
        </w:rPr>
        <w:t>采用目测及拍照摄像相结合的方式，采用路线法，设计1条监测路线，对工程场地的外观表现特征参数进行监测，对各区破坏的土地类型进行实地调查。</w:t>
      </w:r>
      <w:r>
        <w:rPr>
          <w:rFonts w:hint="eastAsia" w:ascii="宋体" w:hAnsi="宋体" w:eastAsia="宋体" w:cs="宋体"/>
          <w:color w:val="000000"/>
          <w:kern w:val="0"/>
          <w:sz w:val="24"/>
          <w:szCs w:val="24"/>
          <w:lang w:val="en-US" w:eastAsia="zh-CN" w:bidi="ar"/>
        </w:rPr>
        <w:t xml:space="preserve">按监测路线进行监测，监测路线主要沿工程场地边缘布置，路线总长 </w:t>
      </w:r>
      <w:r>
        <w:rPr>
          <w:rFonts w:hint="eastAsia" w:cs="Times New Roman"/>
          <w:color w:val="000000"/>
          <w:kern w:val="0"/>
          <w:sz w:val="24"/>
          <w:szCs w:val="24"/>
          <w:highlight w:val="none"/>
          <w:lang w:val="en-US" w:eastAsia="zh-CN" w:bidi="ar"/>
        </w:rPr>
        <w:t>2.41 k</w:t>
      </w:r>
      <w:r>
        <w:rPr>
          <w:rFonts w:hint="default" w:ascii="Times New Roman" w:hAnsi="Times New Roman" w:eastAsia="宋体" w:cs="Times New Roman"/>
          <w:color w:val="000000"/>
          <w:kern w:val="0"/>
          <w:sz w:val="24"/>
          <w:szCs w:val="24"/>
          <w:highlight w:val="none"/>
          <w:lang w:val="en-US" w:eastAsia="zh-CN" w:bidi="ar"/>
        </w:rPr>
        <w:t>m</w:t>
      </w:r>
      <w:r>
        <w:rPr>
          <w:rFonts w:hint="eastAsia" w:eastAsia="宋体" w:cs="Times New Roman"/>
          <w:color w:val="000000"/>
          <w:kern w:val="0"/>
          <w:sz w:val="24"/>
          <w:szCs w:val="24"/>
          <w:highlight w:val="none"/>
          <w:lang w:val="en-US" w:eastAsia="zh-CN" w:bidi="ar"/>
        </w:rPr>
        <w:t>。</w:t>
      </w:r>
    </w:p>
    <w:p w14:paraId="7B826C1A">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cs="Times New Roman"/>
          <w:color w:val="000000"/>
          <w:sz w:val="24"/>
        </w:rPr>
        <w:sectPr>
          <w:footerReference r:id="rId19" w:type="first"/>
          <w:footerReference r:id="rId18" w:type="default"/>
          <w:pgSz w:w="11906" w:h="16838"/>
          <w:pgMar w:top="1418" w:right="1701" w:bottom="1418" w:left="1701" w:header="851" w:footer="992" w:gutter="0"/>
          <w:paperSrc w:first="15"/>
          <w:pgNumType w:fmt="decimal"/>
          <w:cols w:space="720" w:num="1"/>
          <w:titlePg/>
          <w:docGrid w:type="lines" w:linePitch="328" w:charSpace="0"/>
        </w:sectPr>
      </w:pPr>
    </w:p>
    <w:p w14:paraId="7FC7EAA2">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3</w:t>
      </w:r>
      <w:r>
        <w:rPr>
          <w:rFonts w:hint="default" w:ascii="Times New Roman" w:hAnsi="Times New Roman" w:cs="Times New Roman"/>
          <w:color w:val="000000"/>
          <w:sz w:val="24"/>
        </w:rPr>
        <w:t>、监测频率</w:t>
      </w:r>
    </w:p>
    <w:p w14:paraId="26F8B222">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cs="Times New Roman"/>
          <w:color w:val="000000"/>
          <w:sz w:val="24"/>
        </w:rPr>
      </w:pPr>
      <w:r>
        <w:rPr>
          <w:color w:val="000000"/>
          <w:sz w:val="24"/>
          <w:highlight w:val="none"/>
        </w:rPr>
        <w:t>每月目测1次，每年对场地占用情况进行一次仪器测量并拍照摄像</w:t>
      </w:r>
      <w:r>
        <w:rPr>
          <w:rFonts w:hint="default" w:ascii="Times New Roman" w:hAnsi="Times New Roman" w:cs="Times New Roman"/>
          <w:bCs/>
          <w:color w:val="000000"/>
          <w:sz w:val="24"/>
        </w:rPr>
        <w:t>。</w:t>
      </w:r>
    </w:p>
    <w:p w14:paraId="18FA9CD5">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4</w:t>
      </w:r>
      <w:r>
        <w:rPr>
          <w:rFonts w:hint="default" w:ascii="Times New Roman" w:hAnsi="Times New Roman" w:cs="Times New Roman"/>
          <w:color w:val="000000"/>
          <w:sz w:val="24"/>
        </w:rPr>
        <w:t>、监测时限</w:t>
      </w:r>
    </w:p>
    <w:p w14:paraId="7F720E8A">
      <w:pPr>
        <w:pStyle w:val="74"/>
        <w:keepNext w:val="0"/>
        <w:keepLines w:val="0"/>
        <w:pageBreakBefore w:val="0"/>
        <w:kinsoku/>
        <w:wordWrap/>
        <w:overflowPunct/>
        <w:topLinePunct w:val="0"/>
        <w:bidi w:val="0"/>
        <w:spacing w:after="0" w:line="360" w:lineRule="auto"/>
        <w:ind w:firstLine="480" w:firstLineChars="200"/>
        <w:jc w:val="left"/>
        <w:textAlignment w:val="auto"/>
        <w:rPr>
          <w:rFonts w:hint="default" w:ascii="Times New Roman" w:hAnsi="Times New Roman" w:eastAsia="宋体" w:cs="Times New Roman"/>
          <w:b w:val="0"/>
          <w:bCs/>
          <w:color w:val="000000"/>
          <w:sz w:val="24"/>
          <w:szCs w:val="24"/>
          <w:lang w:val="en-US" w:eastAsia="zh-CN"/>
        </w:rPr>
      </w:pPr>
      <w:r>
        <w:rPr>
          <w:rFonts w:hint="eastAsia" w:ascii="Times New Roman" w:hAnsi="Times New Roman" w:cs="Times New Roman"/>
          <w:color w:val="000000"/>
          <w:sz w:val="24"/>
          <w:highlight w:val="none"/>
          <w:lang w:eastAsia="zh-CN"/>
        </w:rPr>
        <w:t>自</w:t>
      </w:r>
      <w:r>
        <w:rPr>
          <w:rFonts w:hint="default" w:ascii="Times New Roman" w:hAnsi="Times New Roman" w:cs="Times New Roman"/>
          <w:color w:val="000000"/>
          <w:sz w:val="24"/>
          <w:highlight w:val="none"/>
          <w:lang w:eastAsia="zh-CN"/>
        </w:rPr>
        <w:t>202</w:t>
      </w:r>
      <w:r>
        <w:rPr>
          <w:rFonts w:hint="eastAsia" w:ascii="Times New Roman" w:hAnsi="Times New Roman" w:cs="Times New Roman"/>
          <w:color w:val="000000"/>
          <w:sz w:val="24"/>
          <w:highlight w:val="none"/>
          <w:lang w:val="en-US" w:eastAsia="zh-CN"/>
        </w:rPr>
        <w:t>5</w:t>
      </w:r>
      <w:r>
        <w:rPr>
          <w:rFonts w:hint="default" w:ascii="Times New Roman" w:hAnsi="Times New Roman" w:cs="Times New Roman"/>
          <w:color w:val="000000"/>
          <w:sz w:val="24"/>
          <w:highlight w:val="none"/>
          <w:lang w:eastAsia="zh-CN"/>
        </w:rPr>
        <w:t>年</w:t>
      </w:r>
      <w:r>
        <w:rPr>
          <w:rFonts w:hint="eastAsia" w:ascii="Times New Roman" w:hAnsi="Times New Roman" w:cs="Times New Roman"/>
          <w:color w:val="000000"/>
          <w:sz w:val="24"/>
          <w:highlight w:val="none"/>
          <w:lang w:val="en-US" w:eastAsia="zh-CN"/>
        </w:rPr>
        <w:t>1</w:t>
      </w:r>
      <w:r>
        <w:rPr>
          <w:rFonts w:hint="default" w:ascii="Times New Roman" w:hAnsi="Times New Roman" w:cs="Times New Roman"/>
          <w:color w:val="000000"/>
          <w:sz w:val="24"/>
          <w:highlight w:val="none"/>
          <w:lang w:eastAsia="zh-CN"/>
        </w:rPr>
        <w:t>月1日～20</w:t>
      </w:r>
      <w:r>
        <w:rPr>
          <w:rFonts w:hint="eastAsia" w:ascii="Times New Roman" w:hAnsi="Times New Roman" w:cs="Times New Roman"/>
          <w:color w:val="000000"/>
          <w:sz w:val="24"/>
          <w:highlight w:val="none"/>
          <w:lang w:val="en-US" w:eastAsia="zh-CN"/>
        </w:rPr>
        <w:t>25</w:t>
      </w:r>
      <w:r>
        <w:rPr>
          <w:rFonts w:hint="default" w:ascii="Times New Roman" w:hAnsi="Times New Roman" w:cs="Times New Roman"/>
          <w:color w:val="000000"/>
          <w:sz w:val="24"/>
          <w:highlight w:val="none"/>
          <w:lang w:eastAsia="zh-CN"/>
        </w:rPr>
        <w:t>年</w:t>
      </w:r>
      <w:r>
        <w:rPr>
          <w:rFonts w:hint="eastAsia" w:ascii="Times New Roman" w:hAnsi="Times New Roman" w:cs="Times New Roman"/>
          <w:color w:val="000000"/>
          <w:sz w:val="24"/>
          <w:highlight w:val="none"/>
          <w:lang w:val="en-US" w:eastAsia="zh-CN"/>
        </w:rPr>
        <w:t>12</w:t>
      </w:r>
      <w:r>
        <w:rPr>
          <w:rFonts w:hint="default" w:ascii="Times New Roman" w:hAnsi="Times New Roman" w:cs="Times New Roman"/>
          <w:color w:val="000000"/>
          <w:sz w:val="24"/>
          <w:highlight w:val="none"/>
          <w:lang w:eastAsia="zh-CN"/>
        </w:rPr>
        <w:t>月3</w:t>
      </w:r>
      <w:r>
        <w:rPr>
          <w:rFonts w:hint="eastAsia" w:ascii="Times New Roman" w:hAnsi="Times New Roman" w:cs="Times New Roman"/>
          <w:color w:val="000000"/>
          <w:sz w:val="24"/>
          <w:highlight w:val="none"/>
          <w:lang w:val="en-US" w:eastAsia="zh-CN"/>
        </w:rPr>
        <w:t>1</w:t>
      </w:r>
      <w:r>
        <w:rPr>
          <w:rFonts w:hint="default" w:ascii="Times New Roman" w:hAnsi="Times New Roman" w:cs="Times New Roman"/>
          <w:color w:val="000000"/>
          <w:sz w:val="24"/>
          <w:highlight w:val="none"/>
          <w:lang w:eastAsia="zh-CN"/>
        </w:rPr>
        <w:t>日</w:t>
      </w:r>
      <w:r>
        <w:rPr>
          <w:rFonts w:hint="default" w:ascii="Times New Roman" w:hAnsi="Times New Roman" w:cs="Times New Roman"/>
          <w:color w:val="000000"/>
          <w:sz w:val="24"/>
          <w:highlight w:val="none"/>
        </w:rPr>
        <w:t>。</w:t>
      </w:r>
      <w:r>
        <w:rPr>
          <w:rFonts w:hint="eastAsia" w:ascii="Times New Roman" w:hAnsi="Times New Roman" w:cs="Times New Roman"/>
          <w:b w:val="0"/>
          <w:bCs/>
          <w:color w:val="000000"/>
          <w:sz w:val="24"/>
          <w:szCs w:val="24"/>
          <w:lang w:eastAsia="zh-CN"/>
        </w:rPr>
        <w:t>监测记录表见表</w:t>
      </w:r>
      <w:r>
        <w:rPr>
          <w:rFonts w:hint="eastAsia" w:ascii="Times New Roman" w:hAnsi="Times New Roman" w:cs="Times New Roman"/>
          <w:b w:val="0"/>
          <w:bCs/>
          <w:color w:val="000000"/>
          <w:sz w:val="24"/>
          <w:szCs w:val="24"/>
          <w:lang w:val="en-US" w:eastAsia="zh-CN"/>
        </w:rPr>
        <w:t>6-3。</w:t>
      </w:r>
    </w:p>
    <w:p w14:paraId="2DDCFA97">
      <w:pPr>
        <w:keepNext w:val="0"/>
        <w:keepLines w:val="0"/>
        <w:pageBreakBefore w:val="0"/>
        <w:widowControl/>
        <w:kinsoku/>
        <w:wordWrap/>
        <w:overflowPunct/>
        <w:topLinePunct w:val="0"/>
        <w:autoSpaceDE/>
        <w:autoSpaceDN/>
        <w:bidi w:val="0"/>
        <w:adjustRightInd/>
        <w:snapToGrid/>
        <w:spacing w:after="0" w:line="360" w:lineRule="auto"/>
        <w:ind w:firstLine="0" w:firstLineChars="0"/>
        <w:contextualSpacing/>
        <w:jc w:val="center"/>
        <w:textAlignment w:val="auto"/>
        <w:rPr>
          <w:rFonts w:hint="eastAsia" w:ascii="黑体" w:hAnsi="黑体" w:eastAsia="黑体" w:cs="黑体"/>
          <w:bCs/>
          <w:color w:val="000000"/>
          <w:sz w:val="24"/>
          <w:highlight w:val="none"/>
        </w:rPr>
      </w:pPr>
      <w:r>
        <w:rPr>
          <w:rFonts w:hint="eastAsia" w:ascii="黑体" w:hAnsi="黑体" w:eastAsia="黑体" w:cs="黑体"/>
          <w:bCs/>
          <w:color w:val="000000"/>
          <w:sz w:val="24"/>
          <w:highlight w:val="none"/>
        </w:rPr>
        <w:t>表6-</w:t>
      </w:r>
      <w:r>
        <w:rPr>
          <w:rFonts w:hint="eastAsia" w:ascii="黑体" w:hAnsi="黑体" w:eastAsia="黑体" w:cs="黑体"/>
          <w:bCs/>
          <w:color w:val="000000"/>
          <w:sz w:val="24"/>
          <w:highlight w:val="none"/>
          <w:lang w:val="en-US" w:eastAsia="zh-CN"/>
        </w:rPr>
        <w:t xml:space="preserve">3  </w:t>
      </w:r>
      <w:r>
        <w:rPr>
          <w:rFonts w:hint="eastAsia" w:ascii="黑体" w:hAnsi="黑体" w:eastAsia="黑体" w:cs="黑体"/>
          <w:bCs/>
          <w:color w:val="000000"/>
          <w:sz w:val="24"/>
          <w:highlight w:val="none"/>
        </w:rPr>
        <w:t xml:space="preserve">  地形地貌景观及土地资源监测记录表</w:t>
      </w:r>
    </w:p>
    <w:p w14:paraId="0EB63E69">
      <w:pPr>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jc w:val="left"/>
        <w:textAlignment w:val="auto"/>
        <w:rPr>
          <w:b/>
          <w:color w:val="000000"/>
          <w:sz w:val="21"/>
          <w:szCs w:val="21"/>
          <w:highlight w:val="none"/>
        </w:rPr>
      </w:pPr>
      <w:r>
        <w:rPr>
          <w:b/>
          <w:color w:val="000000"/>
          <w:sz w:val="21"/>
          <w:szCs w:val="21"/>
          <w:highlight w:val="none"/>
        </w:rPr>
        <w:t xml:space="preserve">时间：  </w:t>
      </w:r>
      <w:r>
        <w:rPr>
          <w:rFonts w:hint="eastAsia"/>
          <w:b/>
          <w:color w:val="000000"/>
          <w:sz w:val="21"/>
          <w:szCs w:val="21"/>
          <w:highlight w:val="none"/>
        </w:rPr>
        <w:t xml:space="preserve"> </w:t>
      </w:r>
      <w:r>
        <w:rPr>
          <w:b/>
          <w:color w:val="000000"/>
          <w:sz w:val="21"/>
          <w:szCs w:val="21"/>
          <w:highlight w:val="none"/>
        </w:rPr>
        <w:t>年   月   日       星期              天气：</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63"/>
        <w:gridCol w:w="1270"/>
        <w:gridCol w:w="5551"/>
      </w:tblGrid>
      <w:tr w14:paraId="1141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13" w:type="dxa"/>
            <w:gridSpan w:val="3"/>
            <w:noWrap w:val="0"/>
            <w:vAlign w:val="center"/>
          </w:tcPr>
          <w:p w14:paraId="02D9674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监测单元</w:t>
            </w:r>
          </w:p>
        </w:tc>
        <w:tc>
          <w:tcPr>
            <w:tcW w:w="5551" w:type="dxa"/>
            <w:noWrap w:val="0"/>
            <w:vAlign w:val="center"/>
          </w:tcPr>
          <w:p w14:paraId="50F11274">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78D2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0" w:type="dxa"/>
            <w:vMerge w:val="restart"/>
            <w:noWrap w:val="0"/>
            <w:vAlign w:val="center"/>
          </w:tcPr>
          <w:p w14:paraId="6112AB2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监测内容</w:t>
            </w:r>
          </w:p>
        </w:tc>
        <w:tc>
          <w:tcPr>
            <w:tcW w:w="2133" w:type="dxa"/>
            <w:gridSpan w:val="2"/>
            <w:noWrap w:val="0"/>
            <w:vAlign w:val="center"/>
          </w:tcPr>
          <w:p w14:paraId="76B0CD7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损毁土地面积（m</w:t>
            </w:r>
            <w:r>
              <w:rPr>
                <w:rFonts w:hint="default" w:ascii="Times New Roman" w:hAnsi="Times New Roman" w:cs="Times New Roman"/>
                <w:color w:val="000000"/>
                <w:sz w:val="20"/>
                <w:szCs w:val="20"/>
                <w:highlight w:val="none"/>
                <w:vertAlign w:val="superscript"/>
              </w:rPr>
              <w:t>2</w:t>
            </w:r>
            <w:r>
              <w:rPr>
                <w:rFonts w:hint="default" w:ascii="Times New Roman" w:hAnsi="Times New Roman" w:cs="Times New Roman"/>
                <w:color w:val="000000"/>
                <w:sz w:val="20"/>
                <w:szCs w:val="20"/>
                <w:highlight w:val="none"/>
              </w:rPr>
              <w:t>）</w:t>
            </w:r>
          </w:p>
        </w:tc>
        <w:tc>
          <w:tcPr>
            <w:tcW w:w="5551" w:type="dxa"/>
            <w:noWrap w:val="0"/>
            <w:vAlign w:val="center"/>
          </w:tcPr>
          <w:p w14:paraId="6AE9BA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0A8E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0" w:type="dxa"/>
            <w:vMerge w:val="continue"/>
            <w:noWrap w:val="0"/>
            <w:vAlign w:val="center"/>
          </w:tcPr>
          <w:p w14:paraId="7B8D00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c>
          <w:tcPr>
            <w:tcW w:w="2133" w:type="dxa"/>
            <w:gridSpan w:val="2"/>
            <w:noWrap w:val="0"/>
            <w:vAlign w:val="center"/>
          </w:tcPr>
          <w:p w14:paraId="4A48CAA4">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破坏土地利用类型</w:t>
            </w:r>
          </w:p>
        </w:tc>
        <w:tc>
          <w:tcPr>
            <w:tcW w:w="5551" w:type="dxa"/>
            <w:noWrap w:val="0"/>
            <w:vAlign w:val="center"/>
          </w:tcPr>
          <w:p w14:paraId="4133F1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7FA2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0" w:type="dxa"/>
            <w:vMerge w:val="continue"/>
            <w:noWrap w:val="0"/>
            <w:vAlign w:val="center"/>
          </w:tcPr>
          <w:p w14:paraId="2B994AD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c>
          <w:tcPr>
            <w:tcW w:w="2133" w:type="dxa"/>
            <w:gridSpan w:val="2"/>
            <w:noWrap w:val="0"/>
            <w:vAlign w:val="center"/>
          </w:tcPr>
          <w:p w14:paraId="13E1809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损毁方式</w:t>
            </w:r>
          </w:p>
        </w:tc>
        <w:tc>
          <w:tcPr>
            <w:tcW w:w="5551" w:type="dxa"/>
            <w:noWrap w:val="0"/>
            <w:vAlign w:val="center"/>
          </w:tcPr>
          <w:p w14:paraId="41665C32">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47E9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0" w:type="dxa"/>
            <w:vMerge w:val="continue"/>
            <w:noWrap w:val="0"/>
            <w:vAlign w:val="center"/>
          </w:tcPr>
          <w:p w14:paraId="1FF965D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c>
          <w:tcPr>
            <w:tcW w:w="2133" w:type="dxa"/>
            <w:gridSpan w:val="2"/>
            <w:noWrap w:val="0"/>
            <w:vAlign w:val="center"/>
          </w:tcPr>
          <w:p w14:paraId="211B174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损毁程度</w:t>
            </w:r>
          </w:p>
        </w:tc>
        <w:tc>
          <w:tcPr>
            <w:tcW w:w="5551" w:type="dxa"/>
            <w:noWrap w:val="0"/>
            <w:vAlign w:val="center"/>
          </w:tcPr>
          <w:p w14:paraId="59B0808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00DF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0" w:type="dxa"/>
            <w:vMerge w:val="continue"/>
            <w:noWrap w:val="0"/>
            <w:vAlign w:val="center"/>
          </w:tcPr>
          <w:p w14:paraId="079BC4E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c>
          <w:tcPr>
            <w:tcW w:w="2133" w:type="dxa"/>
            <w:gridSpan w:val="2"/>
            <w:noWrap w:val="0"/>
            <w:vAlign w:val="center"/>
          </w:tcPr>
          <w:p w14:paraId="53686DC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治理难度</w:t>
            </w:r>
          </w:p>
        </w:tc>
        <w:tc>
          <w:tcPr>
            <w:tcW w:w="5551" w:type="dxa"/>
            <w:noWrap w:val="0"/>
            <w:vAlign w:val="center"/>
          </w:tcPr>
          <w:p w14:paraId="3CC29E6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7673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13" w:type="dxa"/>
            <w:gridSpan w:val="3"/>
            <w:noWrap w:val="0"/>
            <w:vAlign w:val="center"/>
          </w:tcPr>
          <w:p w14:paraId="14EAB69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监测人员</w:t>
            </w:r>
          </w:p>
        </w:tc>
        <w:tc>
          <w:tcPr>
            <w:tcW w:w="5551" w:type="dxa"/>
            <w:noWrap w:val="0"/>
            <w:vAlign w:val="center"/>
          </w:tcPr>
          <w:p w14:paraId="1478616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5BFD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3" w:type="dxa"/>
            <w:gridSpan w:val="2"/>
            <w:noWrap w:val="0"/>
            <w:vAlign w:val="center"/>
          </w:tcPr>
          <w:p w14:paraId="2B36ED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存在问题</w:t>
            </w:r>
          </w:p>
        </w:tc>
        <w:tc>
          <w:tcPr>
            <w:tcW w:w="6821" w:type="dxa"/>
            <w:gridSpan w:val="2"/>
            <w:noWrap w:val="0"/>
            <w:vAlign w:val="center"/>
          </w:tcPr>
          <w:p w14:paraId="59B8E34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5B5A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3" w:type="dxa"/>
            <w:gridSpan w:val="2"/>
            <w:noWrap w:val="0"/>
            <w:vAlign w:val="center"/>
          </w:tcPr>
          <w:p w14:paraId="56F8AE17">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处理意见</w:t>
            </w:r>
          </w:p>
        </w:tc>
        <w:tc>
          <w:tcPr>
            <w:tcW w:w="6821" w:type="dxa"/>
            <w:gridSpan w:val="2"/>
            <w:noWrap w:val="0"/>
            <w:vAlign w:val="center"/>
          </w:tcPr>
          <w:p w14:paraId="228F05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r w14:paraId="270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3" w:type="dxa"/>
            <w:gridSpan w:val="2"/>
            <w:noWrap w:val="0"/>
            <w:vAlign w:val="center"/>
          </w:tcPr>
          <w:p w14:paraId="64E7657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处理结果</w:t>
            </w:r>
          </w:p>
        </w:tc>
        <w:tc>
          <w:tcPr>
            <w:tcW w:w="6821" w:type="dxa"/>
            <w:gridSpan w:val="2"/>
            <w:noWrap w:val="0"/>
            <w:vAlign w:val="center"/>
          </w:tcPr>
          <w:p w14:paraId="76A082C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sz w:val="20"/>
                <w:szCs w:val="20"/>
                <w:highlight w:val="none"/>
              </w:rPr>
            </w:pPr>
          </w:p>
        </w:tc>
      </w:tr>
    </w:tbl>
    <w:p w14:paraId="619F8C02">
      <w:pPr>
        <w:pStyle w:val="74"/>
        <w:keepNext w:val="0"/>
        <w:keepLines w:val="0"/>
        <w:pageBreakBefore w:val="0"/>
        <w:widowControl/>
        <w:kinsoku/>
        <w:wordWrap/>
        <w:overflowPunct/>
        <w:topLinePunct w:val="0"/>
        <w:autoSpaceDE/>
        <w:autoSpaceDN/>
        <w:bidi w:val="0"/>
        <w:adjustRightInd/>
        <w:snapToGrid/>
        <w:spacing w:before="157" w:beforeLines="50" w:after="0" w:line="360" w:lineRule="auto"/>
        <w:ind w:firstLine="482" w:firstLineChars="200"/>
        <w:jc w:val="left"/>
        <w:textAlignment w:val="auto"/>
        <w:rPr>
          <w:rFonts w:hint="default" w:ascii="Times New Roman" w:hAnsi="Times New Roman" w:cs="Times New Roman"/>
          <w:b/>
          <w:color w:val="000000"/>
          <w:sz w:val="24"/>
        </w:rPr>
      </w:pPr>
      <w:r>
        <w:rPr>
          <w:rFonts w:hint="eastAsia" w:ascii="Times New Roman" w:hAnsi="Times New Roman" w:cs="Times New Roman"/>
          <w:b/>
          <w:color w:val="000000"/>
          <w:sz w:val="24"/>
          <w:lang w:eastAsia="zh-CN"/>
        </w:rPr>
        <w:t>三</w:t>
      </w:r>
      <w:r>
        <w:rPr>
          <w:rFonts w:hint="default" w:ascii="Times New Roman" w:hAnsi="Times New Roman" w:cs="Times New Roman"/>
          <w:b/>
          <w:color w:val="000000"/>
          <w:sz w:val="24"/>
        </w:rPr>
        <w:t>、土地复垦监测</w:t>
      </w:r>
    </w:p>
    <w:p w14:paraId="25E586EA">
      <w:pPr>
        <w:keepNext w:val="0"/>
        <w:keepLines w:val="0"/>
        <w:pageBreakBefore w:val="0"/>
        <w:kinsoku/>
        <w:wordWrap/>
        <w:overflowPunct/>
        <w:topLinePunct w:val="0"/>
        <w:bidi w:val="0"/>
        <w:spacing w:after="0" w:line="360" w:lineRule="auto"/>
        <w:ind w:firstLine="480" w:firstLineChars="200"/>
        <w:contextualSpacing/>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土地复垦监测工程指植被恢复质量监测。为尽快恢复土地的生产力，保证植被恢复质量，拟采用随机调查样方的方法对植被恢复效果监测，主要参数见下表</w:t>
      </w:r>
      <w:r>
        <w:rPr>
          <w:rFonts w:hint="eastAsia" w:ascii="Times New Roman" w:hAnsi="Times New Roman" w:cs="Times New Roman"/>
          <w:color w:val="000000"/>
          <w:sz w:val="24"/>
          <w:szCs w:val="24"/>
          <w:lang w:val="en-US" w:eastAsia="zh-CN"/>
        </w:rPr>
        <w:t>6-4</w:t>
      </w:r>
      <w:r>
        <w:rPr>
          <w:rFonts w:hint="default" w:ascii="Times New Roman" w:hAnsi="Times New Roman" w:cs="Times New Roman"/>
          <w:color w:val="000000"/>
          <w:sz w:val="24"/>
          <w:szCs w:val="24"/>
        </w:rPr>
        <w:t>。</w:t>
      </w:r>
    </w:p>
    <w:p w14:paraId="02E662A7">
      <w:pPr>
        <w:keepNext w:val="0"/>
        <w:keepLines w:val="0"/>
        <w:pageBreakBefore w:val="0"/>
        <w:widowControl w:val="0"/>
        <w:kinsoku/>
        <w:wordWrap/>
        <w:overflowPunct/>
        <w:topLinePunct w:val="0"/>
        <w:autoSpaceDE/>
        <w:autoSpaceDN/>
        <w:bidi w:val="0"/>
        <w:adjustRightInd/>
        <w:snapToGrid w:val="0"/>
        <w:spacing w:after="0" w:line="360" w:lineRule="auto"/>
        <w:ind w:firstLine="0" w:firstLineChars="0"/>
        <w:contextualSpacing/>
        <w:jc w:val="center"/>
        <w:textAlignment w:val="auto"/>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表6-</w:t>
      </w:r>
      <w:r>
        <w:rPr>
          <w:rFonts w:hint="eastAsia" w:ascii="Times New Roman" w:hAnsi="Times New Roman" w:eastAsia="黑体" w:cs="Times New Roman"/>
          <w:color w:val="000000"/>
          <w:sz w:val="24"/>
          <w:szCs w:val="24"/>
          <w:lang w:val="en-US" w:eastAsia="zh-CN"/>
        </w:rPr>
        <w:t xml:space="preserve">4  </w:t>
      </w:r>
      <w:r>
        <w:rPr>
          <w:rFonts w:hint="default" w:ascii="Times New Roman" w:hAnsi="Times New Roman" w:eastAsia="黑体" w:cs="Times New Roman"/>
          <w:color w:val="000000"/>
          <w:sz w:val="24"/>
          <w:szCs w:val="24"/>
        </w:rPr>
        <w:t xml:space="preserve">  植被恢复效果监测调查表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700"/>
        <w:gridCol w:w="2140"/>
        <w:gridCol w:w="1604"/>
        <w:gridCol w:w="1535"/>
      </w:tblGrid>
      <w:tr w14:paraId="0BB0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0"/>
            <w:vAlign w:val="center"/>
          </w:tcPr>
          <w:p w14:paraId="032DA5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监测方法</w:t>
            </w:r>
          </w:p>
        </w:tc>
        <w:tc>
          <w:tcPr>
            <w:tcW w:w="1700" w:type="dxa"/>
            <w:noWrap w:val="0"/>
            <w:vAlign w:val="center"/>
          </w:tcPr>
          <w:p w14:paraId="048458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规格</w:t>
            </w:r>
          </w:p>
        </w:tc>
        <w:tc>
          <w:tcPr>
            <w:tcW w:w="2140" w:type="dxa"/>
            <w:noWrap w:val="0"/>
            <w:vAlign w:val="center"/>
          </w:tcPr>
          <w:p w14:paraId="0E5EA89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监测内容</w:t>
            </w:r>
          </w:p>
        </w:tc>
        <w:tc>
          <w:tcPr>
            <w:tcW w:w="1604" w:type="dxa"/>
            <w:noWrap w:val="0"/>
            <w:vAlign w:val="center"/>
          </w:tcPr>
          <w:p w14:paraId="629FAD1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highlight w:val="none"/>
                <w:lang w:val="zh-CN"/>
              </w:rPr>
            </w:pPr>
            <w:r>
              <w:rPr>
                <w:rFonts w:hint="default" w:ascii="Times New Roman" w:hAnsi="Times New Roman" w:cs="Times New Roman"/>
                <w:color w:val="000000"/>
                <w:sz w:val="20"/>
                <w:szCs w:val="20"/>
                <w:highlight w:val="none"/>
                <w:lang w:val="zh-CN"/>
              </w:rPr>
              <w:t>监测时间</w:t>
            </w:r>
          </w:p>
        </w:tc>
        <w:tc>
          <w:tcPr>
            <w:tcW w:w="1535" w:type="dxa"/>
            <w:noWrap w:val="0"/>
            <w:vAlign w:val="center"/>
          </w:tcPr>
          <w:p w14:paraId="47459D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监测频率</w:t>
            </w:r>
          </w:p>
        </w:tc>
      </w:tr>
      <w:tr w14:paraId="14EC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0"/>
            <w:vAlign w:val="center"/>
          </w:tcPr>
          <w:p w14:paraId="2B6E36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随机样方</w:t>
            </w:r>
          </w:p>
        </w:tc>
        <w:tc>
          <w:tcPr>
            <w:tcW w:w="1700" w:type="dxa"/>
            <w:noWrap w:val="0"/>
            <w:vAlign w:val="center"/>
          </w:tcPr>
          <w:p w14:paraId="3D90DB0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1m×1m</w:t>
            </w:r>
          </w:p>
        </w:tc>
        <w:tc>
          <w:tcPr>
            <w:tcW w:w="2140" w:type="dxa"/>
            <w:noWrap w:val="0"/>
            <w:vAlign w:val="center"/>
          </w:tcPr>
          <w:p w14:paraId="3403326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高度、盖度、密度</w:t>
            </w:r>
          </w:p>
        </w:tc>
        <w:tc>
          <w:tcPr>
            <w:tcW w:w="1604" w:type="dxa"/>
            <w:noWrap w:val="0"/>
            <w:vAlign w:val="center"/>
          </w:tcPr>
          <w:p w14:paraId="54EFEA5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highlight w:val="none"/>
                <w:lang w:val="zh-CN"/>
              </w:rPr>
            </w:pPr>
            <w:r>
              <w:rPr>
                <w:rFonts w:hint="eastAsia" w:cs="Times New Roman"/>
                <w:color w:val="000000"/>
                <w:sz w:val="20"/>
                <w:szCs w:val="20"/>
                <w:highlight w:val="none"/>
                <w:lang w:val="en-US" w:eastAsia="zh-CN"/>
              </w:rPr>
              <w:t>1</w:t>
            </w:r>
            <w:r>
              <w:rPr>
                <w:rFonts w:hint="default" w:ascii="Times New Roman" w:hAnsi="Times New Roman" w:cs="Times New Roman"/>
                <w:color w:val="000000"/>
                <w:sz w:val="20"/>
                <w:szCs w:val="20"/>
                <w:highlight w:val="none"/>
                <w:lang w:val="zh-CN"/>
              </w:rPr>
              <w:t>年</w:t>
            </w:r>
          </w:p>
        </w:tc>
        <w:tc>
          <w:tcPr>
            <w:tcW w:w="1535" w:type="dxa"/>
            <w:noWrap w:val="0"/>
            <w:vAlign w:val="center"/>
          </w:tcPr>
          <w:p w14:paraId="4B3AC48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0"/>
                <w:szCs w:val="20"/>
                <w:lang w:val="zh-CN"/>
              </w:rPr>
            </w:pPr>
            <w:r>
              <w:rPr>
                <w:rFonts w:hint="default" w:ascii="Times New Roman" w:hAnsi="Times New Roman" w:cs="Times New Roman"/>
                <w:color w:val="000000"/>
                <w:sz w:val="20"/>
                <w:szCs w:val="20"/>
                <w:lang w:val="zh-CN"/>
              </w:rPr>
              <w:t>每月一次</w:t>
            </w:r>
          </w:p>
        </w:tc>
      </w:tr>
    </w:tbl>
    <w:p w14:paraId="2316641E">
      <w:pPr>
        <w:keepNext w:val="0"/>
        <w:keepLines w:val="0"/>
        <w:pageBreakBefore w:val="0"/>
        <w:kinsoku/>
        <w:wordWrap/>
        <w:overflowPunct/>
        <w:topLinePunct w:val="0"/>
        <w:bidi w:val="0"/>
        <w:spacing w:before="120" w:beforeLines="50" w:after="0" w:line="360" w:lineRule="auto"/>
        <w:ind w:firstLine="480" w:firstLineChars="200"/>
        <w:contextualSpacing/>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在进行样方调查时，应对复垦林地、草地的生长情况作出评价，包括长势、形态、成活率、有无病虫害等。</w:t>
      </w:r>
    </w:p>
    <w:p w14:paraId="78905D20">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ascii="Times New Roman" w:hAnsi="Times New Roman"/>
          <w:b/>
          <w:sz w:val="24"/>
        </w:rPr>
        <w:sectPr>
          <w:pgSz w:w="11906" w:h="16838"/>
          <w:pgMar w:top="1418" w:right="1701" w:bottom="1418" w:left="1701" w:header="851" w:footer="992" w:gutter="0"/>
          <w:paperSrc w:first="15"/>
          <w:pgNumType w:fmt="decimal"/>
          <w:cols w:space="720" w:num="1"/>
          <w:titlePg/>
          <w:docGrid w:type="lines" w:linePitch="328" w:charSpace="0"/>
        </w:sectPr>
      </w:pPr>
    </w:p>
    <w:p w14:paraId="16281D1E">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8" w:name="_Toc856"/>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经费投入和基金缴存、提取计划</w:t>
      </w:r>
      <w:bookmarkEnd w:id="28"/>
    </w:p>
    <w:p w14:paraId="2756938C">
      <w:pPr>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ascii="宋体" w:hAnsi="宋体" w:cs="宋体"/>
          <w:bCs/>
          <w:szCs w:val="24"/>
        </w:rPr>
        <w:t>1、预算编制依据</w:t>
      </w:r>
    </w:p>
    <w:p w14:paraId="3F67173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矿山地质环境年度治理计划书设计的实物工程量、相关图件及说明；</w:t>
      </w:r>
    </w:p>
    <w:p w14:paraId="70F232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中华人民共和国地质矿产行业标准《矿山地质环境保护与恢复治理方案编制规范》DZ/T0223-2011；</w:t>
      </w:r>
    </w:p>
    <w:p w14:paraId="168F22A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内蒙古财政厅、国土资源厅印发《内蒙古自治区矿山地质环境治理工程预算定额标准》（试行）的通知，内财建【2013】600号；</w:t>
      </w:r>
    </w:p>
    <w:p w14:paraId="0C31AB8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赤峰市材料价格信息（202</w:t>
      </w:r>
      <w:r>
        <w:rPr>
          <w:rFonts w:ascii="宋体" w:hAnsi="宋体" w:cs="宋体"/>
          <w:szCs w:val="24"/>
        </w:rPr>
        <w:t>4</w:t>
      </w:r>
      <w:r>
        <w:rPr>
          <w:rFonts w:hint="eastAsia" w:ascii="宋体" w:hAnsi="宋体" w:cs="宋体"/>
          <w:szCs w:val="24"/>
        </w:rPr>
        <w:t>年4季度）及</w:t>
      </w:r>
      <w:r>
        <w:rPr>
          <w:rFonts w:hint="eastAsia" w:ascii="宋体" w:hAnsi="宋体" w:cs="宋体"/>
          <w:szCs w:val="24"/>
          <w:lang w:val="en-US" w:eastAsia="zh-CN"/>
        </w:rPr>
        <w:t>赤峰市松山区</w:t>
      </w:r>
      <w:r>
        <w:rPr>
          <w:rFonts w:hint="eastAsia" w:ascii="宋体" w:hAnsi="宋体" w:cs="宋体"/>
          <w:szCs w:val="24"/>
        </w:rPr>
        <w:t>材料价格市场询价。</w:t>
      </w:r>
    </w:p>
    <w:p w14:paraId="688D1BD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bCs/>
          <w:szCs w:val="24"/>
        </w:rPr>
      </w:pPr>
      <w:r>
        <w:rPr>
          <w:rFonts w:ascii="宋体" w:hAnsi="宋体" w:cs="宋体"/>
          <w:bCs/>
          <w:szCs w:val="24"/>
        </w:rPr>
        <w:t>2、</w:t>
      </w:r>
      <w:r>
        <w:rPr>
          <w:rFonts w:hint="eastAsia" w:ascii="宋体" w:hAnsi="宋体" w:cs="宋体"/>
          <w:bCs/>
          <w:szCs w:val="24"/>
        </w:rPr>
        <w:t>费用估算</w:t>
      </w:r>
    </w:p>
    <w:p w14:paraId="489F6E59">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该矿山地质环境治理项目费用由工程施工费、其他费用、不可预见费、监测管护费组成，具体内容如下：</w:t>
      </w:r>
    </w:p>
    <w:p w14:paraId="2759392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（1）工程施工费</w:t>
      </w:r>
    </w:p>
    <w:p w14:paraId="24F176F0">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工程施工费由直接费、间接费、利润、税金组成。其中：直接费由直接工程费、措施费组成；间接费由规费、企业管理费组成；税金由营业税、城乡维护建设税、教育费附加组成。</w:t>
      </w:r>
    </w:p>
    <w:p w14:paraId="5E6CA7C2">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1）直接费</w:t>
      </w:r>
    </w:p>
    <w:p w14:paraId="096C9DC3">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直接费指工程施工过程中直接消耗在工程项目上的活劳动和物化劳动。由直接工程费、措施费组成。</w:t>
      </w:r>
    </w:p>
    <w:p w14:paraId="26ED04FA">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a）直接工程费</w:t>
      </w:r>
    </w:p>
    <w:p w14:paraId="6DE4BB1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直接工程费由人工费、材料费、施工机械使用费组成。</w:t>
      </w:r>
    </w:p>
    <w:p w14:paraId="7AE9699E">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人工费=定额劳动量（工日）×人工预算单价（元／工日），人工单价根据《内蒙古自治区矿山地质环境治理工程预算定额标准》的规定及赤峰市市场价格计取，赤峰市喀喇沁旗工资标准地区类别为三类区：甲类工86.21元／工日，乙类工63.16元／工日。</w:t>
      </w:r>
    </w:p>
    <w:p w14:paraId="6785C8B5">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材料费=定额材料用量×材料单价，主要材料单价按照《内蒙古自治区矿山地质环境治理工程预算定额标准》编制，超出限价部分单独计算材料价差，主要材料以外的材料价格以赤峰市202</w:t>
      </w:r>
      <w:r>
        <w:rPr>
          <w:rFonts w:ascii="宋体" w:hAnsi="宋体" w:cs="宋体"/>
          <w:bCs/>
          <w:szCs w:val="24"/>
        </w:rPr>
        <w:t>4</w:t>
      </w:r>
      <w:r>
        <w:rPr>
          <w:rFonts w:hint="eastAsia" w:ascii="宋体" w:hAnsi="宋体" w:cs="宋体"/>
          <w:bCs/>
          <w:szCs w:val="24"/>
        </w:rPr>
        <w:t>年市场价格计取并以材料到工地实际价格计算。</w:t>
      </w:r>
    </w:p>
    <w:p w14:paraId="1271C0C4">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施工机械使用费=定额机械使用量（台班）×施工机械台班费（元／台班）。台班费定额依据《内蒙古自治区矿山地质环境治理工程预算定额标准》编制，（具体见定额单价取费表）。</w:t>
      </w:r>
    </w:p>
    <w:p w14:paraId="30FCE018">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b）措施费</w:t>
      </w:r>
    </w:p>
    <w:p w14:paraId="702DB7B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6-</w:t>
      </w:r>
      <w:r>
        <w:rPr>
          <w:rFonts w:hint="eastAsia" w:ascii="宋体" w:hAnsi="宋体" w:cs="宋体"/>
          <w:bCs/>
          <w:szCs w:val="24"/>
          <w:lang w:val="en-US" w:eastAsia="zh-CN"/>
        </w:rPr>
        <w:t>4</w:t>
      </w:r>
      <w:r>
        <w:rPr>
          <w:rFonts w:hint="eastAsia" w:ascii="宋体" w:hAnsi="宋体" w:cs="宋体"/>
          <w:bCs/>
          <w:szCs w:val="24"/>
        </w:rPr>
        <w:t>。</w:t>
      </w:r>
    </w:p>
    <w:p w14:paraId="24EE77EC">
      <w:pPr>
        <w:ind w:firstLine="0" w:firstLineChars="0"/>
        <w:jc w:val="center"/>
        <w:rPr>
          <w:rFonts w:ascii="宋体" w:hAnsi="宋体" w:cs="宋体"/>
          <w:b/>
          <w:bCs/>
          <w:sz w:val="21"/>
          <w:szCs w:val="21"/>
        </w:rPr>
      </w:pPr>
      <w:r>
        <w:rPr>
          <w:rFonts w:hint="eastAsia" w:ascii="宋体" w:hAnsi="宋体" w:cs="宋体"/>
          <w:b/>
          <w:bCs/>
          <w:sz w:val="21"/>
          <w:szCs w:val="21"/>
        </w:rPr>
        <w:t>表</w:t>
      </w:r>
      <w:r>
        <w:rPr>
          <w:rFonts w:hint="eastAsia" w:ascii="宋体" w:hAnsi="宋体" w:cs="宋体"/>
          <w:b/>
          <w:sz w:val="21"/>
          <w:szCs w:val="21"/>
        </w:rPr>
        <w:t>6-</w:t>
      </w:r>
      <w:r>
        <w:rPr>
          <w:rFonts w:hint="eastAsia" w:ascii="宋体" w:hAnsi="宋体" w:cs="宋体"/>
          <w:b/>
          <w:sz w:val="21"/>
          <w:szCs w:val="21"/>
          <w:lang w:val="en-US" w:eastAsia="zh-CN"/>
        </w:rPr>
        <w:t xml:space="preserve">4 </w:t>
      </w:r>
      <w:r>
        <w:rPr>
          <w:rFonts w:hint="eastAsia" w:ascii="宋体" w:hAnsi="宋体" w:cs="宋体"/>
          <w:b/>
          <w:bCs/>
          <w:sz w:val="21"/>
          <w:szCs w:val="21"/>
        </w:rPr>
        <w:t xml:space="preserve">   措施费费率表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423"/>
        <w:gridCol w:w="1138"/>
        <w:gridCol w:w="1138"/>
        <w:gridCol w:w="1138"/>
        <w:gridCol w:w="1138"/>
        <w:gridCol w:w="1138"/>
        <w:gridCol w:w="1170"/>
      </w:tblGrid>
      <w:tr w14:paraId="41C2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6B7B5D4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序号</w:t>
            </w:r>
          </w:p>
        </w:tc>
        <w:tc>
          <w:tcPr>
            <w:tcW w:w="1423" w:type="dxa"/>
            <w:vAlign w:val="center"/>
          </w:tcPr>
          <w:p w14:paraId="76B6E7C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工程类别</w:t>
            </w:r>
          </w:p>
        </w:tc>
        <w:tc>
          <w:tcPr>
            <w:tcW w:w="1138" w:type="dxa"/>
            <w:vAlign w:val="center"/>
          </w:tcPr>
          <w:p w14:paraId="61E7907E">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临时设施费率（%）</w:t>
            </w:r>
          </w:p>
        </w:tc>
        <w:tc>
          <w:tcPr>
            <w:tcW w:w="1138" w:type="dxa"/>
            <w:vAlign w:val="center"/>
          </w:tcPr>
          <w:p w14:paraId="0B9F16B5">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冬雨季施工增加费率（%）</w:t>
            </w:r>
          </w:p>
        </w:tc>
        <w:tc>
          <w:tcPr>
            <w:tcW w:w="1138" w:type="dxa"/>
            <w:vAlign w:val="center"/>
          </w:tcPr>
          <w:p w14:paraId="7136C490">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夜间施工</w:t>
            </w:r>
          </w:p>
          <w:p w14:paraId="5D1FCBF6">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增加费率（%）</w:t>
            </w:r>
          </w:p>
        </w:tc>
        <w:tc>
          <w:tcPr>
            <w:tcW w:w="1138" w:type="dxa"/>
            <w:vAlign w:val="center"/>
          </w:tcPr>
          <w:p w14:paraId="27E07BC1">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施工辅助</w:t>
            </w:r>
          </w:p>
          <w:p w14:paraId="69F8575A">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费率（%）</w:t>
            </w:r>
          </w:p>
        </w:tc>
        <w:tc>
          <w:tcPr>
            <w:tcW w:w="1138" w:type="dxa"/>
            <w:vAlign w:val="center"/>
          </w:tcPr>
          <w:p w14:paraId="773C1965">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安全施工措施费率（%）</w:t>
            </w:r>
          </w:p>
        </w:tc>
        <w:tc>
          <w:tcPr>
            <w:tcW w:w="1170" w:type="dxa"/>
            <w:vAlign w:val="center"/>
          </w:tcPr>
          <w:p w14:paraId="57A721A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费率合计（%）</w:t>
            </w:r>
          </w:p>
        </w:tc>
      </w:tr>
      <w:tr w14:paraId="227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599366E3">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1</w:t>
            </w:r>
          </w:p>
        </w:tc>
        <w:tc>
          <w:tcPr>
            <w:tcW w:w="1423" w:type="dxa"/>
            <w:vAlign w:val="center"/>
          </w:tcPr>
          <w:p w14:paraId="06DF02A3">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土方工程</w:t>
            </w:r>
          </w:p>
        </w:tc>
        <w:tc>
          <w:tcPr>
            <w:tcW w:w="1138" w:type="dxa"/>
            <w:vAlign w:val="center"/>
          </w:tcPr>
          <w:p w14:paraId="3474D778">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138" w:type="dxa"/>
            <w:vAlign w:val="center"/>
          </w:tcPr>
          <w:p w14:paraId="017AEF8A">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0.7</w:t>
            </w:r>
          </w:p>
        </w:tc>
        <w:tc>
          <w:tcPr>
            <w:tcW w:w="1138" w:type="dxa"/>
            <w:vAlign w:val="center"/>
          </w:tcPr>
          <w:p w14:paraId="6444258C">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0.2</w:t>
            </w:r>
          </w:p>
        </w:tc>
        <w:tc>
          <w:tcPr>
            <w:tcW w:w="1138" w:type="dxa"/>
            <w:vAlign w:val="center"/>
          </w:tcPr>
          <w:p w14:paraId="25615057">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0.7</w:t>
            </w:r>
          </w:p>
        </w:tc>
        <w:tc>
          <w:tcPr>
            <w:tcW w:w="1138" w:type="dxa"/>
            <w:vAlign w:val="center"/>
          </w:tcPr>
          <w:p w14:paraId="2153EEC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0.2</w:t>
            </w:r>
          </w:p>
        </w:tc>
        <w:tc>
          <w:tcPr>
            <w:tcW w:w="1170" w:type="dxa"/>
            <w:vAlign w:val="center"/>
          </w:tcPr>
          <w:p w14:paraId="2BFCF61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3.8</w:t>
            </w:r>
          </w:p>
        </w:tc>
      </w:tr>
      <w:tr w14:paraId="0012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457CA041">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423" w:type="dxa"/>
            <w:vAlign w:val="center"/>
          </w:tcPr>
          <w:p w14:paraId="591CC3E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石方工程</w:t>
            </w:r>
          </w:p>
        </w:tc>
        <w:tc>
          <w:tcPr>
            <w:tcW w:w="1138" w:type="dxa"/>
            <w:vAlign w:val="center"/>
          </w:tcPr>
          <w:p w14:paraId="3F93D958">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138" w:type="dxa"/>
            <w:vAlign w:val="center"/>
          </w:tcPr>
          <w:p w14:paraId="2605E4CE">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4B277286">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38" w:type="dxa"/>
            <w:vAlign w:val="center"/>
          </w:tcPr>
          <w:p w14:paraId="436167A8">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0AD25DDE">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70" w:type="dxa"/>
            <w:vAlign w:val="center"/>
          </w:tcPr>
          <w:p w14:paraId="4367CC37">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3.8</w:t>
            </w:r>
          </w:p>
        </w:tc>
      </w:tr>
      <w:tr w14:paraId="107F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537506D1">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3</w:t>
            </w:r>
          </w:p>
        </w:tc>
        <w:tc>
          <w:tcPr>
            <w:tcW w:w="1423" w:type="dxa"/>
            <w:vAlign w:val="center"/>
          </w:tcPr>
          <w:p w14:paraId="4B935F3C">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砌体工程</w:t>
            </w:r>
          </w:p>
        </w:tc>
        <w:tc>
          <w:tcPr>
            <w:tcW w:w="1138" w:type="dxa"/>
            <w:vAlign w:val="center"/>
          </w:tcPr>
          <w:p w14:paraId="6FB96A12">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138" w:type="dxa"/>
            <w:vAlign w:val="center"/>
          </w:tcPr>
          <w:p w14:paraId="3727163F">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718D4354">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38" w:type="dxa"/>
            <w:vAlign w:val="center"/>
          </w:tcPr>
          <w:p w14:paraId="535CE28E">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2D6C30F0">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70" w:type="dxa"/>
            <w:vAlign w:val="center"/>
          </w:tcPr>
          <w:p w14:paraId="2A9E2860">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3.8</w:t>
            </w:r>
          </w:p>
        </w:tc>
      </w:tr>
      <w:tr w14:paraId="62D5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10D2B058">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4</w:t>
            </w:r>
          </w:p>
        </w:tc>
        <w:tc>
          <w:tcPr>
            <w:tcW w:w="1423" w:type="dxa"/>
            <w:vAlign w:val="center"/>
          </w:tcPr>
          <w:p w14:paraId="7DC3E606">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混凝土工程</w:t>
            </w:r>
          </w:p>
        </w:tc>
        <w:tc>
          <w:tcPr>
            <w:tcW w:w="1138" w:type="dxa"/>
            <w:vAlign w:val="center"/>
          </w:tcPr>
          <w:p w14:paraId="5F5C6E03">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3</w:t>
            </w:r>
          </w:p>
        </w:tc>
        <w:tc>
          <w:tcPr>
            <w:tcW w:w="1138" w:type="dxa"/>
            <w:vAlign w:val="center"/>
          </w:tcPr>
          <w:p w14:paraId="77F5506A">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191ADEDB">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38" w:type="dxa"/>
            <w:vAlign w:val="center"/>
          </w:tcPr>
          <w:p w14:paraId="36E44436">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6E199E7C">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70" w:type="dxa"/>
            <w:vAlign w:val="center"/>
          </w:tcPr>
          <w:p w14:paraId="67E1F733">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4.8</w:t>
            </w:r>
          </w:p>
        </w:tc>
      </w:tr>
      <w:tr w14:paraId="3F7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2EA99BE6">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c>
          <w:tcPr>
            <w:tcW w:w="1423" w:type="dxa"/>
            <w:vAlign w:val="center"/>
          </w:tcPr>
          <w:p w14:paraId="3BCEA2C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植物工程</w:t>
            </w:r>
          </w:p>
        </w:tc>
        <w:tc>
          <w:tcPr>
            <w:tcW w:w="1138" w:type="dxa"/>
            <w:vAlign w:val="center"/>
          </w:tcPr>
          <w:p w14:paraId="0148103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138" w:type="dxa"/>
            <w:vAlign w:val="center"/>
          </w:tcPr>
          <w:p w14:paraId="44A349AD">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474E4C10">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38" w:type="dxa"/>
            <w:vAlign w:val="center"/>
          </w:tcPr>
          <w:p w14:paraId="21C8DB6E">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3196C7BB">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70" w:type="dxa"/>
            <w:vAlign w:val="center"/>
          </w:tcPr>
          <w:p w14:paraId="0079105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3.8</w:t>
            </w:r>
          </w:p>
        </w:tc>
      </w:tr>
      <w:tr w14:paraId="7BA4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622D4CEE">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rPr>
              <w:t>6</w:t>
            </w:r>
          </w:p>
        </w:tc>
        <w:tc>
          <w:tcPr>
            <w:tcW w:w="1423" w:type="dxa"/>
            <w:vAlign w:val="center"/>
          </w:tcPr>
          <w:p w14:paraId="7EED355A">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辅助工程</w:t>
            </w:r>
          </w:p>
        </w:tc>
        <w:tc>
          <w:tcPr>
            <w:tcW w:w="1138" w:type="dxa"/>
            <w:vAlign w:val="center"/>
          </w:tcPr>
          <w:p w14:paraId="6D24B74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1138" w:type="dxa"/>
            <w:vAlign w:val="center"/>
          </w:tcPr>
          <w:p w14:paraId="3498FDAF">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6C48EE06">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38" w:type="dxa"/>
            <w:vAlign w:val="center"/>
          </w:tcPr>
          <w:p w14:paraId="44E05903">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0.7</w:t>
            </w:r>
          </w:p>
        </w:tc>
        <w:tc>
          <w:tcPr>
            <w:tcW w:w="1138" w:type="dxa"/>
            <w:vAlign w:val="center"/>
          </w:tcPr>
          <w:p w14:paraId="6DC3933E">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0.2</w:t>
            </w:r>
          </w:p>
        </w:tc>
        <w:tc>
          <w:tcPr>
            <w:tcW w:w="1170" w:type="dxa"/>
            <w:vAlign w:val="center"/>
          </w:tcPr>
          <w:p w14:paraId="02F4927C">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3.8</w:t>
            </w:r>
          </w:p>
        </w:tc>
      </w:tr>
    </w:tbl>
    <w:p w14:paraId="6A43AD3F">
      <w:pPr>
        <w:keepNext w:val="0"/>
        <w:keepLines w:val="0"/>
        <w:pageBreakBefore w:val="0"/>
        <w:widowControl w:val="0"/>
        <w:kinsoku/>
        <w:wordWrap/>
        <w:overflowPunct/>
        <w:topLinePunct w:val="0"/>
        <w:autoSpaceDE/>
        <w:autoSpaceDN/>
        <w:bidi w:val="0"/>
        <w:adjustRightInd w:val="0"/>
        <w:snapToGrid w:val="0"/>
        <w:spacing w:before="329" w:beforeLines="100"/>
        <w:ind w:firstLine="480" w:firstLineChars="200"/>
        <w:jc w:val="left"/>
        <w:textAlignment w:val="auto"/>
        <w:rPr>
          <w:rFonts w:ascii="宋体" w:hAnsi="宋体" w:cs="宋体"/>
          <w:bCs/>
          <w:szCs w:val="24"/>
        </w:rPr>
      </w:pPr>
      <w:r>
        <w:rPr>
          <w:rFonts w:hint="eastAsia" w:ascii="宋体" w:hAnsi="宋体" w:cs="宋体"/>
          <w:bCs/>
          <w:szCs w:val="24"/>
        </w:rPr>
        <w:t>2）间接费</w:t>
      </w:r>
    </w:p>
    <w:p w14:paraId="415A4A8A">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间接费包括企业管理费和规费，依据《内蒙古自治区矿山地质环境治理工程预算定额标准》规定，间接费率按工程类别进行计取，间接费按项目直接费×间接费费率进行计算，取费标准见表6-</w:t>
      </w:r>
      <w:r>
        <w:rPr>
          <w:rFonts w:hint="eastAsia" w:ascii="宋体" w:hAnsi="宋体" w:cs="宋体"/>
          <w:bCs/>
          <w:szCs w:val="24"/>
          <w:lang w:val="en-US" w:eastAsia="zh-CN"/>
        </w:rPr>
        <w:t>5</w:t>
      </w:r>
      <w:r>
        <w:rPr>
          <w:rFonts w:hint="eastAsia" w:ascii="宋体" w:hAnsi="宋体" w:cs="宋体"/>
          <w:bCs/>
          <w:szCs w:val="24"/>
        </w:rPr>
        <w:t>。</w:t>
      </w:r>
    </w:p>
    <w:p w14:paraId="3FEA6540">
      <w:pPr>
        <w:ind w:firstLine="0" w:firstLineChars="0"/>
        <w:jc w:val="center"/>
        <w:rPr>
          <w:rFonts w:ascii="宋体" w:hAnsi="宋体" w:cs="宋体"/>
          <w:b/>
          <w:bCs/>
          <w:sz w:val="21"/>
          <w:szCs w:val="21"/>
        </w:rPr>
      </w:pPr>
      <w:r>
        <w:rPr>
          <w:rFonts w:hint="eastAsia" w:ascii="宋体" w:hAnsi="宋体" w:cs="宋体"/>
          <w:b/>
          <w:bCs/>
          <w:sz w:val="21"/>
          <w:szCs w:val="21"/>
        </w:rPr>
        <w:t>表</w:t>
      </w:r>
      <w:r>
        <w:rPr>
          <w:rFonts w:hint="eastAsia" w:ascii="宋体" w:hAnsi="宋体" w:cs="宋体"/>
          <w:b/>
          <w:sz w:val="21"/>
          <w:szCs w:val="21"/>
        </w:rPr>
        <w:t>6-</w:t>
      </w:r>
      <w:r>
        <w:rPr>
          <w:rFonts w:hint="eastAsia" w:ascii="宋体" w:hAnsi="宋体" w:cs="宋体"/>
          <w:b/>
          <w:sz w:val="21"/>
          <w:szCs w:val="21"/>
          <w:lang w:val="en-US" w:eastAsia="zh-CN"/>
        </w:rPr>
        <w:t>5</w:t>
      </w:r>
      <w:r>
        <w:rPr>
          <w:rFonts w:hint="eastAsia" w:ascii="宋体" w:hAnsi="宋体" w:cs="宋体"/>
          <w:b/>
          <w:sz w:val="21"/>
          <w:szCs w:val="21"/>
        </w:rPr>
        <w:t xml:space="preserve">  </w:t>
      </w:r>
      <w:r>
        <w:rPr>
          <w:rFonts w:hint="eastAsia" w:ascii="宋体" w:hAnsi="宋体" w:cs="宋体"/>
          <w:b/>
          <w:sz w:val="21"/>
          <w:szCs w:val="21"/>
          <w:lang w:val="en-US" w:eastAsia="zh-CN"/>
        </w:rPr>
        <w:t xml:space="preserve"> </w:t>
      </w:r>
      <w:r>
        <w:rPr>
          <w:rFonts w:hint="eastAsia" w:ascii="宋体" w:hAnsi="宋体" w:cs="宋体"/>
          <w:b/>
          <w:bCs/>
          <w:sz w:val="21"/>
          <w:szCs w:val="21"/>
        </w:rPr>
        <w:t xml:space="preserve"> 间接费费率表</w:t>
      </w:r>
    </w:p>
    <w:tbl>
      <w:tblPr>
        <w:tblStyle w:val="86"/>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2411"/>
        <w:gridCol w:w="2432"/>
        <w:gridCol w:w="2215"/>
      </w:tblGrid>
      <w:tr w14:paraId="1E46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Header/>
          <w:jc w:val="center"/>
        </w:trPr>
        <w:tc>
          <w:tcPr>
            <w:tcW w:w="1550" w:type="dxa"/>
            <w:vAlign w:val="center"/>
          </w:tcPr>
          <w:p w14:paraId="1E3B2F47">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序号</w:t>
            </w:r>
          </w:p>
        </w:tc>
        <w:tc>
          <w:tcPr>
            <w:tcW w:w="2411" w:type="dxa"/>
            <w:vAlign w:val="center"/>
          </w:tcPr>
          <w:p w14:paraId="5F91874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工程类别</w:t>
            </w:r>
          </w:p>
        </w:tc>
        <w:tc>
          <w:tcPr>
            <w:tcW w:w="2432" w:type="dxa"/>
            <w:vAlign w:val="center"/>
          </w:tcPr>
          <w:p w14:paraId="6CFF18B0">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计算基础</w:t>
            </w:r>
          </w:p>
        </w:tc>
        <w:tc>
          <w:tcPr>
            <w:tcW w:w="2215" w:type="dxa"/>
            <w:vAlign w:val="center"/>
          </w:tcPr>
          <w:p w14:paraId="116301B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费率（%）</w:t>
            </w:r>
          </w:p>
        </w:tc>
      </w:tr>
      <w:tr w14:paraId="5B95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101367D6">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l</w:t>
            </w:r>
          </w:p>
        </w:tc>
        <w:tc>
          <w:tcPr>
            <w:tcW w:w="2411" w:type="dxa"/>
            <w:vAlign w:val="center"/>
          </w:tcPr>
          <w:p w14:paraId="538327A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土方工程</w:t>
            </w:r>
          </w:p>
        </w:tc>
        <w:tc>
          <w:tcPr>
            <w:tcW w:w="2432" w:type="dxa"/>
            <w:vAlign w:val="center"/>
          </w:tcPr>
          <w:p w14:paraId="6995F4C2">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直接费</w:t>
            </w:r>
          </w:p>
        </w:tc>
        <w:tc>
          <w:tcPr>
            <w:tcW w:w="2215" w:type="dxa"/>
            <w:vAlign w:val="center"/>
          </w:tcPr>
          <w:p w14:paraId="38DB994F">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r>
      <w:tr w14:paraId="565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06354C5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2</w:t>
            </w:r>
          </w:p>
        </w:tc>
        <w:tc>
          <w:tcPr>
            <w:tcW w:w="2411" w:type="dxa"/>
            <w:vAlign w:val="center"/>
          </w:tcPr>
          <w:p w14:paraId="45BEED8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石方工程</w:t>
            </w:r>
          </w:p>
        </w:tc>
        <w:tc>
          <w:tcPr>
            <w:tcW w:w="2432" w:type="dxa"/>
            <w:vAlign w:val="center"/>
          </w:tcPr>
          <w:p w14:paraId="48AAAC1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直接费</w:t>
            </w:r>
          </w:p>
        </w:tc>
        <w:tc>
          <w:tcPr>
            <w:tcW w:w="2215" w:type="dxa"/>
            <w:vAlign w:val="center"/>
          </w:tcPr>
          <w:p w14:paraId="569968C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6</w:t>
            </w:r>
          </w:p>
        </w:tc>
      </w:tr>
      <w:tr w14:paraId="7015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165511D3">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3</w:t>
            </w:r>
          </w:p>
        </w:tc>
        <w:tc>
          <w:tcPr>
            <w:tcW w:w="2411" w:type="dxa"/>
            <w:vAlign w:val="center"/>
          </w:tcPr>
          <w:p w14:paraId="5899971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砌体工程</w:t>
            </w:r>
          </w:p>
        </w:tc>
        <w:tc>
          <w:tcPr>
            <w:tcW w:w="2432" w:type="dxa"/>
            <w:vAlign w:val="center"/>
          </w:tcPr>
          <w:p w14:paraId="1746BD47">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直接费</w:t>
            </w:r>
          </w:p>
        </w:tc>
        <w:tc>
          <w:tcPr>
            <w:tcW w:w="2215" w:type="dxa"/>
            <w:vAlign w:val="center"/>
          </w:tcPr>
          <w:p w14:paraId="0FD817C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r>
      <w:tr w14:paraId="52B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0D7895B9">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4</w:t>
            </w:r>
          </w:p>
        </w:tc>
        <w:tc>
          <w:tcPr>
            <w:tcW w:w="2411" w:type="dxa"/>
            <w:vAlign w:val="center"/>
          </w:tcPr>
          <w:p w14:paraId="661484B0">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混凝土工程</w:t>
            </w:r>
          </w:p>
        </w:tc>
        <w:tc>
          <w:tcPr>
            <w:tcW w:w="2432" w:type="dxa"/>
            <w:vAlign w:val="center"/>
          </w:tcPr>
          <w:p w14:paraId="3C3353C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直接费</w:t>
            </w:r>
          </w:p>
        </w:tc>
        <w:tc>
          <w:tcPr>
            <w:tcW w:w="2215" w:type="dxa"/>
            <w:vAlign w:val="center"/>
          </w:tcPr>
          <w:p w14:paraId="18215B66">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6</w:t>
            </w:r>
          </w:p>
        </w:tc>
      </w:tr>
      <w:tr w14:paraId="7FCE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16186F4B">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c>
          <w:tcPr>
            <w:tcW w:w="2411" w:type="dxa"/>
            <w:vAlign w:val="center"/>
          </w:tcPr>
          <w:p w14:paraId="4272473E">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植物工程</w:t>
            </w:r>
          </w:p>
        </w:tc>
        <w:tc>
          <w:tcPr>
            <w:tcW w:w="2432" w:type="dxa"/>
            <w:vAlign w:val="center"/>
          </w:tcPr>
          <w:p w14:paraId="3523FBC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直接费</w:t>
            </w:r>
          </w:p>
        </w:tc>
        <w:tc>
          <w:tcPr>
            <w:tcW w:w="2215" w:type="dxa"/>
            <w:vAlign w:val="center"/>
          </w:tcPr>
          <w:p w14:paraId="407FBEFD">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r>
      <w:tr w14:paraId="1303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3C049214">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6</w:t>
            </w:r>
          </w:p>
        </w:tc>
        <w:tc>
          <w:tcPr>
            <w:tcW w:w="2411" w:type="dxa"/>
            <w:vAlign w:val="center"/>
          </w:tcPr>
          <w:p w14:paraId="1664CC08">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辅助工程</w:t>
            </w:r>
          </w:p>
        </w:tc>
        <w:tc>
          <w:tcPr>
            <w:tcW w:w="2432" w:type="dxa"/>
            <w:vAlign w:val="center"/>
          </w:tcPr>
          <w:p w14:paraId="33F3FC50">
            <w:pPr>
              <w:spacing w:line="240" w:lineRule="auto"/>
              <w:ind w:firstLine="0" w:firstLineChars="0"/>
              <w:jc w:val="center"/>
              <w:rPr>
                <w:rFonts w:ascii="宋体" w:hAnsi="宋体" w:cs="宋体"/>
                <w:bCs/>
                <w:sz w:val="20"/>
                <w:szCs w:val="20"/>
              </w:rPr>
            </w:pPr>
            <w:r>
              <w:rPr>
                <w:rFonts w:hint="eastAsia" w:ascii="宋体" w:hAnsi="宋体" w:cs="宋体"/>
                <w:bCs/>
                <w:sz w:val="20"/>
                <w:szCs w:val="20"/>
                <w:lang w:val="zh-CN"/>
              </w:rPr>
              <w:t>直接费</w:t>
            </w:r>
          </w:p>
        </w:tc>
        <w:tc>
          <w:tcPr>
            <w:tcW w:w="2215" w:type="dxa"/>
            <w:vAlign w:val="center"/>
          </w:tcPr>
          <w:p w14:paraId="322365C0">
            <w:pPr>
              <w:spacing w:line="240" w:lineRule="auto"/>
              <w:ind w:firstLine="0" w:firstLineChars="0"/>
              <w:jc w:val="center"/>
              <w:rPr>
                <w:rFonts w:ascii="宋体" w:hAnsi="宋体" w:cs="宋体"/>
                <w:bCs/>
                <w:sz w:val="20"/>
                <w:szCs w:val="20"/>
                <w:lang w:val="zh-CN"/>
              </w:rPr>
            </w:pPr>
            <w:r>
              <w:rPr>
                <w:rFonts w:hint="eastAsia" w:ascii="宋体" w:hAnsi="宋体" w:cs="宋体"/>
                <w:bCs/>
                <w:sz w:val="20"/>
                <w:szCs w:val="20"/>
                <w:lang w:val="zh-CN"/>
              </w:rPr>
              <w:t>5</w:t>
            </w:r>
          </w:p>
        </w:tc>
      </w:tr>
    </w:tbl>
    <w:p w14:paraId="7F6E7716">
      <w:pPr>
        <w:keepNext w:val="0"/>
        <w:keepLines w:val="0"/>
        <w:pageBreakBefore w:val="0"/>
        <w:widowControl w:val="0"/>
        <w:kinsoku/>
        <w:wordWrap/>
        <w:overflowPunct/>
        <w:topLinePunct w:val="0"/>
        <w:autoSpaceDE/>
        <w:autoSpaceDN/>
        <w:bidi w:val="0"/>
        <w:adjustRightInd w:val="0"/>
        <w:snapToGrid w:val="0"/>
        <w:spacing w:before="329" w:beforeLines="100"/>
        <w:ind w:firstLine="480" w:firstLineChars="200"/>
        <w:jc w:val="left"/>
        <w:textAlignment w:val="auto"/>
        <w:rPr>
          <w:rFonts w:ascii="宋体" w:hAnsi="宋体" w:cs="宋体"/>
          <w:bCs/>
          <w:szCs w:val="24"/>
        </w:rPr>
      </w:pPr>
      <w:r>
        <w:rPr>
          <w:rFonts w:hint="eastAsia" w:ascii="宋体" w:hAnsi="宋体" w:cs="宋体"/>
          <w:bCs/>
          <w:szCs w:val="24"/>
        </w:rPr>
        <w:t>3）利润</w:t>
      </w:r>
    </w:p>
    <w:p w14:paraId="4BDB89D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依据《内蒙古自治区矿山地质环境治理工程预算定额标准》规定，利润按直接费与间接费之和的3%计取。</w:t>
      </w:r>
    </w:p>
    <w:p w14:paraId="4042F67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4）税金</w:t>
      </w:r>
    </w:p>
    <w:p w14:paraId="63F5D70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依据《内蒙古自治区矿山地质环境治理工程预算定额标准》税金按直接费、间接费、利润之和的3.28%计取。</w:t>
      </w:r>
    </w:p>
    <w:p w14:paraId="6947BA74">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（2）监测、管护费</w:t>
      </w:r>
    </w:p>
    <w:p w14:paraId="7FC8DED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1）监测费</w:t>
      </w:r>
    </w:p>
    <w:p w14:paraId="5819AAC2">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监测费按每年</w:t>
      </w:r>
      <w:r>
        <w:rPr>
          <w:rFonts w:ascii="宋体" w:hAnsi="宋体" w:cs="宋体"/>
          <w:bCs/>
          <w:szCs w:val="24"/>
        </w:rPr>
        <w:t>5</w:t>
      </w:r>
      <w:r>
        <w:rPr>
          <w:rFonts w:hint="eastAsia" w:ascii="宋体" w:hAnsi="宋体" w:cs="宋体"/>
          <w:bCs/>
          <w:szCs w:val="24"/>
        </w:rPr>
        <w:t>000元计取。</w:t>
      </w:r>
    </w:p>
    <w:p w14:paraId="6BB8A76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2）管护费</w:t>
      </w:r>
    </w:p>
    <w:p w14:paraId="25FBB6FF">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管护费计算公式为：管护费=植物工程的施工费×8%×管护次数。</w:t>
      </w:r>
    </w:p>
    <w:p w14:paraId="44A829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bCs/>
          <w:szCs w:val="24"/>
        </w:rPr>
      </w:pPr>
      <w:r>
        <w:rPr>
          <w:rFonts w:ascii="宋体" w:hAnsi="宋体" w:cs="宋体"/>
          <w:bCs/>
          <w:szCs w:val="24"/>
        </w:rPr>
        <w:t>3、</w:t>
      </w:r>
      <w:r>
        <w:rPr>
          <w:rFonts w:hint="eastAsia" w:ascii="宋体" w:hAnsi="宋体" w:cs="宋体"/>
          <w:bCs/>
          <w:szCs w:val="24"/>
        </w:rPr>
        <w:t>经费预算结果</w:t>
      </w:r>
    </w:p>
    <w:p w14:paraId="0253D84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宋体" w:hAnsi="宋体" w:cs="宋体"/>
          <w:szCs w:val="24"/>
          <w:highlight w:val="none"/>
        </w:rPr>
      </w:pPr>
      <w:r>
        <w:rPr>
          <w:rFonts w:hint="eastAsia" w:ascii="宋体" w:hAnsi="宋体" w:cs="宋体"/>
          <w:szCs w:val="24"/>
          <w:highlight w:val="none"/>
        </w:rPr>
        <w:t>经预算，202</w:t>
      </w:r>
      <w:r>
        <w:rPr>
          <w:rFonts w:ascii="宋体" w:hAnsi="宋体" w:cs="宋体"/>
          <w:szCs w:val="24"/>
          <w:highlight w:val="none"/>
        </w:rPr>
        <w:t>5</w:t>
      </w:r>
      <w:r>
        <w:rPr>
          <w:rFonts w:hint="eastAsia" w:ascii="宋体" w:hAnsi="宋体" w:cs="宋体"/>
          <w:szCs w:val="24"/>
          <w:highlight w:val="none"/>
        </w:rPr>
        <w:t>年度</w:t>
      </w:r>
      <w:r>
        <w:rPr>
          <w:rFonts w:hint="eastAsia" w:ascii="宋体" w:hAnsi="宋体"/>
          <w:sz w:val="24"/>
          <w:szCs w:val="24"/>
          <w:highlight w:val="none"/>
          <w:lang w:val="en-US" w:eastAsia="zh-CN"/>
        </w:rPr>
        <w:t>赤峰弘毅富石新材料有限责任公司哈什吐村福山庄膨润土矿</w:t>
      </w:r>
      <w:r>
        <w:rPr>
          <w:highlight w:val="none"/>
        </w:rPr>
        <w:t>矿山地质环境治理与土地复垦</w:t>
      </w:r>
      <w:r>
        <w:rPr>
          <w:rFonts w:hint="eastAsia" w:ascii="宋体" w:hAnsi="宋体" w:cs="宋体"/>
          <w:bCs/>
          <w:szCs w:val="24"/>
          <w:highlight w:val="none"/>
        </w:rPr>
        <w:t>费用</w:t>
      </w:r>
      <w:r>
        <w:rPr>
          <w:rFonts w:hint="eastAsia" w:ascii="宋体" w:hAnsi="宋体" w:cs="宋体"/>
          <w:bCs/>
          <w:szCs w:val="24"/>
          <w:highlight w:val="none"/>
          <w:lang w:val="en-US" w:eastAsia="zh-CN"/>
        </w:rPr>
        <w:t>2.0421</w:t>
      </w:r>
      <w:r>
        <w:rPr>
          <w:rFonts w:hint="eastAsia" w:ascii="宋体" w:hAnsi="宋体" w:cs="宋体"/>
          <w:bCs/>
          <w:szCs w:val="24"/>
          <w:highlight w:val="none"/>
        </w:rPr>
        <w:t>万</w:t>
      </w:r>
      <w:r>
        <w:rPr>
          <w:rFonts w:hint="eastAsia" w:ascii="宋体" w:hAnsi="宋体" w:cs="宋体"/>
          <w:szCs w:val="24"/>
          <w:highlight w:val="none"/>
        </w:rPr>
        <w:t>元（见表6-</w:t>
      </w:r>
      <w:r>
        <w:rPr>
          <w:rFonts w:hint="eastAsia" w:ascii="宋体" w:hAnsi="宋体" w:cs="宋体"/>
          <w:szCs w:val="24"/>
          <w:highlight w:val="none"/>
          <w:lang w:val="en-US" w:eastAsia="zh-CN"/>
        </w:rPr>
        <w:t>6</w:t>
      </w:r>
      <w:r>
        <w:rPr>
          <w:rFonts w:ascii="宋体" w:hAnsi="宋体" w:cs="宋体"/>
          <w:szCs w:val="24"/>
          <w:highlight w:val="none"/>
        </w:rPr>
        <w:t>）</w:t>
      </w:r>
      <w:r>
        <w:rPr>
          <w:rFonts w:hint="eastAsia" w:ascii="宋体" w:hAnsi="宋体" w:cs="宋体"/>
          <w:szCs w:val="24"/>
          <w:highlight w:val="none"/>
        </w:rPr>
        <w:t>。</w:t>
      </w:r>
    </w:p>
    <w:p w14:paraId="2C5F9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sz w:val="21"/>
          <w:szCs w:val="21"/>
        </w:rPr>
      </w:pPr>
      <w:r>
        <w:rPr>
          <w:rFonts w:hint="eastAsia" w:ascii="宋体" w:hAnsi="宋体" w:cs="宋体"/>
          <w:b/>
          <w:sz w:val="21"/>
          <w:szCs w:val="21"/>
        </w:rPr>
        <w:t>表</w:t>
      </w:r>
      <w:r>
        <w:rPr>
          <w:rFonts w:hint="eastAsia" w:ascii="宋体" w:hAnsi="宋体" w:cs="宋体"/>
          <w:b/>
          <w:bCs/>
          <w:sz w:val="21"/>
          <w:szCs w:val="21"/>
        </w:rPr>
        <w:t>6-</w:t>
      </w:r>
      <w:r>
        <w:rPr>
          <w:rFonts w:hint="eastAsia" w:ascii="宋体" w:hAnsi="宋体" w:cs="宋体"/>
          <w:b/>
          <w:bCs/>
          <w:sz w:val="21"/>
          <w:szCs w:val="21"/>
          <w:lang w:val="en-US" w:eastAsia="zh-CN"/>
        </w:rPr>
        <w:t>6</w:t>
      </w:r>
      <w:r>
        <w:rPr>
          <w:rFonts w:hint="eastAsia" w:ascii="宋体" w:hAnsi="宋体" w:cs="宋体"/>
          <w:b/>
          <w:sz w:val="21"/>
          <w:szCs w:val="21"/>
        </w:rPr>
        <w:t xml:space="preserve">  </w:t>
      </w:r>
      <w:r>
        <w:rPr>
          <w:rFonts w:hint="eastAsia" w:ascii="宋体" w:hAnsi="宋体" w:cs="宋体"/>
          <w:b/>
          <w:sz w:val="21"/>
          <w:szCs w:val="21"/>
          <w:lang w:val="en-US" w:eastAsia="zh-CN"/>
        </w:rPr>
        <w:t xml:space="preserve">  </w:t>
      </w:r>
      <w:r>
        <w:rPr>
          <w:rFonts w:hint="eastAsia" w:ascii="宋体" w:hAnsi="宋体" w:cs="宋体"/>
          <w:b/>
          <w:sz w:val="21"/>
          <w:szCs w:val="21"/>
        </w:rPr>
        <w:t>总预算表</w:t>
      </w:r>
    </w:p>
    <w:tbl>
      <w:tblPr>
        <w:tblStyle w:val="86"/>
        <w:tblpPr w:leftFromText="180" w:rightFromText="180" w:vertAnchor="text" w:horzAnchor="margin" w:tblpXSpec="center" w:tblpY="282"/>
        <w:tblOverlap w:val="never"/>
        <w:tblW w:w="888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660"/>
        <w:gridCol w:w="1134"/>
        <w:gridCol w:w="1137"/>
        <w:gridCol w:w="1203"/>
        <w:gridCol w:w="1487"/>
        <w:gridCol w:w="1265"/>
      </w:tblGrid>
      <w:tr w14:paraId="52E2BE2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6" w:hRule="atLeast"/>
        </w:trPr>
        <w:tc>
          <w:tcPr>
            <w:tcW w:w="8886" w:type="dxa"/>
            <w:gridSpan w:val="6"/>
            <w:vAlign w:val="center"/>
          </w:tcPr>
          <w:p w14:paraId="2FA12737">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金额单位：万元</w:t>
            </w:r>
          </w:p>
        </w:tc>
      </w:tr>
      <w:tr w14:paraId="1112B7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3" w:hRule="atLeast"/>
        </w:trPr>
        <w:tc>
          <w:tcPr>
            <w:tcW w:w="2660" w:type="dxa"/>
            <w:vMerge w:val="restart"/>
            <w:tcBorders>
              <w:tl2br w:val="single" w:color="auto" w:sz="4" w:space="0"/>
            </w:tcBorders>
            <w:vAlign w:val="center"/>
          </w:tcPr>
          <w:p w14:paraId="25338602">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 xml:space="preserve">      类别</w:t>
            </w:r>
          </w:p>
          <w:p w14:paraId="78C4AE8B">
            <w:pPr>
              <w:spacing w:line="240" w:lineRule="auto"/>
              <w:ind w:firstLine="0" w:firstLineChars="0"/>
              <w:jc w:val="center"/>
              <w:rPr>
                <w:rFonts w:ascii="宋体" w:hAnsi="宋体" w:cs="宋体"/>
                <w:sz w:val="20"/>
                <w:szCs w:val="20"/>
                <w:highlight w:val="none"/>
              </w:rPr>
            </w:pPr>
          </w:p>
          <w:p w14:paraId="0E6B787E">
            <w:pPr>
              <w:spacing w:line="240" w:lineRule="auto"/>
              <w:ind w:firstLine="300" w:firstLineChars="150"/>
              <w:rPr>
                <w:rFonts w:ascii="宋体" w:hAnsi="宋体" w:cs="宋体"/>
                <w:sz w:val="20"/>
                <w:szCs w:val="20"/>
                <w:highlight w:val="none"/>
              </w:rPr>
            </w:pPr>
            <w:r>
              <w:rPr>
                <w:rFonts w:hint="eastAsia" w:ascii="宋体" w:hAnsi="宋体" w:cs="宋体"/>
                <w:sz w:val="20"/>
                <w:szCs w:val="20"/>
                <w:highlight w:val="none"/>
              </w:rPr>
              <w:t>项目名称</w:t>
            </w:r>
          </w:p>
        </w:tc>
        <w:tc>
          <w:tcPr>
            <w:tcW w:w="1134" w:type="dxa"/>
            <w:vMerge w:val="restart"/>
            <w:vAlign w:val="center"/>
          </w:tcPr>
          <w:p w14:paraId="0C3AF632">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项目地点</w:t>
            </w:r>
          </w:p>
        </w:tc>
        <w:tc>
          <w:tcPr>
            <w:tcW w:w="5092" w:type="dxa"/>
            <w:gridSpan w:val="4"/>
            <w:vAlign w:val="center"/>
          </w:tcPr>
          <w:p w14:paraId="19DB4428">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项目资金</w:t>
            </w:r>
          </w:p>
        </w:tc>
      </w:tr>
      <w:tr w14:paraId="0E3195A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2" w:hRule="atLeast"/>
        </w:trPr>
        <w:tc>
          <w:tcPr>
            <w:tcW w:w="2660" w:type="dxa"/>
            <w:vMerge w:val="continue"/>
            <w:vAlign w:val="center"/>
          </w:tcPr>
          <w:p w14:paraId="49CE26BF">
            <w:pPr>
              <w:spacing w:line="240" w:lineRule="auto"/>
              <w:ind w:firstLine="0" w:firstLineChars="0"/>
              <w:jc w:val="center"/>
              <w:rPr>
                <w:rFonts w:ascii="宋体" w:hAnsi="宋体" w:cs="宋体"/>
                <w:sz w:val="20"/>
                <w:szCs w:val="20"/>
                <w:highlight w:val="none"/>
              </w:rPr>
            </w:pPr>
          </w:p>
        </w:tc>
        <w:tc>
          <w:tcPr>
            <w:tcW w:w="1134" w:type="dxa"/>
            <w:vMerge w:val="continue"/>
            <w:vAlign w:val="center"/>
          </w:tcPr>
          <w:p w14:paraId="360FE5B2">
            <w:pPr>
              <w:spacing w:line="240" w:lineRule="auto"/>
              <w:ind w:firstLine="0" w:firstLineChars="0"/>
              <w:jc w:val="center"/>
              <w:rPr>
                <w:rFonts w:ascii="宋体" w:hAnsi="宋体" w:cs="宋体"/>
                <w:sz w:val="20"/>
                <w:szCs w:val="20"/>
                <w:highlight w:val="none"/>
              </w:rPr>
            </w:pPr>
          </w:p>
        </w:tc>
        <w:tc>
          <w:tcPr>
            <w:tcW w:w="5092" w:type="dxa"/>
            <w:gridSpan w:val="4"/>
            <w:vAlign w:val="center"/>
          </w:tcPr>
          <w:p w14:paraId="3216CA1B">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总预算</w:t>
            </w:r>
          </w:p>
        </w:tc>
      </w:tr>
      <w:tr w14:paraId="3EAD81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2660" w:type="dxa"/>
            <w:vMerge w:val="continue"/>
            <w:vAlign w:val="center"/>
          </w:tcPr>
          <w:p w14:paraId="75D8AB62">
            <w:pPr>
              <w:spacing w:line="240" w:lineRule="auto"/>
              <w:ind w:firstLine="0" w:firstLineChars="0"/>
              <w:jc w:val="center"/>
              <w:rPr>
                <w:rFonts w:ascii="宋体" w:hAnsi="宋体" w:cs="宋体"/>
                <w:sz w:val="20"/>
                <w:szCs w:val="20"/>
                <w:highlight w:val="none"/>
              </w:rPr>
            </w:pPr>
          </w:p>
        </w:tc>
        <w:tc>
          <w:tcPr>
            <w:tcW w:w="1134" w:type="dxa"/>
            <w:vMerge w:val="continue"/>
            <w:vAlign w:val="center"/>
          </w:tcPr>
          <w:p w14:paraId="73E3415C">
            <w:pPr>
              <w:spacing w:line="240" w:lineRule="auto"/>
              <w:ind w:firstLine="0" w:firstLineChars="0"/>
              <w:jc w:val="center"/>
              <w:rPr>
                <w:rFonts w:ascii="宋体" w:hAnsi="宋体" w:cs="宋体"/>
                <w:sz w:val="20"/>
                <w:szCs w:val="20"/>
                <w:highlight w:val="none"/>
              </w:rPr>
            </w:pPr>
          </w:p>
        </w:tc>
        <w:tc>
          <w:tcPr>
            <w:tcW w:w="1137" w:type="dxa"/>
            <w:vAlign w:val="center"/>
          </w:tcPr>
          <w:p w14:paraId="7D351447">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合计</w:t>
            </w:r>
          </w:p>
        </w:tc>
        <w:tc>
          <w:tcPr>
            <w:tcW w:w="1203" w:type="dxa"/>
            <w:vAlign w:val="center"/>
          </w:tcPr>
          <w:p w14:paraId="065ED855">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中央投入</w:t>
            </w:r>
          </w:p>
        </w:tc>
        <w:tc>
          <w:tcPr>
            <w:tcW w:w="1487" w:type="dxa"/>
            <w:vAlign w:val="center"/>
          </w:tcPr>
          <w:p w14:paraId="16F04973">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地方投入</w:t>
            </w:r>
          </w:p>
        </w:tc>
        <w:tc>
          <w:tcPr>
            <w:tcW w:w="1265" w:type="dxa"/>
            <w:vAlign w:val="center"/>
          </w:tcPr>
          <w:p w14:paraId="353206DE">
            <w:pPr>
              <w:spacing w:line="240" w:lineRule="auto"/>
              <w:ind w:firstLine="0" w:firstLineChars="0"/>
              <w:jc w:val="center"/>
              <w:rPr>
                <w:rFonts w:ascii="宋体" w:hAnsi="宋体" w:cs="宋体"/>
                <w:sz w:val="20"/>
                <w:szCs w:val="20"/>
                <w:highlight w:val="none"/>
              </w:rPr>
            </w:pPr>
            <w:r>
              <w:rPr>
                <w:rFonts w:hint="eastAsia" w:ascii="宋体" w:hAnsi="宋体" w:cs="宋体"/>
                <w:sz w:val="20"/>
                <w:szCs w:val="20"/>
                <w:highlight w:val="none"/>
              </w:rPr>
              <w:t>企业自筹</w:t>
            </w:r>
          </w:p>
        </w:tc>
      </w:tr>
      <w:tr w14:paraId="631CE9C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77" w:hRule="atLeast"/>
        </w:trPr>
        <w:tc>
          <w:tcPr>
            <w:tcW w:w="2660" w:type="dxa"/>
            <w:vAlign w:val="center"/>
          </w:tcPr>
          <w:p w14:paraId="256D90A1">
            <w:pPr>
              <w:spacing w:line="240" w:lineRule="auto"/>
              <w:ind w:firstLine="0" w:firstLineChars="0"/>
              <w:jc w:val="center"/>
              <w:rPr>
                <w:rFonts w:ascii="宋体" w:hAnsi="宋体" w:cs="宋体"/>
                <w:sz w:val="20"/>
                <w:szCs w:val="20"/>
                <w:highlight w:val="none"/>
              </w:rPr>
            </w:pPr>
            <w:r>
              <w:rPr>
                <w:rFonts w:hint="eastAsia" w:ascii="宋体" w:hAnsi="宋体"/>
                <w:sz w:val="20"/>
                <w:szCs w:val="20"/>
                <w:highlight w:val="none"/>
                <w:lang w:val="en-US" w:eastAsia="zh-CN"/>
              </w:rPr>
              <w:t>赤峰弘毅富石新材料有限责任公司哈什吐村福山庄膨润土矿</w:t>
            </w:r>
          </w:p>
        </w:tc>
        <w:tc>
          <w:tcPr>
            <w:tcW w:w="1134" w:type="dxa"/>
            <w:vAlign w:val="center"/>
          </w:tcPr>
          <w:p w14:paraId="75F102AA">
            <w:pPr>
              <w:spacing w:line="240" w:lineRule="auto"/>
              <w:ind w:firstLine="0" w:firstLineChars="0"/>
              <w:jc w:val="center"/>
              <w:rPr>
                <w:rFonts w:hint="default" w:ascii="宋体" w:hAnsi="宋体" w:eastAsia="宋体" w:cs="宋体"/>
                <w:sz w:val="20"/>
                <w:szCs w:val="20"/>
                <w:highlight w:val="none"/>
                <w:lang w:val="en-US" w:eastAsia="zh-CN"/>
              </w:rPr>
            </w:pPr>
            <w:r>
              <w:rPr>
                <w:rFonts w:hint="eastAsia" w:ascii="宋体" w:hAnsi="宋体"/>
                <w:sz w:val="20"/>
                <w:szCs w:val="20"/>
                <w:highlight w:val="none"/>
                <w:lang w:val="en-US" w:eastAsia="zh-CN"/>
              </w:rPr>
              <w:t>赤峰市松山区</w:t>
            </w:r>
          </w:p>
        </w:tc>
        <w:tc>
          <w:tcPr>
            <w:tcW w:w="1137" w:type="dxa"/>
            <w:vAlign w:val="center"/>
          </w:tcPr>
          <w:p w14:paraId="6071EFF0">
            <w:pPr>
              <w:spacing w:line="240" w:lineRule="auto"/>
              <w:ind w:firstLine="0" w:firstLineChars="0"/>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2.0421</w:t>
            </w:r>
          </w:p>
        </w:tc>
        <w:tc>
          <w:tcPr>
            <w:tcW w:w="1203" w:type="dxa"/>
            <w:vAlign w:val="center"/>
          </w:tcPr>
          <w:p w14:paraId="2046C505">
            <w:pPr>
              <w:spacing w:line="240" w:lineRule="auto"/>
              <w:ind w:firstLine="0" w:firstLineChars="0"/>
              <w:jc w:val="center"/>
              <w:rPr>
                <w:rFonts w:ascii="宋体" w:hAnsi="宋体" w:cs="宋体"/>
                <w:sz w:val="20"/>
                <w:szCs w:val="20"/>
                <w:highlight w:val="none"/>
              </w:rPr>
            </w:pPr>
          </w:p>
        </w:tc>
        <w:tc>
          <w:tcPr>
            <w:tcW w:w="1487" w:type="dxa"/>
            <w:vAlign w:val="center"/>
          </w:tcPr>
          <w:p w14:paraId="1E4BF628">
            <w:pPr>
              <w:spacing w:line="240" w:lineRule="auto"/>
              <w:ind w:firstLine="0" w:firstLineChars="0"/>
              <w:jc w:val="center"/>
              <w:rPr>
                <w:rFonts w:ascii="宋体" w:hAnsi="宋体" w:cs="宋体"/>
                <w:sz w:val="20"/>
                <w:szCs w:val="20"/>
                <w:highlight w:val="none"/>
              </w:rPr>
            </w:pPr>
          </w:p>
        </w:tc>
        <w:tc>
          <w:tcPr>
            <w:tcW w:w="1265" w:type="dxa"/>
            <w:vAlign w:val="center"/>
          </w:tcPr>
          <w:p w14:paraId="272EF013">
            <w:pPr>
              <w:spacing w:line="240" w:lineRule="auto"/>
              <w:ind w:firstLine="0" w:firstLineChars="0"/>
              <w:jc w:val="center"/>
              <w:rPr>
                <w:rFonts w:hint="default" w:ascii="宋体" w:hAnsi="宋体" w:cs="宋体"/>
                <w:sz w:val="20"/>
                <w:szCs w:val="20"/>
                <w:highlight w:val="none"/>
                <w:lang w:val="en-US"/>
              </w:rPr>
            </w:pPr>
            <w:r>
              <w:rPr>
                <w:rFonts w:hint="eastAsia" w:ascii="宋体" w:hAnsi="宋体" w:cs="宋体"/>
                <w:sz w:val="20"/>
                <w:szCs w:val="20"/>
                <w:highlight w:val="none"/>
                <w:lang w:val="en-US" w:eastAsia="zh-CN"/>
              </w:rPr>
              <w:t>2.0421</w:t>
            </w:r>
          </w:p>
        </w:tc>
      </w:tr>
      <w:tr w14:paraId="41B82B6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6" w:hRule="atLeast"/>
        </w:trPr>
        <w:tc>
          <w:tcPr>
            <w:tcW w:w="2660" w:type="dxa"/>
            <w:tcBorders>
              <w:bottom w:val="single" w:color="auto" w:sz="4" w:space="0"/>
            </w:tcBorders>
            <w:vAlign w:val="center"/>
          </w:tcPr>
          <w:p w14:paraId="49F09517">
            <w:pPr>
              <w:spacing w:line="240" w:lineRule="auto"/>
              <w:ind w:firstLine="0" w:firstLineChars="0"/>
              <w:jc w:val="center"/>
              <w:rPr>
                <w:rFonts w:ascii="宋体" w:hAnsi="宋体" w:cs="宋体"/>
                <w:b/>
                <w:sz w:val="20"/>
                <w:szCs w:val="20"/>
                <w:highlight w:val="none"/>
              </w:rPr>
            </w:pPr>
            <w:r>
              <w:rPr>
                <w:rFonts w:hint="eastAsia" w:ascii="宋体" w:hAnsi="宋体" w:cs="宋体"/>
                <w:b/>
                <w:sz w:val="20"/>
                <w:szCs w:val="20"/>
                <w:highlight w:val="none"/>
              </w:rPr>
              <w:t>总计</w:t>
            </w:r>
          </w:p>
        </w:tc>
        <w:tc>
          <w:tcPr>
            <w:tcW w:w="1134" w:type="dxa"/>
            <w:tcBorders>
              <w:bottom w:val="single" w:color="auto" w:sz="4" w:space="0"/>
            </w:tcBorders>
            <w:vAlign w:val="center"/>
          </w:tcPr>
          <w:p w14:paraId="6A133886">
            <w:pPr>
              <w:spacing w:line="240" w:lineRule="auto"/>
              <w:ind w:firstLine="0" w:firstLineChars="0"/>
              <w:jc w:val="center"/>
              <w:rPr>
                <w:rFonts w:ascii="宋体" w:hAnsi="宋体" w:cs="宋体"/>
                <w:b/>
                <w:sz w:val="20"/>
                <w:szCs w:val="20"/>
                <w:highlight w:val="none"/>
              </w:rPr>
            </w:pPr>
            <w:r>
              <w:rPr>
                <w:rFonts w:hint="eastAsia" w:ascii="宋体" w:hAnsi="宋体" w:cs="宋体"/>
                <w:b/>
                <w:sz w:val="20"/>
                <w:szCs w:val="20"/>
                <w:highlight w:val="none"/>
              </w:rPr>
              <w:t>--</w:t>
            </w:r>
          </w:p>
        </w:tc>
        <w:tc>
          <w:tcPr>
            <w:tcW w:w="1137" w:type="dxa"/>
            <w:tcBorders>
              <w:bottom w:val="single" w:color="auto" w:sz="4" w:space="0"/>
            </w:tcBorders>
            <w:vAlign w:val="center"/>
          </w:tcPr>
          <w:p w14:paraId="73C66A65">
            <w:pPr>
              <w:spacing w:line="240" w:lineRule="auto"/>
              <w:ind w:firstLine="0" w:firstLineChars="0"/>
              <w:jc w:val="center"/>
              <w:rPr>
                <w:rFonts w:hint="default" w:ascii="宋体" w:hAnsi="宋体" w:eastAsia="宋体" w:cs="宋体"/>
                <w:b/>
                <w:sz w:val="20"/>
                <w:szCs w:val="20"/>
                <w:highlight w:val="none"/>
                <w:lang w:val="en-US" w:eastAsia="zh-CN"/>
              </w:rPr>
            </w:pPr>
            <w:r>
              <w:rPr>
                <w:rFonts w:hint="eastAsia" w:ascii="宋体" w:hAnsi="宋体" w:cs="宋体"/>
                <w:b/>
                <w:sz w:val="20"/>
                <w:szCs w:val="20"/>
                <w:highlight w:val="none"/>
                <w:lang w:val="en-US" w:eastAsia="zh-CN"/>
              </w:rPr>
              <w:t>2.0421</w:t>
            </w:r>
          </w:p>
        </w:tc>
        <w:tc>
          <w:tcPr>
            <w:tcW w:w="1203" w:type="dxa"/>
            <w:tcBorders>
              <w:bottom w:val="single" w:color="auto" w:sz="4" w:space="0"/>
            </w:tcBorders>
            <w:vAlign w:val="center"/>
          </w:tcPr>
          <w:p w14:paraId="2F025512">
            <w:pPr>
              <w:spacing w:line="240" w:lineRule="auto"/>
              <w:ind w:firstLine="0" w:firstLineChars="0"/>
              <w:jc w:val="center"/>
              <w:rPr>
                <w:rFonts w:ascii="宋体" w:hAnsi="宋体" w:cs="宋体"/>
                <w:b/>
                <w:sz w:val="20"/>
                <w:szCs w:val="20"/>
                <w:highlight w:val="none"/>
              </w:rPr>
            </w:pPr>
          </w:p>
        </w:tc>
        <w:tc>
          <w:tcPr>
            <w:tcW w:w="1487" w:type="dxa"/>
            <w:tcBorders>
              <w:bottom w:val="single" w:color="auto" w:sz="4" w:space="0"/>
            </w:tcBorders>
            <w:vAlign w:val="center"/>
          </w:tcPr>
          <w:p w14:paraId="34383727">
            <w:pPr>
              <w:spacing w:line="240" w:lineRule="auto"/>
              <w:ind w:firstLine="0" w:firstLineChars="0"/>
              <w:jc w:val="center"/>
              <w:rPr>
                <w:rFonts w:ascii="宋体" w:hAnsi="宋体" w:cs="宋体"/>
                <w:b/>
                <w:sz w:val="20"/>
                <w:szCs w:val="20"/>
                <w:highlight w:val="none"/>
              </w:rPr>
            </w:pPr>
          </w:p>
        </w:tc>
        <w:tc>
          <w:tcPr>
            <w:tcW w:w="1265" w:type="dxa"/>
            <w:tcBorders>
              <w:bottom w:val="single" w:color="auto" w:sz="4" w:space="0"/>
            </w:tcBorders>
            <w:vAlign w:val="center"/>
          </w:tcPr>
          <w:p w14:paraId="1E77103A">
            <w:pPr>
              <w:spacing w:line="240" w:lineRule="auto"/>
              <w:ind w:firstLine="0" w:firstLineChars="0"/>
              <w:jc w:val="center"/>
              <w:rPr>
                <w:rFonts w:hint="default" w:ascii="宋体" w:hAnsi="宋体" w:cs="宋体"/>
                <w:b/>
                <w:sz w:val="20"/>
                <w:szCs w:val="20"/>
                <w:highlight w:val="none"/>
                <w:lang w:val="en-US"/>
              </w:rPr>
            </w:pPr>
            <w:r>
              <w:rPr>
                <w:rFonts w:hint="eastAsia" w:ascii="宋体" w:hAnsi="宋体" w:cs="宋体"/>
                <w:b/>
                <w:sz w:val="20"/>
                <w:szCs w:val="20"/>
                <w:highlight w:val="none"/>
                <w:lang w:val="en-US" w:eastAsia="zh-CN"/>
              </w:rPr>
              <w:t>2.0421</w:t>
            </w:r>
          </w:p>
        </w:tc>
      </w:tr>
    </w:tbl>
    <w:p w14:paraId="3BFFEB2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b/>
          <w:sz w:val="21"/>
          <w:szCs w:val="21"/>
        </w:rPr>
      </w:pPr>
    </w:p>
    <w:p w14:paraId="23400943">
      <w:pPr>
        <w:adjustRightInd/>
        <w:snapToGrid/>
        <w:spacing w:line="240" w:lineRule="auto"/>
        <w:ind w:firstLine="0" w:firstLineChars="0"/>
        <w:jc w:val="both"/>
        <w:rPr>
          <w:rFonts w:hint="eastAsia" w:ascii="宋体" w:hAnsi="宋体" w:cs="宋体"/>
          <w:b/>
          <w:sz w:val="21"/>
          <w:szCs w:val="21"/>
        </w:rPr>
        <w:sectPr>
          <w:pgSz w:w="11906" w:h="16838"/>
          <w:pgMar w:top="1418" w:right="1701" w:bottom="1418" w:left="1701" w:header="851" w:footer="992" w:gutter="0"/>
          <w:paperSrc w:first="15"/>
          <w:pgNumType w:fmt="decimal"/>
          <w:cols w:space="720" w:num="1"/>
          <w:titlePg/>
          <w:docGrid w:type="lines" w:linePitch="328" w:charSpace="0"/>
        </w:sectPr>
      </w:pPr>
    </w:p>
    <w:p w14:paraId="196B46F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sz w:val="22"/>
          <w:szCs w:val="22"/>
        </w:rPr>
      </w:pPr>
      <w:r>
        <w:rPr>
          <w:rFonts w:hint="eastAsia" w:ascii="宋体" w:hAnsi="宋体" w:cs="宋体"/>
          <w:b/>
          <w:sz w:val="22"/>
          <w:szCs w:val="22"/>
        </w:rPr>
        <w:t>表6-</w:t>
      </w:r>
      <w:r>
        <w:rPr>
          <w:rFonts w:hint="eastAsia" w:ascii="宋体" w:hAnsi="宋体" w:cs="宋体"/>
          <w:b/>
          <w:sz w:val="22"/>
          <w:szCs w:val="22"/>
          <w:lang w:val="en-US" w:eastAsia="zh-CN"/>
        </w:rPr>
        <w:t>7</w:t>
      </w:r>
      <w:r>
        <w:rPr>
          <w:rFonts w:hint="eastAsia" w:ascii="宋体" w:hAnsi="宋体" w:cs="宋体"/>
          <w:b/>
          <w:sz w:val="22"/>
          <w:szCs w:val="22"/>
        </w:rPr>
        <w:t xml:space="preserve">  </w:t>
      </w:r>
      <w:r>
        <w:rPr>
          <w:rFonts w:hint="eastAsia" w:ascii="宋体" w:hAnsi="宋体" w:cs="宋体"/>
          <w:b/>
          <w:sz w:val="22"/>
          <w:szCs w:val="22"/>
          <w:lang w:val="en-US" w:eastAsia="zh-CN"/>
        </w:rPr>
        <w:t xml:space="preserve">  </w:t>
      </w:r>
      <w:r>
        <w:rPr>
          <w:rFonts w:ascii="宋体" w:hAnsi="宋体" w:cs="宋体"/>
          <w:b/>
          <w:sz w:val="22"/>
          <w:szCs w:val="22"/>
        </w:rPr>
        <w:t>矿山地质环境治理与土地复垦</w:t>
      </w:r>
      <w:r>
        <w:rPr>
          <w:rFonts w:hint="eastAsia" w:ascii="宋体" w:hAnsi="宋体" w:cs="宋体"/>
          <w:b/>
          <w:sz w:val="22"/>
          <w:szCs w:val="22"/>
        </w:rPr>
        <w:t>工程经费预算总表        单位：万元</w:t>
      </w:r>
    </w:p>
    <w:tbl>
      <w:tblPr>
        <w:tblStyle w:val="86"/>
        <w:tblW w:w="5191" w:type="pct"/>
        <w:jc w:val="center"/>
        <w:tblLayout w:type="autofit"/>
        <w:tblCellMar>
          <w:top w:w="0" w:type="dxa"/>
          <w:left w:w="108" w:type="dxa"/>
          <w:bottom w:w="0" w:type="dxa"/>
          <w:right w:w="108" w:type="dxa"/>
        </w:tblCellMar>
      </w:tblPr>
      <w:tblGrid>
        <w:gridCol w:w="724"/>
        <w:gridCol w:w="1945"/>
        <w:gridCol w:w="3304"/>
        <w:gridCol w:w="3080"/>
      </w:tblGrid>
      <w:tr w14:paraId="03180ABB">
        <w:tblPrEx>
          <w:tblCellMar>
            <w:top w:w="0" w:type="dxa"/>
            <w:left w:w="108" w:type="dxa"/>
            <w:bottom w:w="0" w:type="dxa"/>
            <w:right w:w="108" w:type="dxa"/>
          </w:tblCellMar>
        </w:tblPrEx>
        <w:trPr>
          <w:trHeight w:val="510" w:hRule="atLeast"/>
          <w:jc w:val="center"/>
        </w:trPr>
        <w:tc>
          <w:tcPr>
            <w:tcW w:w="40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38DE392">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序号</w:t>
            </w:r>
          </w:p>
        </w:tc>
        <w:tc>
          <w:tcPr>
            <w:tcW w:w="1074" w:type="pct"/>
            <w:tcBorders>
              <w:top w:val="single" w:color="auto" w:sz="4" w:space="0"/>
              <w:left w:val="nil"/>
              <w:bottom w:val="single" w:color="auto" w:sz="4" w:space="0"/>
              <w:right w:val="single" w:color="auto" w:sz="4" w:space="0"/>
            </w:tcBorders>
            <w:shd w:val="clear" w:color="auto" w:fill="auto"/>
            <w:noWrap/>
            <w:vAlign w:val="center"/>
          </w:tcPr>
          <w:p w14:paraId="35602537">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工程或费用名称</w:t>
            </w:r>
          </w:p>
        </w:tc>
        <w:tc>
          <w:tcPr>
            <w:tcW w:w="1825" w:type="pct"/>
            <w:tcBorders>
              <w:top w:val="single" w:color="auto" w:sz="4" w:space="0"/>
              <w:left w:val="nil"/>
              <w:bottom w:val="single" w:color="auto" w:sz="4" w:space="0"/>
              <w:right w:val="single" w:color="auto" w:sz="4" w:space="0"/>
            </w:tcBorders>
            <w:shd w:val="clear" w:color="auto" w:fill="auto"/>
            <w:noWrap/>
            <w:vAlign w:val="center"/>
          </w:tcPr>
          <w:p w14:paraId="44808C44">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预算金额（万元）</w:t>
            </w:r>
          </w:p>
        </w:tc>
        <w:tc>
          <w:tcPr>
            <w:tcW w:w="1701" w:type="pct"/>
            <w:tcBorders>
              <w:top w:val="single" w:color="auto" w:sz="4" w:space="0"/>
              <w:left w:val="nil"/>
              <w:bottom w:val="single" w:color="auto" w:sz="4" w:space="0"/>
              <w:right w:val="single" w:color="auto" w:sz="4" w:space="0"/>
            </w:tcBorders>
            <w:shd w:val="clear" w:color="auto" w:fill="auto"/>
            <w:vAlign w:val="center"/>
          </w:tcPr>
          <w:p w14:paraId="1291EC04">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各费用占总费用的比例（</w:t>
            </w:r>
            <w:r>
              <w:rPr>
                <w:rFonts w:asciiTheme="minorEastAsia" w:hAnsiTheme="minorEastAsia" w:eastAsiaTheme="minorEastAsia"/>
                <w:kern w:val="0"/>
                <w:sz w:val="20"/>
                <w:szCs w:val="20"/>
              </w:rPr>
              <w:t>%</w:t>
            </w:r>
            <w:r>
              <w:rPr>
                <w:rFonts w:hint="eastAsia" w:cs="宋体" w:asciiTheme="minorEastAsia" w:hAnsiTheme="minorEastAsia" w:eastAsiaTheme="minorEastAsia"/>
                <w:kern w:val="0"/>
                <w:sz w:val="20"/>
                <w:szCs w:val="20"/>
              </w:rPr>
              <w:t>）</w:t>
            </w:r>
          </w:p>
        </w:tc>
      </w:tr>
      <w:tr w14:paraId="68F643AD">
        <w:tblPrEx>
          <w:tblCellMar>
            <w:top w:w="0" w:type="dxa"/>
            <w:left w:w="108" w:type="dxa"/>
            <w:bottom w:w="0" w:type="dxa"/>
            <w:right w:w="108" w:type="dxa"/>
          </w:tblCellMar>
        </w:tblPrEx>
        <w:trPr>
          <w:trHeight w:val="510" w:hRule="atLeast"/>
          <w:jc w:val="center"/>
        </w:trPr>
        <w:tc>
          <w:tcPr>
            <w:tcW w:w="400" w:type="pct"/>
            <w:vMerge w:val="continue"/>
            <w:tcBorders>
              <w:top w:val="single" w:color="auto" w:sz="4" w:space="0"/>
              <w:left w:val="single" w:color="auto" w:sz="4" w:space="0"/>
              <w:bottom w:val="single" w:color="000000" w:sz="4" w:space="0"/>
              <w:right w:val="single" w:color="auto" w:sz="4" w:space="0"/>
            </w:tcBorders>
            <w:vAlign w:val="center"/>
          </w:tcPr>
          <w:p w14:paraId="4C606107">
            <w:pPr>
              <w:widowControl/>
              <w:spacing w:line="240" w:lineRule="auto"/>
              <w:ind w:firstLine="0" w:firstLineChars="0"/>
              <w:jc w:val="center"/>
              <w:rPr>
                <w:rFonts w:cs="宋体" w:asciiTheme="minorEastAsia" w:hAnsiTheme="minorEastAsia" w:eastAsiaTheme="minorEastAsia"/>
                <w:kern w:val="0"/>
                <w:sz w:val="20"/>
                <w:szCs w:val="20"/>
              </w:rPr>
            </w:pPr>
          </w:p>
        </w:tc>
        <w:tc>
          <w:tcPr>
            <w:tcW w:w="1074" w:type="pct"/>
            <w:tcBorders>
              <w:top w:val="nil"/>
              <w:left w:val="nil"/>
              <w:bottom w:val="single" w:color="auto" w:sz="4" w:space="0"/>
              <w:right w:val="single" w:color="auto" w:sz="4" w:space="0"/>
            </w:tcBorders>
            <w:shd w:val="clear" w:color="auto" w:fill="auto"/>
            <w:noWrap/>
            <w:vAlign w:val="center"/>
          </w:tcPr>
          <w:p w14:paraId="2877331F">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w:t>
            </w:r>
          </w:p>
        </w:tc>
        <w:tc>
          <w:tcPr>
            <w:tcW w:w="1825" w:type="pct"/>
            <w:tcBorders>
              <w:top w:val="nil"/>
              <w:left w:val="nil"/>
              <w:bottom w:val="single" w:color="auto" w:sz="4" w:space="0"/>
              <w:right w:val="single" w:color="auto" w:sz="4" w:space="0"/>
            </w:tcBorders>
            <w:shd w:val="clear" w:color="auto" w:fill="auto"/>
            <w:noWrap/>
            <w:vAlign w:val="center"/>
          </w:tcPr>
          <w:p w14:paraId="7FF0F41D">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w:t>
            </w:r>
          </w:p>
        </w:tc>
        <w:tc>
          <w:tcPr>
            <w:tcW w:w="1701" w:type="pct"/>
            <w:tcBorders>
              <w:top w:val="nil"/>
              <w:left w:val="nil"/>
              <w:bottom w:val="single" w:color="auto" w:sz="4" w:space="0"/>
              <w:right w:val="single" w:color="auto" w:sz="4" w:space="0"/>
            </w:tcBorders>
            <w:shd w:val="clear" w:color="auto" w:fill="auto"/>
            <w:noWrap/>
            <w:vAlign w:val="center"/>
          </w:tcPr>
          <w:p w14:paraId="59D20427">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w:t>
            </w:r>
          </w:p>
        </w:tc>
      </w:tr>
      <w:tr w14:paraId="22B21BCF">
        <w:tblPrEx>
          <w:tblCellMar>
            <w:top w:w="0" w:type="dxa"/>
            <w:left w:w="108" w:type="dxa"/>
            <w:bottom w:w="0" w:type="dxa"/>
            <w:right w:w="108" w:type="dxa"/>
          </w:tblCellMar>
        </w:tblPrEx>
        <w:trPr>
          <w:trHeight w:val="510" w:hRule="atLeast"/>
          <w:jc w:val="center"/>
        </w:trPr>
        <w:tc>
          <w:tcPr>
            <w:tcW w:w="400" w:type="pct"/>
            <w:tcBorders>
              <w:top w:val="nil"/>
              <w:left w:val="single" w:color="auto" w:sz="4" w:space="0"/>
              <w:bottom w:val="single" w:color="auto" w:sz="4" w:space="0"/>
              <w:right w:val="single" w:color="auto" w:sz="4" w:space="0"/>
            </w:tcBorders>
            <w:shd w:val="clear" w:color="auto" w:fill="auto"/>
            <w:noWrap/>
            <w:vAlign w:val="center"/>
          </w:tcPr>
          <w:p w14:paraId="4A8F392F">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w:t>
            </w:r>
          </w:p>
        </w:tc>
        <w:tc>
          <w:tcPr>
            <w:tcW w:w="1074" w:type="pct"/>
            <w:tcBorders>
              <w:top w:val="nil"/>
              <w:left w:val="nil"/>
              <w:bottom w:val="single" w:color="auto" w:sz="4" w:space="0"/>
              <w:right w:val="single" w:color="auto" w:sz="4" w:space="0"/>
            </w:tcBorders>
            <w:shd w:val="clear" w:color="auto" w:fill="auto"/>
            <w:noWrap/>
            <w:vAlign w:val="center"/>
          </w:tcPr>
          <w:p w14:paraId="7391AB25">
            <w:pPr>
              <w:widowControl/>
              <w:spacing w:line="240" w:lineRule="auto"/>
              <w:ind w:firstLine="0" w:firstLineChars="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工程施工费</w:t>
            </w:r>
          </w:p>
        </w:tc>
        <w:tc>
          <w:tcPr>
            <w:tcW w:w="1825" w:type="pct"/>
            <w:tcBorders>
              <w:top w:val="nil"/>
              <w:left w:val="nil"/>
              <w:bottom w:val="single" w:color="auto" w:sz="4" w:space="0"/>
              <w:right w:val="single" w:color="auto" w:sz="4" w:space="0"/>
            </w:tcBorders>
            <w:shd w:val="clear" w:color="auto" w:fill="auto"/>
            <w:noWrap/>
            <w:vAlign w:val="center"/>
          </w:tcPr>
          <w:p w14:paraId="365F99F0">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1.4465</w:t>
            </w:r>
          </w:p>
        </w:tc>
        <w:tc>
          <w:tcPr>
            <w:tcW w:w="1701" w:type="pct"/>
            <w:tcBorders>
              <w:top w:val="nil"/>
              <w:left w:val="nil"/>
              <w:bottom w:val="single" w:color="auto" w:sz="4" w:space="0"/>
              <w:right w:val="single" w:color="auto" w:sz="4" w:space="0"/>
            </w:tcBorders>
            <w:shd w:val="clear" w:color="auto" w:fill="auto"/>
            <w:noWrap/>
            <w:vAlign w:val="center"/>
          </w:tcPr>
          <w:p w14:paraId="0CA14A75">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99.99</w:t>
            </w:r>
          </w:p>
        </w:tc>
      </w:tr>
      <w:tr w14:paraId="324A7617">
        <w:tblPrEx>
          <w:tblCellMar>
            <w:top w:w="0" w:type="dxa"/>
            <w:left w:w="108" w:type="dxa"/>
            <w:bottom w:w="0" w:type="dxa"/>
            <w:right w:w="108" w:type="dxa"/>
          </w:tblCellMar>
        </w:tblPrEx>
        <w:trPr>
          <w:trHeight w:val="510" w:hRule="atLeast"/>
          <w:jc w:val="center"/>
        </w:trPr>
        <w:tc>
          <w:tcPr>
            <w:tcW w:w="400" w:type="pct"/>
            <w:tcBorders>
              <w:top w:val="nil"/>
              <w:left w:val="single" w:color="auto" w:sz="4" w:space="0"/>
              <w:bottom w:val="single" w:color="auto" w:sz="4" w:space="0"/>
              <w:right w:val="single" w:color="auto" w:sz="4" w:space="0"/>
            </w:tcBorders>
            <w:shd w:val="clear" w:color="auto" w:fill="auto"/>
            <w:noWrap/>
            <w:vAlign w:val="center"/>
          </w:tcPr>
          <w:p w14:paraId="25E19B9C">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w:t>
            </w:r>
          </w:p>
        </w:tc>
        <w:tc>
          <w:tcPr>
            <w:tcW w:w="1074" w:type="pct"/>
            <w:tcBorders>
              <w:top w:val="nil"/>
              <w:left w:val="nil"/>
              <w:bottom w:val="single" w:color="auto" w:sz="4" w:space="0"/>
              <w:right w:val="single" w:color="auto" w:sz="4" w:space="0"/>
            </w:tcBorders>
            <w:shd w:val="clear" w:color="auto" w:fill="auto"/>
            <w:noWrap/>
            <w:vAlign w:val="center"/>
          </w:tcPr>
          <w:p w14:paraId="5B1B671E">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监测与管护费</w:t>
            </w:r>
          </w:p>
        </w:tc>
        <w:tc>
          <w:tcPr>
            <w:tcW w:w="1825" w:type="pct"/>
            <w:tcBorders>
              <w:top w:val="nil"/>
              <w:left w:val="nil"/>
              <w:bottom w:val="single" w:color="auto" w:sz="4" w:space="0"/>
              <w:right w:val="single" w:color="auto" w:sz="4" w:space="0"/>
            </w:tcBorders>
            <w:shd w:val="clear" w:color="auto" w:fill="auto"/>
            <w:noWrap/>
            <w:vAlign w:val="center"/>
          </w:tcPr>
          <w:p w14:paraId="454FD39F">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0.5956</w:t>
            </w:r>
          </w:p>
        </w:tc>
        <w:tc>
          <w:tcPr>
            <w:tcW w:w="1701" w:type="pct"/>
            <w:tcBorders>
              <w:top w:val="nil"/>
              <w:left w:val="nil"/>
              <w:bottom w:val="single" w:color="auto" w:sz="4" w:space="0"/>
              <w:right w:val="single" w:color="auto" w:sz="4" w:space="0"/>
            </w:tcBorders>
            <w:shd w:val="clear" w:color="auto" w:fill="auto"/>
            <w:noWrap/>
            <w:vAlign w:val="center"/>
          </w:tcPr>
          <w:p w14:paraId="22765FEB">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0.01</w:t>
            </w:r>
          </w:p>
        </w:tc>
      </w:tr>
      <w:tr w14:paraId="7A09B651">
        <w:tblPrEx>
          <w:tblCellMar>
            <w:top w:w="0" w:type="dxa"/>
            <w:left w:w="108" w:type="dxa"/>
            <w:bottom w:w="0" w:type="dxa"/>
            <w:right w:w="108" w:type="dxa"/>
          </w:tblCellMar>
        </w:tblPrEx>
        <w:trPr>
          <w:trHeight w:val="510" w:hRule="atLeast"/>
          <w:jc w:val="center"/>
        </w:trPr>
        <w:tc>
          <w:tcPr>
            <w:tcW w:w="147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DA12147">
            <w:pPr>
              <w:widowControl/>
              <w:spacing w:line="240" w:lineRule="auto"/>
              <w:ind w:firstLine="0" w:firstLineChars="0"/>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总</w:t>
            </w:r>
            <w:r>
              <w:rPr>
                <w:rFonts w:asciiTheme="minorEastAsia" w:hAnsiTheme="minorEastAsia" w:eastAsiaTheme="minorEastAsia"/>
                <w:b/>
                <w:kern w:val="0"/>
                <w:sz w:val="20"/>
                <w:szCs w:val="20"/>
              </w:rPr>
              <w:t xml:space="preserve">   </w:t>
            </w:r>
            <w:r>
              <w:rPr>
                <w:rFonts w:hint="eastAsia" w:cs="宋体" w:asciiTheme="minorEastAsia" w:hAnsiTheme="minorEastAsia" w:eastAsiaTheme="minorEastAsia"/>
                <w:b/>
                <w:kern w:val="0"/>
                <w:sz w:val="20"/>
                <w:szCs w:val="20"/>
              </w:rPr>
              <w:t>计</w:t>
            </w:r>
          </w:p>
        </w:tc>
        <w:tc>
          <w:tcPr>
            <w:tcW w:w="1825" w:type="pct"/>
            <w:tcBorders>
              <w:top w:val="nil"/>
              <w:left w:val="nil"/>
              <w:bottom w:val="single" w:color="auto" w:sz="4" w:space="0"/>
              <w:right w:val="single" w:color="auto" w:sz="4" w:space="0"/>
            </w:tcBorders>
            <w:shd w:val="clear" w:color="auto" w:fill="auto"/>
            <w:noWrap/>
            <w:vAlign w:val="center"/>
          </w:tcPr>
          <w:p w14:paraId="59868139">
            <w:pPr>
              <w:widowControl/>
              <w:spacing w:line="240" w:lineRule="auto"/>
              <w:ind w:firstLine="0" w:firstLineChars="0"/>
              <w:jc w:val="center"/>
              <w:rPr>
                <w:rFonts w:hint="default" w:asciiTheme="minorEastAsia" w:hAnsiTheme="minorEastAsia" w:eastAsiaTheme="minorEastAsia"/>
                <w:b/>
                <w:kern w:val="0"/>
                <w:sz w:val="20"/>
                <w:szCs w:val="20"/>
                <w:lang w:val="en-US" w:eastAsia="zh-CN"/>
              </w:rPr>
            </w:pPr>
            <w:r>
              <w:rPr>
                <w:rFonts w:hint="eastAsia" w:asciiTheme="minorEastAsia" w:hAnsiTheme="minorEastAsia" w:eastAsiaTheme="minorEastAsia"/>
                <w:b/>
                <w:bCs/>
                <w:sz w:val="20"/>
                <w:szCs w:val="20"/>
                <w:lang w:val="en-US" w:eastAsia="zh-CN"/>
              </w:rPr>
              <w:t>2.0421</w:t>
            </w:r>
          </w:p>
        </w:tc>
        <w:tc>
          <w:tcPr>
            <w:tcW w:w="1701" w:type="pct"/>
            <w:tcBorders>
              <w:top w:val="nil"/>
              <w:left w:val="nil"/>
              <w:bottom w:val="single" w:color="auto" w:sz="4" w:space="0"/>
              <w:right w:val="single" w:color="auto" w:sz="4" w:space="0"/>
            </w:tcBorders>
            <w:shd w:val="clear" w:color="auto" w:fill="auto"/>
            <w:noWrap/>
            <w:vAlign w:val="center"/>
          </w:tcPr>
          <w:p w14:paraId="18185F38">
            <w:pPr>
              <w:spacing w:line="240" w:lineRule="auto"/>
              <w:ind w:firstLine="0" w:firstLineChars="0"/>
              <w:jc w:val="center"/>
              <w:rPr>
                <w:rFonts w:asciiTheme="minorEastAsia" w:hAnsiTheme="minorEastAsia" w:eastAsiaTheme="minorEastAsia"/>
                <w:b/>
                <w:bCs/>
                <w:sz w:val="20"/>
                <w:szCs w:val="20"/>
              </w:rPr>
            </w:pPr>
            <w:r>
              <w:rPr>
                <w:rFonts w:hint="eastAsia" w:asciiTheme="minorEastAsia" w:hAnsiTheme="minorEastAsia" w:eastAsiaTheme="minorEastAsia"/>
                <w:b/>
                <w:bCs/>
                <w:sz w:val="20"/>
                <w:szCs w:val="20"/>
              </w:rPr>
              <w:t>100</w:t>
            </w:r>
          </w:p>
        </w:tc>
      </w:tr>
    </w:tbl>
    <w:p w14:paraId="1A5E9187">
      <w:pPr>
        <w:spacing w:line="240" w:lineRule="auto"/>
        <w:ind w:firstLine="0" w:firstLineChars="0"/>
        <w:jc w:val="center"/>
        <w:rPr>
          <w:rFonts w:ascii="宋体" w:hAnsi="宋体" w:cs="宋体"/>
          <w:b/>
          <w:sz w:val="21"/>
          <w:szCs w:val="21"/>
        </w:rPr>
      </w:pPr>
    </w:p>
    <w:p w14:paraId="61A42C7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sz w:val="22"/>
          <w:szCs w:val="22"/>
        </w:rPr>
      </w:pPr>
      <w:r>
        <w:rPr>
          <w:rFonts w:hint="eastAsia" w:ascii="宋体" w:hAnsi="宋体" w:cs="宋体"/>
          <w:b/>
          <w:sz w:val="22"/>
          <w:szCs w:val="22"/>
        </w:rPr>
        <w:t>表6-</w:t>
      </w:r>
      <w:r>
        <w:rPr>
          <w:rFonts w:hint="eastAsia" w:ascii="宋体" w:hAnsi="宋体" w:cs="宋体"/>
          <w:b/>
          <w:sz w:val="22"/>
          <w:szCs w:val="22"/>
          <w:lang w:val="en-US" w:eastAsia="zh-CN"/>
        </w:rPr>
        <w:t>8</w:t>
      </w:r>
      <w:r>
        <w:rPr>
          <w:rFonts w:hint="eastAsia" w:ascii="宋体" w:hAnsi="宋体" w:cs="宋体"/>
          <w:b/>
          <w:sz w:val="22"/>
          <w:szCs w:val="22"/>
        </w:rPr>
        <w:t xml:space="preserve"> </w:t>
      </w:r>
      <w:r>
        <w:rPr>
          <w:rFonts w:hint="eastAsia" w:ascii="宋体" w:hAnsi="宋体" w:cs="宋体"/>
          <w:b/>
          <w:sz w:val="22"/>
          <w:szCs w:val="22"/>
          <w:lang w:val="en-US" w:eastAsia="zh-CN"/>
        </w:rPr>
        <w:t xml:space="preserve">  </w:t>
      </w:r>
      <w:r>
        <w:rPr>
          <w:rFonts w:hint="eastAsia" w:ascii="宋体" w:hAnsi="宋体" w:cs="宋体"/>
          <w:b/>
          <w:sz w:val="22"/>
          <w:szCs w:val="22"/>
        </w:rPr>
        <w:t xml:space="preserve"> 工程施工费预算总表</w:t>
      </w:r>
    </w:p>
    <w:tbl>
      <w:tblPr>
        <w:tblStyle w:val="86"/>
        <w:tblW w:w="5047" w:type="pct"/>
        <w:tblInd w:w="108" w:type="dxa"/>
        <w:tblLayout w:type="autofit"/>
        <w:tblCellMar>
          <w:top w:w="0" w:type="dxa"/>
          <w:left w:w="108" w:type="dxa"/>
          <w:bottom w:w="0" w:type="dxa"/>
          <w:right w:w="108" w:type="dxa"/>
        </w:tblCellMar>
      </w:tblPr>
      <w:tblGrid>
        <w:gridCol w:w="1479"/>
        <w:gridCol w:w="1640"/>
        <w:gridCol w:w="2129"/>
        <w:gridCol w:w="3554"/>
      </w:tblGrid>
      <w:tr w14:paraId="250816D0">
        <w:tblPrEx>
          <w:tblCellMar>
            <w:top w:w="0" w:type="dxa"/>
            <w:left w:w="108" w:type="dxa"/>
            <w:bottom w:w="0" w:type="dxa"/>
            <w:right w:w="108" w:type="dxa"/>
          </w:tblCellMar>
        </w:tblPrEx>
        <w:trPr>
          <w:trHeight w:val="397" w:hRule="atLeast"/>
        </w:trPr>
        <w:tc>
          <w:tcPr>
            <w:tcW w:w="84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4BF3B4">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序号</w:t>
            </w:r>
          </w:p>
        </w:tc>
        <w:tc>
          <w:tcPr>
            <w:tcW w:w="931" w:type="pct"/>
            <w:tcBorders>
              <w:top w:val="single" w:color="auto" w:sz="4" w:space="0"/>
              <w:left w:val="nil"/>
              <w:bottom w:val="single" w:color="auto" w:sz="4" w:space="0"/>
              <w:right w:val="single" w:color="auto" w:sz="4" w:space="0"/>
            </w:tcBorders>
            <w:shd w:val="clear" w:color="auto" w:fill="auto"/>
            <w:vAlign w:val="center"/>
          </w:tcPr>
          <w:p w14:paraId="66D12BFC">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单项名称</w:t>
            </w:r>
          </w:p>
        </w:tc>
        <w:tc>
          <w:tcPr>
            <w:tcW w:w="1209" w:type="pct"/>
            <w:tcBorders>
              <w:top w:val="single" w:color="auto" w:sz="4" w:space="0"/>
              <w:left w:val="nil"/>
              <w:bottom w:val="single" w:color="auto" w:sz="4" w:space="0"/>
              <w:right w:val="single" w:color="auto" w:sz="4" w:space="0"/>
            </w:tcBorders>
            <w:shd w:val="clear" w:color="auto" w:fill="auto"/>
            <w:vAlign w:val="center"/>
          </w:tcPr>
          <w:p w14:paraId="01915C76">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预算金额（万元）</w:t>
            </w:r>
          </w:p>
        </w:tc>
        <w:tc>
          <w:tcPr>
            <w:tcW w:w="2018" w:type="pct"/>
            <w:tcBorders>
              <w:top w:val="single" w:color="auto" w:sz="4" w:space="0"/>
              <w:left w:val="nil"/>
              <w:bottom w:val="single" w:color="auto" w:sz="4" w:space="0"/>
              <w:right w:val="single" w:color="auto" w:sz="4" w:space="0"/>
            </w:tcBorders>
            <w:shd w:val="clear" w:color="auto" w:fill="auto"/>
            <w:vAlign w:val="center"/>
          </w:tcPr>
          <w:p w14:paraId="4094BC49">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各项费用占工程施工费的比例（</w:t>
            </w:r>
            <w:r>
              <w:rPr>
                <w:rFonts w:asciiTheme="minorEastAsia" w:hAnsiTheme="minorEastAsia" w:eastAsiaTheme="minorEastAsia"/>
                <w:kern w:val="0"/>
                <w:sz w:val="20"/>
                <w:szCs w:val="20"/>
              </w:rPr>
              <w:t>%</w:t>
            </w:r>
            <w:r>
              <w:rPr>
                <w:rFonts w:hint="eastAsia" w:cs="宋体" w:asciiTheme="minorEastAsia" w:hAnsiTheme="minorEastAsia" w:eastAsiaTheme="minorEastAsia"/>
                <w:kern w:val="0"/>
                <w:sz w:val="20"/>
                <w:szCs w:val="20"/>
              </w:rPr>
              <w:t>）</w:t>
            </w:r>
          </w:p>
        </w:tc>
      </w:tr>
      <w:tr w14:paraId="4D5560F1">
        <w:tblPrEx>
          <w:tblCellMar>
            <w:top w:w="0" w:type="dxa"/>
            <w:left w:w="108" w:type="dxa"/>
            <w:bottom w:w="0" w:type="dxa"/>
            <w:right w:w="108" w:type="dxa"/>
          </w:tblCellMar>
        </w:tblPrEx>
        <w:trPr>
          <w:trHeight w:val="397" w:hRule="atLeast"/>
        </w:trPr>
        <w:tc>
          <w:tcPr>
            <w:tcW w:w="840" w:type="pct"/>
            <w:vMerge w:val="continue"/>
            <w:tcBorders>
              <w:top w:val="single" w:color="auto" w:sz="4" w:space="0"/>
              <w:left w:val="single" w:color="auto" w:sz="4" w:space="0"/>
              <w:bottom w:val="single" w:color="000000" w:sz="4" w:space="0"/>
              <w:right w:val="single" w:color="auto" w:sz="4" w:space="0"/>
            </w:tcBorders>
            <w:vAlign w:val="center"/>
          </w:tcPr>
          <w:p w14:paraId="425FE3C8">
            <w:pPr>
              <w:widowControl/>
              <w:spacing w:line="240" w:lineRule="auto"/>
              <w:ind w:firstLine="0" w:firstLineChars="0"/>
              <w:jc w:val="center"/>
              <w:rPr>
                <w:rFonts w:cs="宋体" w:asciiTheme="minorEastAsia" w:hAnsiTheme="minorEastAsia" w:eastAsiaTheme="minorEastAsia"/>
                <w:kern w:val="0"/>
                <w:sz w:val="20"/>
                <w:szCs w:val="20"/>
              </w:rPr>
            </w:pPr>
          </w:p>
        </w:tc>
        <w:tc>
          <w:tcPr>
            <w:tcW w:w="931" w:type="pct"/>
            <w:tcBorders>
              <w:top w:val="nil"/>
              <w:left w:val="nil"/>
              <w:bottom w:val="single" w:color="auto" w:sz="4" w:space="0"/>
              <w:right w:val="single" w:color="auto" w:sz="4" w:space="0"/>
            </w:tcBorders>
            <w:shd w:val="clear" w:color="auto" w:fill="auto"/>
            <w:vAlign w:val="center"/>
          </w:tcPr>
          <w:p w14:paraId="73B24EAA">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1</w:t>
            </w:r>
            <w:r>
              <w:rPr>
                <w:rFonts w:hint="eastAsia" w:cs="宋体" w:asciiTheme="minorEastAsia" w:hAnsiTheme="minorEastAsia" w:eastAsiaTheme="minorEastAsia"/>
                <w:kern w:val="0"/>
                <w:sz w:val="20"/>
                <w:szCs w:val="20"/>
              </w:rPr>
              <w:t>）</w:t>
            </w:r>
          </w:p>
        </w:tc>
        <w:tc>
          <w:tcPr>
            <w:tcW w:w="1209" w:type="pct"/>
            <w:tcBorders>
              <w:top w:val="nil"/>
              <w:left w:val="nil"/>
              <w:bottom w:val="single" w:color="auto" w:sz="4" w:space="0"/>
              <w:right w:val="single" w:color="auto" w:sz="4" w:space="0"/>
            </w:tcBorders>
            <w:shd w:val="clear" w:color="auto" w:fill="auto"/>
            <w:vAlign w:val="center"/>
          </w:tcPr>
          <w:p w14:paraId="1A80B5E3">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w:t>
            </w:r>
          </w:p>
        </w:tc>
        <w:tc>
          <w:tcPr>
            <w:tcW w:w="2018" w:type="pct"/>
            <w:tcBorders>
              <w:top w:val="nil"/>
              <w:left w:val="nil"/>
              <w:bottom w:val="single" w:color="auto" w:sz="4" w:space="0"/>
              <w:right w:val="single" w:color="auto" w:sz="4" w:space="0"/>
            </w:tcBorders>
            <w:shd w:val="clear" w:color="auto" w:fill="auto"/>
            <w:vAlign w:val="center"/>
          </w:tcPr>
          <w:p w14:paraId="56CE8F1E">
            <w:pPr>
              <w:widowControl/>
              <w:spacing w:line="240" w:lineRule="auto"/>
              <w:ind w:firstLine="0" w:firstLineChars="0"/>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3）</w:t>
            </w:r>
          </w:p>
        </w:tc>
      </w:tr>
      <w:tr w14:paraId="23B15A7B">
        <w:tblPrEx>
          <w:tblCellMar>
            <w:top w:w="0" w:type="dxa"/>
            <w:left w:w="108" w:type="dxa"/>
            <w:bottom w:w="0" w:type="dxa"/>
            <w:right w:w="108" w:type="dxa"/>
          </w:tblCellMar>
        </w:tblPrEx>
        <w:trPr>
          <w:trHeight w:val="397" w:hRule="atLeast"/>
        </w:trPr>
        <w:tc>
          <w:tcPr>
            <w:tcW w:w="840" w:type="pct"/>
            <w:tcBorders>
              <w:top w:val="nil"/>
              <w:left w:val="single" w:color="auto" w:sz="4" w:space="0"/>
              <w:bottom w:val="single" w:color="auto" w:sz="4" w:space="0"/>
              <w:right w:val="single" w:color="auto" w:sz="4" w:space="0"/>
            </w:tcBorders>
            <w:shd w:val="clear" w:color="auto" w:fill="auto"/>
            <w:vAlign w:val="center"/>
          </w:tcPr>
          <w:p w14:paraId="3FEB86D5">
            <w:pPr>
              <w:widowControl/>
              <w:spacing w:line="240" w:lineRule="auto"/>
              <w:ind w:firstLine="0" w:firstLineChars="0"/>
              <w:jc w:val="center"/>
              <w:rPr>
                <w:rFonts w:hint="eastAsia" w:asciiTheme="minorEastAsia" w:hAnsiTheme="minorEastAsia" w:eastAsiaTheme="minorEastAsia"/>
                <w:kern w:val="0"/>
                <w:sz w:val="20"/>
                <w:szCs w:val="20"/>
                <w:lang w:eastAsia="zh-CN"/>
              </w:rPr>
            </w:pPr>
            <w:r>
              <w:rPr>
                <w:rFonts w:hint="eastAsia" w:asciiTheme="minorEastAsia" w:hAnsiTheme="minorEastAsia" w:eastAsiaTheme="minorEastAsia"/>
                <w:kern w:val="0"/>
                <w:sz w:val="20"/>
                <w:szCs w:val="20"/>
                <w:lang w:val="en-US" w:eastAsia="zh-CN"/>
              </w:rPr>
              <w:t>1</w:t>
            </w:r>
          </w:p>
        </w:tc>
        <w:tc>
          <w:tcPr>
            <w:tcW w:w="931" w:type="pct"/>
            <w:tcBorders>
              <w:top w:val="nil"/>
              <w:left w:val="nil"/>
              <w:bottom w:val="single" w:color="auto" w:sz="4" w:space="0"/>
              <w:right w:val="single" w:color="auto" w:sz="4" w:space="0"/>
            </w:tcBorders>
            <w:shd w:val="clear" w:color="auto" w:fill="auto"/>
            <w:vAlign w:val="center"/>
          </w:tcPr>
          <w:p w14:paraId="49A072C5">
            <w:pPr>
              <w:widowControl/>
              <w:spacing w:line="240" w:lineRule="auto"/>
              <w:ind w:firstLine="0" w:firstLineChars="0"/>
              <w:jc w:val="center"/>
              <w:rPr>
                <w:bCs/>
                <w:color w:val="000000"/>
                <w:kern w:val="0"/>
                <w:sz w:val="20"/>
                <w:szCs w:val="20"/>
              </w:rPr>
            </w:pPr>
            <w:r>
              <w:rPr>
                <w:bCs/>
                <w:color w:val="000000"/>
                <w:kern w:val="0"/>
                <w:sz w:val="20"/>
                <w:szCs w:val="20"/>
              </w:rPr>
              <w:t>植被恢复工程</w:t>
            </w:r>
          </w:p>
        </w:tc>
        <w:tc>
          <w:tcPr>
            <w:tcW w:w="1209" w:type="pct"/>
            <w:tcBorders>
              <w:top w:val="nil"/>
              <w:left w:val="nil"/>
              <w:bottom w:val="single" w:color="auto" w:sz="4" w:space="0"/>
              <w:right w:val="single" w:color="auto" w:sz="4" w:space="0"/>
            </w:tcBorders>
            <w:shd w:val="clear" w:color="auto" w:fill="auto"/>
            <w:vAlign w:val="center"/>
          </w:tcPr>
          <w:p w14:paraId="2B5FBDCB">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1.4465</w:t>
            </w:r>
          </w:p>
        </w:tc>
        <w:tc>
          <w:tcPr>
            <w:tcW w:w="2018" w:type="pct"/>
            <w:tcBorders>
              <w:top w:val="nil"/>
              <w:left w:val="nil"/>
              <w:bottom w:val="single" w:color="auto" w:sz="4" w:space="0"/>
              <w:right w:val="single" w:color="auto" w:sz="4" w:space="0"/>
            </w:tcBorders>
            <w:shd w:val="clear" w:color="auto" w:fill="auto"/>
            <w:vAlign w:val="center"/>
          </w:tcPr>
          <w:p w14:paraId="1300E080">
            <w:pPr>
              <w:spacing w:line="240" w:lineRule="auto"/>
              <w:ind w:firstLine="0" w:firstLineChars="0"/>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100</w:t>
            </w:r>
          </w:p>
        </w:tc>
      </w:tr>
      <w:tr w14:paraId="60E2E2B4">
        <w:tblPrEx>
          <w:tblCellMar>
            <w:top w:w="0" w:type="dxa"/>
            <w:left w:w="108" w:type="dxa"/>
            <w:bottom w:w="0" w:type="dxa"/>
            <w:right w:w="108" w:type="dxa"/>
          </w:tblCellMar>
        </w:tblPrEx>
        <w:trPr>
          <w:trHeight w:val="397" w:hRule="atLeast"/>
        </w:trPr>
        <w:tc>
          <w:tcPr>
            <w:tcW w:w="1771"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D2697E">
            <w:pPr>
              <w:widowControl/>
              <w:spacing w:line="240" w:lineRule="auto"/>
              <w:ind w:firstLine="0" w:firstLineChars="0"/>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总计</w:t>
            </w:r>
          </w:p>
        </w:tc>
        <w:tc>
          <w:tcPr>
            <w:tcW w:w="1209" w:type="pct"/>
            <w:tcBorders>
              <w:top w:val="nil"/>
              <w:left w:val="nil"/>
              <w:bottom w:val="single" w:color="auto" w:sz="4" w:space="0"/>
              <w:right w:val="single" w:color="auto" w:sz="4" w:space="0"/>
            </w:tcBorders>
            <w:shd w:val="clear" w:color="auto" w:fill="auto"/>
            <w:noWrap/>
            <w:vAlign w:val="center"/>
          </w:tcPr>
          <w:p w14:paraId="2225C005">
            <w:pPr>
              <w:spacing w:line="240" w:lineRule="auto"/>
              <w:ind w:firstLine="0" w:firstLineChars="0"/>
              <w:jc w:val="center"/>
              <w:rPr>
                <w:rFonts w:hint="default" w:asciiTheme="minorEastAsia" w:hAnsiTheme="minorEastAsia" w:eastAsiaTheme="minorEastAsia"/>
                <w:b/>
                <w:bCs/>
                <w:sz w:val="20"/>
                <w:szCs w:val="20"/>
                <w:lang w:val="en-US" w:eastAsia="zh-CN"/>
              </w:rPr>
            </w:pPr>
            <w:r>
              <w:rPr>
                <w:rFonts w:hint="eastAsia" w:asciiTheme="minorEastAsia" w:hAnsiTheme="minorEastAsia" w:eastAsiaTheme="minorEastAsia"/>
                <w:b/>
                <w:bCs/>
                <w:sz w:val="20"/>
                <w:szCs w:val="20"/>
                <w:lang w:val="en-US" w:eastAsia="zh-CN"/>
              </w:rPr>
              <w:t>1.4465</w:t>
            </w:r>
          </w:p>
        </w:tc>
        <w:tc>
          <w:tcPr>
            <w:tcW w:w="2018" w:type="pct"/>
            <w:tcBorders>
              <w:top w:val="nil"/>
              <w:left w:val="nil"/>
              <w:bottom w:val="single" w:color="auto" w:sz="4" w:space="0"/>
              <w:right w:val="single" w:color="auto" w:sz="4" w:space="0"/>
            </w:tcBorders>
            <w:shd w:val="clear" w:color="auto" w:fill="auto"/>
            <w:noWrap/>
            <w:vAlign w:val="center"/>
          </w:tcPr>
          <w:p w14:paraId="1D4450F7">
            <w:pPr>
              <w:spacing w:line="240" w:lineRule="auto"/>
              <w:ind w:firstLine="0" w:firstLineChars="0"/>
              <w:jc w:val="center"/>
              <w:rPr>
                <w:rFonts w:asciiTheme="minorEastAsia" w:hAnsiTheme="minorEastAsia" w:eastAsiaTheme="minorEastAsia"/>
                <w:b/>
                <w:sz w:val="20"/>
                <w:szCs w:val="20"/>
              </w:rPr>
            </w:pPr>
            <w:r>
              <w:rPr>
                <w:rFonts w:asciiTheme="minorEastAsia" w:hAnsiTheme="minorEastAsia" w:eastAsiaTheme="minorEastAsia"/>
                <w:b/>
                <w:sz w:val="20"/>
                <w:szCs w:val="20"/>
              </w:rPr>
              <w:t>100</w:t>
            </w:r>
          </w:p>
        </w:tc>
      </w:tr>
    </w:tbl>
    <w:p w14:paraId="23D8C14B">
      <w:pPr>
        <w:spacing w:line="240" w:lineRule="auto"/>
        <w:ind w:firstLine="0" w:firstLineChars="0"/>
        <w:jc w:val="center"/>
        <w:rPr>
          <w:rFonts w:ascii="宋体" w:hAnsi="宋体" w:cs="宋体"/>
          <w:b/>
          <w:sz w:val="21"/>
          <w:szCs w:val="21"/>
        </w:rPr>
      </w:pPr>
    </w:p>
    <w:p w14:paraId="7B1FFE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sz w:val="22"/>
          <w:szCs w:val="22"/>
        </w:rPr>
      </w:pPr>
      <w:r>
        <w:rPr>
          <w:rFonts w:hint="eastAsia" w:ascii="宋体" w:hAnsi="宋体" w:cs="宋体"/>
          <w:b/>
          <w:sz w:val="22"/>
          <w:szCs w:val="22"/>
        </w:rPr>
        <w:t>表6-</w:t>
      </w:r>
      <w:r>
        <w:rPr>
          <w:rFonts w:hint="eastAsia" w:ascii="宋体" w:hAnsi="宋体" w:cs="宋体"/>
          <w:b/>
          <w:sz w:val="22"/>
          <w:szCs w:val="22"/>
          <w:lang w:val="en-US" w:eastAsia="zh-CN"/>
        </w:rPr>
        <w:t>9</w:t>
      </w:r>
      <w:r>
        <w:rPr>
          <w:rFonts w:hint="eastAsia" w:ascii="宋体" w:hAnsi="宋体" w:cs="宋体"/>
          <w:b/>
          <w:sz w:val="22"/>
          <w:szCs w:val="22"/>
        </w:rPr>
        <w:t xml:space="preserve">  </w:t>
      </w:r>
      <w:r>
        <w:rPr>
          <w:rFonts w:hint="eastAsia" w:ascii="宋体" w:hAnsi="宋体" w:cs="宋体"/>
          <w:b/>
          <w:sz w:val="22"/>
          <w:szCs w:val="22"/>
          <w:lang w:val="en-US" w:eastAsia="zh-CN"/>
        </w:rPr>
        <w:t xml:space="preserve">  </w:t>
      </w:r>
      <w:r>
        <w:rPr>
          <w:rFonts w:hint="eastAsia" w:ascii="宋体" w:hAnsi="宋体" w:cs="宋体"/>
          <w:b/>
          <w:sz w:val="22"/>
          <w:szCs w:val="22"/>
        </w:rPr>
        <w:t>工程施工费预算表</w:t>
      </w:r>
    </w:p>
    <w:tbl>
      <w:tblPr>
        <w:tblStyle w:val="86"/>
        <w:tblW w:w="8595" w:type="dxa"/>
        <w:tblInd w:w="108" w:type="dxa"/>
        <w:tblLayout w:type="autofit"/>
        <w:tblCellMar>
          <w:top w:w="0" w:type="dxa"/>
          <w:left w:w="108" w:type="dxa"/>
          <w:bottom w:w="0" w:type="dxa"/>
          <w:right w:w="108" w:type="dxa"/>
        </w:tblCellMar>
      </w:tblPr>
      <w:tblGrid>
        <w:gridCol w:w="1072"/>
        <w:gridCol w:w="1072"/>
        <w:gridCol w:w="1708"/>
        <w:gridCol w:w="1072"/>
        <w:gridCol w:w="1072"/>
        <w:gridCol w:w="1250"/>
        <w:gridCol w:w="1349"/>
      </w:tblGrid>
      <w:tr w14:paraId="44499436">
        <w:tblPrEx>
          <w:tblCellMar>
            <w:top w:w="0" w:type="dxa"/>
            <w:left w:w="108" w:type="dxa"/>
            <w:bottom w:w="0" w:type="dxa"/>
            <w:right w:w="108" w:type="dxa"/>
          </w:tblCellMar>
        </w:tblPrEx>
        <w:trPr>
          <w:trHeight w:val="292" w:hRule="atLeast"/>
        </w:trPr>
        <w:tc>
          <w:tcPr>
            <w:tcW w:w="10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EF6C2C">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4E15DC21">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定额编号</w:t>
            </w:r>
          </w:p>
        </w:tc>
        <w:tc>
          <w:tcPr>
            <w:tcW w:w="1708" w:type="dxa"/>
            <w:tcBorders>
              <w:top w:val="single" w:color="auto" w:sz="4" w:space="0"/>
              <w:left w:val="nil"/>
              <w:bottom w:val="single" w:color="auto" w:sz="4" w:space="0"/>
              <w:right w:val="single" w:color="auto" w:sz="4" w:space="0"/>
            </w:tcBorders>
            <w:shd w:val="clear" w:color="auto" w:fill="auto"/>
            <w:vAlign w:val="center"/>
          </w:tcPr>
          <w:p w14:paraId="37AAB97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单项名称</w:t>
            </w:r>
          </w:p>
        </w:tc>
        <w:tc>
          <w:tcPr>
            <w:tcW w:w="1072" w:type="dxa"/>
            <w:tcBorders>
              <w:top w:val="single" w:color="auto" w:sz="4" w:space="0"/>
              <w:left w:val="nil"/>
              <w:bottom w:val="single" w:color="auto" w:sz="4" w:space="0"/>
              <w:right w:val="single" w:color="auto" w:sz="4" w:space="0"/>
            </w:tcBorders>
            <w:shd w:val="clear" w:color="auto" w:fill="auto"/>
            <w:vAlign w:val="center"/>
          </w:tcPr>
          <w:p w14:paraId="2B9A4ED8">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单位</w:t>
            </w:r>
          </w:p>
        </w:tc>
        <w:tc>
          <w:tcPr>
            <w:tcW w:w="1072" w:type="dxa"/>
            <w:tcBorders>
              <w:top w:val="single" w:color="auto" w:sz="4" w:space="0"/>
              <w:left w:val="nil"/>
              <w:bottom w:val="single" w:color="auto" w:sz="4" w:space="0"/>
              <w:right w:val="single" w:color="auto" w:sz="4" w:space="0"/>
            </w:tcBorders>
            <w:shd w:val="clear" w:color="auto" w:fill="auto"/>
            <w:vAlign w:val="center"/>
          </w:tcPr>
          <w:p w14:paraId="59CF7FEC">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工程量</w:t>
            </w:r>
          </w:p>
        </w:tc>
        <w:tc>
          <w:tcPr>
            <w:tcW w:w="1250" w:type="dxa"/>
            <w:tcBorders>
              <w:top w:val="single" w:color="auto" w:sz="4" w:space="0"/>
              <w:left w:val="nil"/>
              <w:bottom w:val="single" w:color="auto" w:sz="4" w:space="0"/>
              <w:right w:val="single" w:color="auto" w:sz="4" w:space="0"/>
            </w:tcBorders>
            <w:shd w:val="clear" w:color="auto" w:fill="auto"/>
            <w:vAlign w:val="center"/>
          </w:tcPr>
          <w:p w14:paraId="086B5735">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综合单价</w:t>
            </w:r>
          </w:p>
        </w:tc>
        <w:tc>
          <w:tcPr>
            <w:tcW w:w="1349" w:type="dxa"/>
            <w:tcBorders>
              <w:top w:val="single" w:color="auto" w:sz="4" w:space="0"/>
              <w:left w:val="nil"/>
              <w:bottom w:val="single" w:color="auto" w:sz="4" w:space="0"/>
              <w:right w:val="single" w:color="auto" w:sz="4" w:space="0"/>
            </w:tcBorders>
            <w:shd w:val="clear" w:color="auto" w:fill="auto"/>
            <w:vAlign w:val="center"/>
          </w:tcPr>
          <w:p w14:paraId="18FD30E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合计(万元)</w:t>
            </w:r>
          </w:p>
        </w:tc>
      </w:tr>
      <w:tr w14:paraId="36872C39">
        <w:tblPrEx>
          <w:tblCellMar>
            <w:top w:w="0" w:type="dxa"/>
            <w:left w:w="108" w:type="dxa"/>
            <w:bottom w:w="0" w:type="dxa"/>
            <w:right w:w="108" w:type="dxa"/>
          </w:tblCellMar>
        </w:tblPrEx>
        <w:trPr>
          <w:trHeight w:val="292" w:hRule="atLeast"/>
        </w:trPr>
        <w:tc>
          <w:tcPr>
            <w:tcW w:w="1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7BF59">
            <w:pPr>
              <w:widowControl/>
              <w:spacing w:line="240" w:lineRule="auto"/>
              <w:ind w:firstLine="0" w:firstLineChars="0"/>
              <w:jc w:val="center"/>
              <w:rPr>
                <w:rFonts w:hint="eastAsia" w:ascii="宋体" w:hAnsi="宋体" w:cs="宋体"/>
                <w:b/>
                <w:kern w:val="0"/>
                <w:sz w:val="20"/>
                <w:szCs w:val="20"/>
              </w:rPr>
            </w:pPr>
          </w:p>
        </w:tc>
        <w:tc>
          <w:tcPr>
            <w:tcW w:w="1072" w:type="dxa"/>
            <w:tcBorders>
              <w:top w:val="nil"/>
              <w:left w:val="nil"/>
              <w:bottom w:val="single" w:color="auto" w:sz="4" w:space="0"/>
              <w:right w:val="single" w:color="auto" w:sz="4" w:space="0"/>
            </w:tcBorders>
            <w:shd w:val="clear" w:color="auto" w:fill="auto"/>
            <w:noWrap/>
            <w:vAlign w:val="center"/>
          </w:tcPr>
          <w:p w14:paraId="6B048A1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(1)</w:t>
            </w:r>
          </w:p>
        </w:tc>
        <w:tc>
          <w:tcPr>
            <w:tcW w:w="1708" w:type="dxa"/>
            <w:tcBorders>
              <w:top w:val="nil"/>
              <w:left w:val="nil"/>
              <w:bottom w:val="single" w:color="auto" w:sz="4" w:space="0"/>
              <w:right w:val="single" w:color="auto" w:sz="4" w:space="0"/>
            </w:tcBorders>
            <w:shd w:val="clear" w:color="auto" w:fill="auto"/>
            <w:noWrap/>
            <w:vAlign w:val="center"/>
          </w:tcPr>
          <w:p w14:paraId="2833004E">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(2)</w:t>
            </w:r>
          </w:p>
        </w:tc>
        <w:tc>
          <w:tcPr>
            <w:tcW w:w="1072" w:type="dxa"/>
            <w:tcBorders>
              <w:top w:val="nil"/>
              <w:left w:val="nil"/>
              <w:bottom w:val="single" w:color="auto" w:sz="4" w:space="0"/>
              <w:right w:val="single" w:color="auto" w:sz="4" w:space="0"/>
            </w:tcBorders>
            <w:shd w:val="clear" w:color="auto" w:fill="auto"/>
            <w:noWrap/>
            <w:vAlign w:val="center"/>
          </w:tcPr>
          <w:p w14:paraId="479F89B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(3)</w:t>
            </w:r>
          </w:p>
        </w:tc>
        <w:tc>
          <w:tcPr>
            <w:tcW w:w="1072" w:type="dxa"/>
            <w:tcBorders>
              <w:top w:val="nil"/>
              <w:left w:val="nil"/>
              <w:bottom w:val="single" w:color="auto" w:sz="4" w:space="0"/>
              <w:right w:val="single" w:color="auto" w:sz="4" w:space="0"/>
            </w:tcBorders>
            <w:shd w:val="clear" w:color="auto" w:fill="auto"/>
            <w:noWrap/>
            <w:vAlign w:val="center"/>
          </w:tcPr>
          <w:p w14:paraId="4E7372CB">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(4)</w:t>
            </w:r>
          </w:p>
        </w:tc>
        <w:tc>
          <w:tcPr>
            <w:tcW w:w="1250" w:type="dxa"/>
            <w:tcBorders>
              <w:top w:val="nil"/>
              <w:left w:val="nil"/>
              <w:bottom w:val="single" w:color="auto" w:sz="4" w:space="0"/>
              <w:right w:val="single" w:color="auto" w:sz="4" w:space="0"/>
            </w:tcBorders>
            <w:shd w:val="clear" w:color="auto" w:fill="auto"/>
            <w:noWrap/>
            <w:vAlign w:val="center"/>
          </w:tcPr>
          <w:p w14:paraId="3E07C7DD">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(5)</w:t>
            </w:r>
          </w:p>
        </w:tc>
        <w:tc>
          <w:tcPr>
            <w:tcW w:w="1349" w:type="dxa"/>
            <w:tcBorders>
              <w:top w:val="nil"/>
              <w:left w:val="nil"/>
              <w:bottom w:val="single" w:color="auto" w:sz="4" w:space="0"/>
              <w:right w:val="single" w:color="auto" w:sz="4" w:space="0"/>
            </w:tcBorders>
            <w:shd w:val="clear" w:color="auto" w:fill="auto"/>
            <w:noWrap/>
            <w:vAlign w:val="center"/>
          </w:tcPr>
          <w:p w14:paraId="4B8B3543">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(6)</w:t>
            </w:r>
          </w:p>
        </w:tc>
      </w:tr>
      <w:tr w14:paraId="023A76ED">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7AB85B39">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一</w:t>
            </w:r>
          </w:p>
        </w:tc>
        <w:tc>
          <w:tcPr>
            <w:tcW w:w="1072" w:type="dxa"/>
            <w:tcBorders>
              <w:top w:val="nil"/>
              <w:left w:val="nil"/>
              <w:bottom w:val="single" w:color="auto" w:sz="4" w:space="0"/>
              <w:right w:val="single" w:color="auto" w:sz="4" w:space="0"/>
            </w:tcBorders>
            <w:shd w:val="clear" w:color="auto" w:fill="auto"/>
            <w:noWrap/>
            <w:vAlign w:val="center"/>
          </w:tcPr>
          <w:p w14:paraId="0D9095B7">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7ECC58A1">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土方工程</w:t>
            </w:r>
          </w:p>
        </w:tc>
        <w:tc>
          <w:tcPr>
            <w:tcW w:w="1072" w:type="dxa"/>
            <w:tcBorders>
              <w:top w:val="nil"/>
              <w:left w:val="nil"/>
              <w:bottom w:val="single" w:color="auto" w:sz="4" w:space="0"/>
              <w:right w:val="single" w:color="auto" w:sz="4" w:space="0"/>
            </w:tcBorders>
            <w:shd w:val="clear" w:color="auto" w:fill="auto"/>
            <w:noWrap/>
            <w:vAlign w:val="center"/>
          </w:tcPr>
          <w:p w14:paraId="00711FD0">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0EDE23D7">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7B11A833">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349" w:type="dxa"/>
            <w:tcBorders>
              <w:top w:val="nil"/>
              <w:left w:val="nil"/>
              <w:bottom w:val="single" w:color="auto" w:sz="4" w:space="0"/>
              <w:right w:val="single" w:color="auto" w:sz="4" w:space="0"/>
            </w:tcBorders>
            <w:shd w:val="clear" w:color="auto" w:fill="auto"/>
            <w:noWrap/>
            <w:vAlign w:val="center"/>
          </w:tcPr>
          <w:p w14:paraId="6F6EA19A">
            <w:pPr>
              <w:widowControl/>
              <w:spacing w:line="240" w:lineRule="auto"/>
              <w:ind w:firstLine="0" w:firstLineChars="0"/>
              <w:jc w:val="center"/>
              <w:rPr>
                <w:rFonts w:hint="eastAsia" w:ascii="宋体" w:hAnsi="宋体" w:cs="宋体"/>
                <w:b/>
                <w:kern w:val="0"/>
                <w:sz w:val="20"/>
                <w:szCs w:val="20"/>
              </w:rPr>
            </w:pPr>
          </w:p>
        </w:tc>
      </w:tr>
      <w:tr w14:paraId="218A297D">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17F11DD1">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1811ABD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10135</w:t>
            </w:r>
          </w:p>
        </w:tc>
        <w:tc>
          <w:tcPr>
            <w:tcW w:w="1708" w:type="dxa"/>
            <w:tcBorders>
              <w:top w:val="nil"/>
              <w:left w:val="nil"/>
              <w:bottom w:val="single" w:color="auto" w:sz="4" w:space="0"/>
              <w:right w:val="single" w:color="auto" w:sz="4" w:space="0"/>
            </w:tcBorders>
            <w:shd w:val="clear" w:color="auto" w:fill="auto"/>
            <w:vAlign w:val="center"/>
          </w:tcPr>
          <w:p w14:paraId="78FA9B44">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覆土</w:t>
            </w:r>
          </w:p>
        </w:tc>
        <w:tc>
          <w:tcPr>
            <w:tcW w:w="1072" w:type="dxa"/>
            <w:tcBorders>
              <w:top w:val="nil"/>
              <w:left w:val="nil"/>
              <w:bottom w:val="single" w:color="auto" w:sz="4" w:space="0"/>
              <w:right w:val="single" w:color="auto" w:sz="4" w:space="0"/>
            </w:tcBorders>
            <w:shd w:val="clear" w:color="auto" w:fill="auto"/>
            <w:noWrap/>
            <w:vAlign w:val="center"/>
          </w:tcPr>
          <w:p w14:paraId="41236E13">
            <w:pPr>
              <w:widowControl/>
              <w:spacing w:line="240" w:lineRule="auto"/>
              <w:ind w:firstLine="0" w:firstLineChars="0"/>
              <w:jc w:val="center"/>
              <w:rPr>
                <w:rFonts w:hint="eastAsia" w:ascii="宋体" w:hAnsi="宋体" w:cs="宋体"/>
                <w:b/>
                <w:kern w:val="0"/>
                <w:sz w:val="20"/>
                <w:szCs w:val="20"/>
              </w:rPr>
            </w:pPr>
          </w:p>
        </w:tc>
        <w:tc>
          <w:tcPr>
            <w:tcW w:w="1072" w:type="dxa"/>
            <w:tcBorders>
              <w:top w:val="nil"/>
              <w:left w:val="nil"/>
              <w:bottom w:val="single" w:color="auto" w:sz="4" w:space="0"/>
              <w:right w:val="single" w:color="auto" w:sz="4" w:space="0"/>
            </w:tcBorders>
            <w:shd w:val="clear" w:color="auto" w:fill="auto"/>
            <w:noWrap/>
            <w:vAlign w:val="center"/>
          </w:tcPr>
          <w:p w14:paraId="074297D0">
            <w:pPr>
              <w:widowControl/>
              <w:spacing w:line="240" w:lineRule="auto"/>
              <w:ind w:firstLine="0" w:firstLineChars="0"/>
              <w:jc w:val="center"/>
              <w:rPr>
                <w:rFonts w:hint="eastAsia" w:ascii="宋体" w:hAnsi="宋体" w:cs="宋体"/>
                <w:b/>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20C6AFED">
            <w:pPr>
              <w:widowControl/>
              <w:spacing w:line="240" w:lineRule="auto"/>
              <w:ind w:firstLine="0" w:firstLineChars="0"/>
              <w:jc w:val="center"/>
              <w:rPr>
                <w:rFonts w:hint="eastAsia" w:ascii="宋体" w:hAnsi="宋体" w:cs="宋体"/>
                <w:b/>
                <w:kern w:val="0"/>
                <w:sz w:val="20"/>
                <w:szCs w:val="20"/>
              </w:rPr>
            </w:pPr>
          </w:p>
        </w:tc>
        <w:tc>
          <w:tcPr>
            <w:tcW w:w="1349" w:type="dxa"/>
            <w:tcBorders>
              <w:top w:val="nil"/>
              <w:left w:val="nil"/>
              <w:bottom w:val="single" w:color="auto" w:sz="4" w:space="0"/>
              <w:right w:val="single" w:color="auto" w:sz="4" w:space="0"/>
            </w:tcBorders>
            <w:shd w:val="clear" w:color="auto" w:fill="auto"/>
            <w:noWrap/>
            <w:vAlign w:val="center"/>
          </w:tcPr>
          <w:p w14:paraId="0157D4C5">
            <w:pPr>
              <w:widowControl/>
              <w:spacing w:line="240" w:lineRule="auto"/>
              <w:ind w:firstLine="0" w:firstLineChars="0"/>
              <w:jc w:val="center"/>
              <w:rPr>
                <w:rFonts w:hint="eastAsia" w:ascii="宋体" w:hAnsi="宋体" w:cs="宋体"/>
                <w:b/>
                <w:kern w:val="0"/>
                <w:sz w:val="20"/>
                <w:szCs w:val="20"/>
              </w:rPr>
            </w:pPr>
          </w:p>
        </w:tc>
      </w:tr>
      <w:tr w14:paraId="0CA38DA5">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C66626C">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二</w:t>
            </w:r>
          </w:p>
        </w:tc>
        <w:tc>
          <w:tcPr>
            <w:tcW w:w="1072" w:type="dxa"/>
            <w:tcBorders>
              <w:top w:val="nil"/>
              <w:left w:val="nil"/>
              <w:bottom w:val="single" w:color="auto" w:sz="4" w:space="0"/>
              <w:right w:val="single" w:color="auto" w:sz="4" w:space="0"/>
            </w:tcBorders>
            <w:shd w:val="clear" w:color="auto" w:fill="auto"/>
            <w:noWrap/>
            <w:vAlign w:val="center"/>
          </w:tcPr>
          <w:p w14:paraId="0EDAAF8D">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768D7C00">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石方工程</w:t>
            </w:r>
          </w:p>
        </w:tc>
        <w:tc>
          <w:tcPr>
            <w:tcW w:w="1072" w:type="dxa"/>
            <w:tcBorders>
              <w:top w:val="nil"/>
              <w:left w:val="nil"/>
              <w:bottom w:val="single" w:color="auto" w:sz="4" w:space="0"/>
              <w:right w:val="single" w:color="auto" w:sz="4" w:space="0"/>
            </w:tcBorders>
            <w:shd w:val="clear" w:color="auto" w:fill="auto"/>
            <w:noWrap/>
            <w:vAlign w:val="center"/>
          </w:tcPr>
          <w:p w14:paraId="2CDB0CA7">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6A8137DC">
            <w:pPr>
              <w:widowControl/>
              <w:spacing w:line="240" w:lineRule="auto"/>
              <w:ind w:firstLine="0" w:firstLineChars="0"/>
              <w:jc w:val="center"/>
              <w:rPr>
                <w:rFonts w:hint="eastAsia" w:ascii="宋体" w:hAnsi="宋体" w:cs="宋体"/>
                <w:b/>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7A48E0EA">
            <w:pPr>
              <w:widowControl/>
              <w:spacing w:line="240" w:lineRule="auto"/>
              <w:ind w:firstLine="0" w:firstLineChars="0"/>
              <w:jc w:val="center"/>
              <w:rPr>
                <w:rFonts w:hint="eastAsia" w:ascii="宋体" w:hAnsi="宋体" w:cs="宋体"/>
                <w:b/>
                <w:kern w:val="0"/>
                <w:sz w:val="20"/>
                <w:szCs w:val="20"/>
              </w:rPr>
            </w:pPr>
          </w:p>
        </w:tc>
        <w:tc>
          <w:tcPr>
            <w:tcW w:w="1349" w:type="dxa"/>
            <w:tcBorders>
              <w:top w:val="nil"/>
              <w:left w:val="nil"/>
              <w:bottom w:val="single" w:color="auto" w:sz="4" w:space="0"/>
              <w:right w:val="single" w:color="auto" w:sz="4" w:space="0"/>
            </w:tcBorders>
            <w:shd w:val="clear" w:color="auto" w:fill="auto"/>
            <w:noWrap/>
            <w:vAlign w:val="center"/>
          </w:tcPr>
          <w:p w14:paraId="58E963B9">
            <w:pPr>
              <w:widowControl/>
              <w:spacing w:line="240" w:lineRule="auto"/>
              <w:ind w:firstLine="0" w:firstLineChars="0"/>
              <w:jc w:val="center"/>
              <w:rPr>
                <w:rFonts w:hint="eastAsia" w:ascii="宋体" w:hAnsi="宋体" w:cs="宋体"/>
                <w:b/>
                <w:kern w:val="0"/>
                <w:sz w:val="20"/>
                <w:szCs w:val="20"/>
              </w:rPr>
            </w:pPr>
          </w:p>
        </w:tc>
      </w:tr>
      <w:tr w14:paraId="295C0F2D">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vAlign w:val="center"/>
          </w:tcPr>
          <w:p w14:paraId="797DB9D2">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2</w:t>
            </w:r>
          </w:p>
        </w:tc>
        <w:tc>
          <w:tcPr>
            <w:tcW w:w="1072" w:type="dxa"/>
            <w:tcBorders>
              <w:top w:val="nil"/>
              <w:left w:val="nil"/>
              <w:bottom w:val="single" w:color="auto" w:sz="4" w:space="0"/>
              <w:right w:val="single" w:color="auto" w:sz="4" w:space="0"/>
            </w:tcBorders>
            <w:shd w:val="clear" w:color="auto" w:fill="auto"/>
            <w:vAlign w:val="center"/>
          </w:tcPr>
          <w:p w14:paraId="674EA70C">
            <w:pPr>
              <w:widowControl/>
              <w:spacing w:line="240" w:lineRule="auto"/>
              <w:ind w:firstLine="0" w:firstLineChars="0"/>
              <w:jc w:val="center"/>
              <w:rPr>
                <w:rFonts w:hint="eastAsia" w:ascii="宋体" w:hAnsi="宋体" w:cs="宋体"/>
                <w:b/>
                <w:kern w:val="0"/>
                <w:sz w:val="20"/>
                <w:szCs w:val="20"/>
              </w:rPr>
            </w:pPr>
          </w:p>
        </w:tc>
        <w:tc>
          <w:tcPr>
            <w:tcW w:w="1708" w:type="dxa"/>
            <w:tcBorders>
              <w:top w:val="nil"/>
              <w:left w:val="nil"/>
              <w:bottom w:val="single" w:color="auto" w:sz="4" w:space="0"/>
              <w:right w:val="single" w:color="auto" w:sz="4" w:space="0"/>
            </w:tcBorders>
            <w:shd w:val="clear" w:color="auto" w:fill="auto"/>
            <w:vAlign w:val="center"/>
          </w:tcPr>
          <w:p w14:paraId="4F6B57A4">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垫坡整形</w:t>
            </w:r>
          </w:p>
        </w:tc>
        <w:tc>
          <w:tcPr>
            <w:tcW w:w="1072" w:type="dxa"/>
            <w:tcBorders>
              <w:top w:val="nil"/>
              <w:left w:val="nil"/>
              <w:bottom w:val="single" w:color="auto" w:sz="4" w:space="0"/>
              <w:right w:val="single" w:color="auto" w:sz="4" w:space="0"/>
            </w:tcBorders>
            <w:shd w:val="clear" w:color="auto" w:fill="auto"/>
            <w:noWrap/>
            <w:vAlign w:val="center"/>
          </w:tcPr>
          <w:p w14:paraId="640E1813">
            <w:pPr>
              <w:widowControl/>
              <w:spacing w:line="240" w:lineRule="auto"/>
              <w:ind w:firstLine="0" w:firstLineChars="0"/>
              <w:jc w:val="center"/>
              <w:rPr>
                <w:rFonts w:hint="eastAsia" w:ascii="宋体" w:hAnsi="宋体" w:cs="宋体"/>
                <w:b/>
                <w:kern w:val="0"/>
                <w:sz w:val="20"/>
                <w:szCs w:val="20"/>
              </w:rPr>
            </w:pPr>
          </w:p>
        </w:tc>
        <w:tc>
          <w:tcPr>
            <w:tcW w:w="1072" w:type="dxa"/>
            <w:tcBorders>
              <w:top w:val="nil"/>
              <w:left w:val="nil"/>
              <w:bottom w:val="single" w:color="auto" w:sz="4" w:space="0"/>
              <w:right w:val="single" w:color="auto" w:sz="4" w:space="0"/>
            </w:tcBorders>
            <w:shd w:val="clear" w:color="auto" w:fill="auto"/>
            <w:noWrap/>
            <w:vAlign w:val="center"/>
          </w:tcPr>
          <w:p w14:paraId="0BBE8784">
            <w:pPr>
              <w:widowControl/>
              <w:spacing w:line="240" w:lineRule="auto"/>
              <w:ind w:firstLine="0" w:firstLineChars="0"/>
              <w:jc w:val="center"/>
              <w:rPr>
                <w:rFonts w:hint="eastAsia" w:ascii="宋体" w:hAnsi="宋体" w:cs="宋体"/>
                <w:b/>
                <w:kern w:val="0"/>
                <w:sz w:val="20"/>
                <w:szCs w:val="20"/>
              </w:rPr>
            </w:pPr>
          </w:p>
        </w:tc>
        <w:tc>
          <w:tcPr>
            <w:tcW w:w="1250" w:type="dxa"/>
            <w:tcBorders>
              <w:top w:val="nil"/>
              <w:left w:val="nil"/>
              <w:bottom w:val="single" w:color="auto" w:sz="4" w:space="0"/>
              <w:right w:val="single" w:color="auto" w:sz="4" w:space="0"/>
            </w:tcBorders>
            <w:shd w:val="clear" w:color="auto" w:fill="auto"/>
            <w:noWrap/>
            <w:vAlign w:val="center"/>
          </w:tcPr>
          <w:p w14:paraId="27619B09">
            <w:pPr>
              <w:widowControl/>
              <w:spacing w:line="240" w:lineRule="auto"/>
              <w:ind w:firstLine="0" w:firstLineChars="0"/>
              <w:jc w:val="center"/>
              <w:rPr>
                <w:rFonts w:hint="eastAsia" w:ascii="宋体" w:hAnsi="宋体" w:cs="宋体"/>
                <w:b/>
                <w:kern w:val="0"/>
                <w:sz w:val="20"/>
                <w:szCs w:val="20"/>
              </w:rPr>
            </w:pPr>
          </w:p>
        </w:tc>
        <w:tc>
          <w:tcPr>
            <w:tcW w:w="1349" w:type="dxa"/>
            <w:tcBorders>
              <w:top w:val="nil"/>
              <w:left w:val="nil"/>
              <w:bottom w:val="single" w:color="auto" w:sz="4" w:space="0"/>
              <w:right w:val="single" w:color="auto" w:sz="4" w:space="0"/>
            </w:tcBorders>
            <w:shd w:val="clear" w:color="auto" w:fill="auto"/>
            <w:noWrap/>
            <w:vAlign w:val="center"/>
          </w:tcPr>
          <w:p w14:paraId="66857811">
            <w:pPr>
              <w:widowControl/>
              <w:spacing w:line="240" w:lineRule="auto"/>
              <w:ind w:firstLine="0" w:firstLineChars="0"/>
              <w:jc w:val="center"/>
              <w:rPr>
                <w:rFonts w:hint="eastAsia" w:ascii="宋体" w:hAnsi="宋体" w:cs="宋体"/>
                <w:b/>
                <w:kern w:val="0"/>
                <w:sz w:val="20"/>
                <w:szCs w:val="20"/>
              </w:rPr>
            </w:pPr>
          </w:p>
        </w:tc>
      </w:tr>
      <w:tr w14:paraId="2C574C03">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4BBEF382">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三</w:t>
            </w:r>
          </w:p>
        </w:tc>
        <w:tc>
          <w:tcPr>
            <w:tcW w:w="1072" w:type="dxa"/>
            <w:tcBorders>
              <w:top w:val="nil"/>
              <w:left w:val="nil"/>
              <w:bottom w:val="single" w:color="auto" w:sz="4" w:space="0"/>
              <w:right w:val="single" w:color="auto" w:sz="4" w:space="0"/>
            </w:tcBorders>
            <w:shd w:val="clear" w:color="auto" w:fill="auto"/>
            <w:noWrap/>
            <w:vAlign w:val="center"/>
          </w:tcPr>
          <w:p w14:paraId="7790AAF9">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03FC101E">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砌体工程</w:t>
            </w:r>
          </w:p>
        </w:tc>
        <w:tc>
          <w:tcPr>
            <w:tcW w:w="1072" w:type="dxa"/>
            <w:tcBorders>
              <w:top w:val="nil"/>
              <w:left w:val="nil"/>
              <w:bottom w:val="single" w:color="auto" w:sz="4" w:space="0"/>
              <w:right w:val="single" w:color="auto" w:sz="4" w:space="0"/>
            </w:tcBorders>
            <w:shd w:val="clear" w:color="auto" w:fill="auto"/>
            <w:noWrap/>
            <w:vAlign w:val="center"/>
          </w:tcPr>
          <w:p w14:paraId="7802F389">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2445C828">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241C63E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349" w:type="dxa"/>
            <w:tcBorders>
              <w:top w:val="nil"/>
              <w:left w:val="nil"/>
              <w:bottom w:val="single" w:color="auto" w:sz="4" w:space="0"/>
              <w:right w:val="single" w:color="auto" w:sz="4" w:space="0"/>
            </w:tcBorders>
            <w:shd w:val="clear" w:color="auto" w:fill="auto"/>
            <w:noWrap/>
            <w:vAlign w:val="center"/>
          </w:tcPr>
          <w:p w14:paraId="70313F53">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r>
      <w:tr w14:paraId="766DAD76">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2C0BE87B">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四</w:t>
            </w:r>
          </w:p>
        </w:tc>
        <w:tc>
          <w:tcPr>
            <w:tcW w:w="1072" w:type="dxa"/>
            <w:tcBorders>
              <w:top w:val="nil"/>
              <w:left w:val="nil"/>
              <w:bottom w:val="single" w:color="auto" w:sz="4" w:space="0"/>
              <w:right w:val="single" w:color="auto" w:sz="4" w:space="0"/>
            </w:tcBorders>
            <w:shd w:val="clear" w:color="auto" w:fill="auto"/>
            <w:noWrap/>
            <w:vAlign w:val="center"/>
          </w:tcPr>
          <w:p w14:paraId="5FE284E8">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1011AA6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混凝土工程</w:t>
            </w:r>
          </w:p>
        </w:tc>
        <w:tc>
          <w:tcPr>
            <w:tcW w:w="1072" w:type="dxa"/>
            <w:tcBorders>
              <w:top w:val="nil"/>
              <w:left w:val="nil"/>
              <w:bottom w:val="single" w:color="auto" w:sz="4" w:space="0"/>
              <w:right w:val="single" w:color="auto" w:sz="4" w:space="0"/>
            </w:tcBorders>
            <w:shd w:val="clear" w:color="auto" w:fill="auto"/>
            <w:noWrap/>
            <w:vAlign w:val="center"/>
          </w:tcPr>
          <w:p w14:paraId="10C2D709">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1DC02EC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70CFCFE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349" w:type="dxa"/>
            <w:tcBorders>
              <w:top w:val="nil"/>
              <w:left w:val="nil"/>
              <w:bottom w:val="single" w:color="auto" w:sz="4" w:space="0"/>
              <w:right w:val="single" w:color="auto" w:sz="4" w:space="0"/>
            </w:tcBorders>
            <w:shd w:val="clear" w:color="auto" w:fill="auto"/>
            <w:noWrap/>
            <w:vAlign w:val="center"/>
          </w:tcPr>
          <w:p w14:paraId="6F67A68F">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r>
      <w:tr w14:paraId="41655D87">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8A48F43">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五</w:t>
            </w:r>
          </w:p>
        </w:tc>
        <w:tc>
          <w:tcPr>
            <w:tcW w:w="1072" w:type="dxa"/>
            <w:tcBorders>
              <w:top w:val="nil"/>
              <w:left w:val="nil"/>
              <w:bottom w:val="single" w:color="auto" w:sz="4" w:space="0"/>
              <w:right w:val="single" w:color="auto" w:sz="4" w:space="0"/>
            </w:tcBorders>
            <w:shd w:val="clear" w:color="auto" w:fill="auto"/>
            <w:noWrap/>
            <w:vAlign w:val="center"/>
          </w:tcPr>
          <w:p w14:paraId="0C18DFE0">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31514262">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植被恢复工程</w:t>
            </w:r>
          </w:p>
        </w:tc>
        <w:tc>
          <w:tcPr>
            <w:tcW w:w="1072" w:type="dxa"/>
            <w:tcBorders>
              <w:top w:val="nil"/>
              <w:left w:val="nil"/>
              <w:bottom w:val="single" w:color="auto" w:sz="4" w:space="0"/>
              <w:right w:val="single" w:color="auto" w:sz="4" w:space="0"/>
            </w:tcBorders>
            <w:shd w:val="clear" w:color="auto" w:fill="auto"/>
            <w:noWrap/>
            <w:vAlign w:val="center"/>
          </w:tcPr>
          <w:p w14:paraId="156C7150">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7C43B704">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4CD1140E">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349" w:type="dxa"/>
            <w:tcBorders>
              <w:top w:val="nil"/>
              <w:left w:val="nil"/>
              <w:bottom w:val="single" w:color="auto" w:sz="4" w:space="0"/>
              <w:right w:val="single" w:color="auto" w:sz="4" w:space="0"/>
            </w:tcBorders>
            <w:shd w:val="clear" w:color="auto" w:fill="auto"/>
            <w:noWrap/>
            <w:vAlign w:val="center"/>
          </w:tcPr>
          <w:p w14:paraId="0BFB43D1">
            <w:pPr>
              <w:widowControl/>
              <w:spacing w:line="240" w:lineRule="auto"/>
              <w:ind w:firstLine="0" w:firstLineChars="0"/>
              <w:jc w:val="center"/>
              <w:rPr>
                <w:rFonts w:hint="default" w:ascii="宋体" w:hAnsi="宋体" w:cs="宋体"/>
                <w:b/>
                <w:kern w:val="0"/>
                <w:sz w:val="20"/>
                <w:szCs w:val="20"/>
                <w:lang w:val="en-US" w:eastAsia="zh-CN"/>
              </w:rPr>
            </w:pPr>
            <w:r>
              <w:rPr>
                <w:rFonts w:hint="eastAsia" w:ascii="宋体" w:hAnsi="宋体" w:cs="宋体"/>
                <w:b/>
                <w:kern w:val="0"/>
                <w:sz w:val="20"/>
                <w:szCs w:val="20"/>
                <w:lang w:val="en-US" w:eastAsia="zh-CN"/>
              </w:rPr>
              <w:t>1.4465</w:t>
            </w:r>
          </w:p>
        </w:tc>
      </w:tr>
      <w:tr w14:paraId="24EE67BE">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8C1CB2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1</w:t>
            </w:r>
          </w:p>
        </w:tc>
        <w:tc>
          <w:tcPr>
            <w:tcW w:w="1072" w:type="dxa"/>
            <w:tcBorders>
              <w:top w:val="nil"/>
              <w:left w:val="nil"/>
              <w:bottom w:val="single" w:color="auto" w:sz="4" w:space="0"/>
              <w:right w:val="single" w:color="auto" w:sz="4" w:space="0"/>
            </w:tcBorders>
            <w:shd w:val="clear" w:color="auto" w:fill="auto"/>
            <w:noWrap/>
            <w:vAlign w:val="center"/>
          </w:tcPr>
          <w:p w14:paraId="6D9B591A">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50031</w:t>
            </w:r>
          </w:p>
        </w:tc>
        <w:tc>
          <w:tcPr>
            <w:tcW w:w="1708" w:type="dxa"/>
            <w:tcBorders>
              <w:top w:val="nil"/>
              <w:left w:val="nil"/>
              <w:bottom w:val="single" w:color="auto" w:sz="4" w:space="0"/>
              <w:right w:val="single" w:color="auto" w:sz="4" w:space="0"/>
            </w:tcBorders>
            <w:shd w:val="clear" w:color="auto" w:fill="auto"/>
            <w:noWrap/>
            <w:vAlign w:val="center"/>
          </w:tcPr>
          <w:p w14:paraId="7BB634A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撒播种草</w:t>
            </w:r>
          </w:p>
        </w:tc>
        <w:tc>
          <w:tcPr>
            <w:tcW w:w="1072" w:type="dxa"/>
            <w:tcBorders>
              <w:top w:val="nil"/>
              <w:left w:val="nil"/>
              <w:bottom w:val="single" w:color="auto" w:sz="4" w:space="0"/>
              <w:right w:val="single" w:color="auto" w:sz="4" w:space="0"/>
            </w:tcBorders>
            <w:shd w:val="clear" w:color="auto" w:fill="auto"/>
            <w:noWrap/>
            <w:vAlign w:val="center"/>
          </w:tcPr>
          <w:p w14:paraId="180ECE6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hm</w:t>
            </w:r>
            <w:r>
              <w:rPr>
                <w:rFonts w:hint="eastAsia" w:ascii="宋体" w:hAnsi="宋体" w:cs="宋体"/>
                <w:b/>
                <w:kern w:val="0"/>
                <w:sz w:val="20"/>
                <w:szCs w:val="20"/>
                <w:vertAlign w:val="superscript"/>
              </w:rPr>
              <w:t>2</w:t>
            </w:r>
          </w:p>
        </w:tc>
        <w:tc>
          <w:tcPr>
            <w:tcW w:w="1072" w:type="dxa"/>
            <w:tcBorders>
              <w:top w:val="nil"/>
              <w:left w:val="nil"/>
              <w:bottom w:val="single" w:color="auto" w:sz="4" w:space="0"/>
              <w:right w:val="single" w:color="auto" w:sz="4" w:space="0"/>
            </w:tcBorders>
            <w:shd w:val="clear" w:color="auto" w:fill="auto"/>
            <w:noWrap/>
            <w:vAlign w:val="center"/>
          </w:tcPr>
          <w:p w14:paraId="0B10EFE8">
            <w:pPr>
              <w:widowControl/>
              <w:spacing w:line="240" w:lineRule="auto"/>
              <w:ind w:firstLine="0" w:firstLineChars="0"/>
              <w:jc w:val="center"/>
              <w:rPr>
                <w:rFonts w:hint="eastAsia" w:ascii="宋体" w:hAnsi="宋体" w:cs="宋体"/>
                <w:b w:val="0"/>
                <w:bCs/>
                <w:kern w:val="0"/>
                <w:sz w:val="20"/>
                <w:szCs w:val="20"/>
              </w:rPr>
            </w:pPr>
            <w:r>
              <w:rPr>
                <w:rFonts w:hint="eastAsia" w:ascii="宋体" w:hAnsi="宋体" w:cs="宋体"/>
                <w:b w:val="0"/>
                <w:bCs/>
                <w:kern w:val="0"/>
                <w:sz w:val="20"/>
                <w:szCs w:val="20"/>
              </w:rPr>
              <w:t>8</w:t>
            </w:r>
            <w:r>
              <w:rPr>
                <w:rFonts w:hint="eastAsia" w:ascii="宋体" w:hAnsi="宋体" w:cs="宋体"/>
                <w:b w:val="0"/>
                <w:bCs/>
                <w:kern w:val="0"/>
                <w:sz w:val="20"/>
                <w:szCs w:val="20"/>
                <w:lang w:val="en-US" w:eastAsia="zh-CN"/>
              </w:rPr>
              <w:t>.</w:t>
            </w:r>
            <w:r>
              <w:rPr>
                <w:rFonts w:hint="eastAsia" w:ascii="宋体" w:hAnsi="宋体" w:cs="宋体"/>
                <w:b w:val="0"/>
                <w:bCs/>
                <w:kern w:val="0"/>
                <w:sz w:val="20"/>
                <w:szCs w:val="20"/>
              </w:rPr>
              <w:t xml:space="preserve">45 </w:t>
            </w:r>
          </w:p>
        </w:tc>
        <w:tc>
          <w:tcPr>
            <w:tcW w:w="1250" w:type="dxa"/>
            <w:tcBorders>
              <w:top w:val="nil"/>
              <w:left w:val="nil"/>
              <w:bottom w:val="single" w:color="auto" w:sz="4" w:space="0"/>
              <w:right w:val="single" w:color="auto" w:sz="4" w:space="0"/>
            </w:tcBorders>
            <w:shd w:val="clear" w:color="auto" w:fill="auto"/>
            <w:noWrap/>
            <w:vAlign w:val="center"/>
          </w:tcPr>
          <w:p w14:paraId="23D04A62">
            <w:pPr>
              <w:widowControl/>
              <w:spacing w:line="240" w:lineRule="auto"/>
              <w:ind w:firstLine="0" w:firstLineChars="0"/>
              <w:jc w:val="center"/>
              <w:rPr>
                <w:rFonts w:hint="eastAsia" w:ascii="宋体" w:hAnsi="宋体" w:cs="宋体"/>
                <w:b w:val="0"/>
                <w:bCs/>
                <w:kern w:val="0"/>
                <w:sz w:val="20"/>
                <w:szCs w:val="20"/>
              </w:rPr>
            </w:pPr>
            <w:r>
              <w:rPr>
                <w:rFonts w:hint="eastAsia" w:ascii="宋体" w:hAnsi="宋体" w:cs="宋体"/>
                <w:b w:val="0"/>
                <w:bCs/>
                <w:kern w:val="0"/>
                <w:sz w:val="20"/>
                <w:szCs w:val="20"/>
              </w:rPr>
              <w:t>1711.77</w:t>
            </w:r>
          </w:p>
        </w:tc>
        <w:tc>
          <w:tcPr>
            <w:tcW w:w="1349" w:type="dxa"/>
            <w:tcBorders>
              <w:top w:val="nil"/>
              <w:left w:val="nil"/>
              <w:bottom w:val="single" w:color="auto" w:sz="4" w:space="0"/>
              <w:right w:val="single" w:color="auto" w:sz="4" w:space="0"/>
            </w:tcBorders>
            <w:shd w:val="clear" w:color="auto" w:fill="auto"/>
            <w:noWrap/>
            <w:vAlign w:val="center"/>
          </w:tcPr>
          <w:p w14:paraId="08C266CC">
            <w:pPr>
              <w:widowControl/>
              <w:spacing w:line="240" w:lineRule="auto"/>
              <w:ind w:firstLine="0" w:firstLineChars="0"/>
              <w:jc w:val="center"/>
              <w:rPr>
                <w:rFonts w:hint="default" w:ascii="宋体" w:hAnsi="宋体" w:cs="宋体"/>
                <w:b/>
                <w:kern w:val="0"/>
                <w:sz w:val="20"/>
                <w:szCs w:val="20"/>
                <w:lang w:val="en-US" w:eastAsia="zh-CN"/>
              </w:rPr>
            </w:pPr>
            <w:r>
              <w:rPr>
                <w:rFonts w:hint="eastAsia" w:ascii="宋体" w:hAnsi="宋体" w:cs="宋体"/>
                <w:b w:val="0"/>
                <w:bCs/>
                <w:kern w:val="0"/>
                <w:sz w:val="20"/>
                <w:szCs w:val="20"/>
                <w:lang w:val="en-US" w:eastAsia="zh-CN"/>
              </w:rPr>
              <w:t>1.4465</w:t>
            </w:r>
          </w:p>
        </w:tc>
      </w:tr>
      <w:tr w14:paraId="17D834BF">
        <w:tblPrEx>
          <w:tblCellMar>
            <w:top w:w="0" w:type="dxa"/>
            <w:left w:w="108" w:type="dxa"/>
            <w:bottom w:w="0" w:type="dxa"/>
            <w:right w:w="108" w:type="dxa"/>
          </w:tblCellMar>
        </w:tblPrEx>
        <w:trPr>
          <w:trHeight w:val="292" w:hRule="atLeast"/>
        </w:trPr>
        <w:tc>
          <w:tcPr>
            <w:tcW w:w="1072" w:type="dxa"/>
            <w:tcBorders>
              <w:top w:val="nil"/>
              <w:left w:val="single" w:color="auto" w:sz="4" w:space="0"/>
              <w:bottom w:val="single" w:color="auto" w:sz="4" w:space="0"/>
              <w:right w:val="single" w:color="auto" w:sz="4" w:space="0"/>
            </w:tcBorders>
            <w:shd w:val="clear" w:color="auto" w:fill="auto"/>
            <w:noWrap/>
            <w:vAlign w:val="center"/>
          </w:tcPr>
          <w:p w14:paraId="690EB060">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六</w:t>
            </w:r>
          </w:p>
        </w:tc>
        <w:tc>
          <w:tcPr>
            <w:tcW w:w="1072" w:type="dxa"/>
            <w:tcBorders>
              <w:top w:val="nil"/>
              <w:left w:val="nil"/>
              <w:bottom w:val="single" w:color="auto" w:sz="4" w:space="0"/>
              <w:right w:val="single" w:color="auto" w:sz="4" w:space="0"/>
            </w:tcBorders>
            <w:shd w:val="clear" w:color="auto" w:fill="auto"/>
            <w:noWrap/>
            <w:vAlign w:val="center"/>
          </w:tcPr>
          <w:p w14:paraId="7391303C">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708" w:type="dxa"/>
            <w:tcBorders>
              <w:top w:val="nil"/>
              <w:left w:val="nil"/>
              <w:bottom w:val="single" w:color="auto" w:sz="4" w:space="0"/>
              <w:right w:val="single" w:color="auto" w:sz="4" w:space="0"/>
            </w:tcBorders>
            <w:shd w:val="clear" w:color="auto" w:fill="auto"/>
            <w:noWrap/>
            <w:vAlign w:val="center"/>
          </w:tcPr>
          <w:p w14:paraId="23F45413">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辅助工程</w:t>
            </w:r>
          </w:p>
        </w:tc>
        <w:tc>
          <w:tcPr>
            <w:tcW w:w="1072" w:type="dxa"/>
            <w:tcBorders>
              <w:top w:val="nil"/>
              <w:left w:val="nil"/>
              <w:bottom w:val="single" w:color="auto" w:sz="4" w:space="0"/>
              <w:right w:val="single" w:color="auto" w:sz="4" w:space="0"/>
            </w:tcBorders>
            <w:shd w:val="clear" w:color="auto" w:fill="auto"/>
            <w:noWrap/>
            <w:vAlign w:val="center"/>
          </w:tcPr>
          <w:p w14:paraId="6F4A347E">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072" w:type="dxa"/>
            <w:tcBorders>
              <w:top w:val="nil"/>
              <w:left w:val="nil"/>
              <w:bottom w:val="single" w:color="auto" w:sz="4" w:space="0"/>
              <w:right w:val="single" w:color="auto" w:sz="4" w:space="0"/>
            </w:tcBorders>
            <w:shd w:val="clear" w:color="auto" w:fill="auto"/>
            <w:noWrap/>
            <w:vAlign w:val="center"/>
          </w:tcPr>
          <w:p w14:paraId="0CCCAC94">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23056556">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c>
          <w:tcPr>
            <w:tcW w:w="1349" w:type="dxa"/>
            <w:tcBorders>
              <w:top w:val="nil"/>
              <w:left w:val="nil"/>
              <w:bottom w:val="single" w:color="auto" w:sz="4" w:space="0"/>
              <w:right w:val="single" w:color="auto" w:sz="4" w:space="0"/>
            </w:tcBorders>
            <w:shd w:val="clear" w:color="auto" w:fill="auto"/>
            <w:noWrap/>
            <w:vAlign w:val="center"/>
          </w:tcPr>
          <w:p w14:paraId="210D573B">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　</w:t>
            </w:r>
          </w:p>
        </w:tc>
      </w:tr>
      <w:tr w14:paraId="2ED5AA95">
        <w:tblPrEx>
          <w:tblCellMar>
            <w:top w:w="0" w:type="dxa"/>
            <w:left w:w="108" w:type="dxa"/>
            <w:bottom w:w="0" w:type="dxa"/>
            <w:right w:w="108" w:type="dxa"/>
          </w:tblCellMar>
        </w:tblPrEx>
        <w:trPr>
          <w:trHeight w:val="292" w:hRule="atLeast"/>
        </w:trPr>
        <w:tc>
          <w:tcPr>
            <w:tcW w:w="385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6C53B5">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总          计</w:t>
            </w:r>
          </w:p>
        </w:tc>
        <w:tc>
          <w:tcPr>
            <w:tcW w:w="1072" w:type="dxa"/>
            <w:tcBorders>
              <w:top w:val="nil"/>
              <w:left w:val="nil"/>
              <w:bottom w:val="single" w:color="auto" w:sz="4" w:space="0"/>
              <w:right w:val="single" w:color="auto" w:sz="4" w:space="0"/>
            </w:tcBorders>
            <w:shd w:val="clear" w:color="auto" w:fill="auto"/>
            <w:noWrap/>
            <w:vAlign w:val="center"/>
          </w:tcPr>
          <w:p w14:paraId="42D43C2B">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w:t>
            </w:r>
          </w:p>
        </w:tc>
        <w:tc>
          <w:tcPr>
            <w:tcW w:w="1072" w:type="dxa"/>
            <w:tcBorders>
              <w:top w:val="nil"/>
              <w:left w:val="nil"/>
              <w:bottom w:val="single" w:color="auto" w:sz="4" w:space="0"/>
              <w:right w:val="single" w:color="auto" w:sz="4" w:space="0"/>
            </w:tcBorders>
            <w:shd w:val="clear" w:color="auto" w:fill="auto"/>
            <w:noWrap/>
            <w:vAlign w:val="center"/>
          </w:tcPr>
          <w:p w14:paraId="6315094C">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w:t>
            </w:r>
          </w:p>
        </w:tc>
        <w:tc>
          <w:tcPr>
            <w:tcW w:w="1250" w:type="dxa"/>
            <w:tcBorders>
              <w:top w:val="nil"/>
              <w:left w:val="nil"/>
              <w:bottom w:val="single" w:color="auto" w:sz="4" w:space="0"/>
              <w:right w:val="single" w:color="auto" w:sz="4" w:space="0"/>
            </w:tcBorders>
            <w:shd w:val="clear" w:color="auto" w:fill="auto"/>
            <w:noWrap/>
            <w:vAlign w:val="center"/>
          </w:tcPr>
          <w:p w14:paraId="391293FB">
            <w:pPr>
              <w:widowControl/>
              <w:spacing w:line="240" w:lineRule="auto"/>
              <w:ind w:firstLine="0" w:firstLineChars="0"/>
              <w:jc w:val="center"/>
              <w:rPr>
                <w:rFonts w:hint="eastAsia" w:ascii="宋体" w:hAnsi="宋体" w:cs="宋体"/>
                <w:b/>
                <w:kern w:val="0"/>
                <w:sz w:val="20"/>
                <w:szCs w:val="20"/>
              </w:rPr>
            </w:pPr>
            <w:r>
              <w:rPr>
                <w:rFonts w:hint="eastAsia" w:ascii="宋体" w:hAnsi="宋体" w:cs="宋体"/>
                <w:b/>
                <w:kern w:val="0"/>
                <w:sz w:val="20"/>
                <w:szCs w:val="20"/>
              </w:rPr>
              <w:t>—</w:t>
            </w:r>
          </w:p>
        </w:tc>
        <w:tc>
          <w:tcPr>
            <w:tcW w:w="1349" w:type="dxa"/>
            <w:tcBorders>
              <w:top w:val="nil"/>
              <w:left w:val="nil"/>
              <w:bottom w:val="single" w:color="auto" w:sz="4" w:space="0"/>
              <w:right w:val="single" w:color="auto" w:sz="4" w:space="0"/>
            </w:tcBorders>
            <w:shd w:val="clear" w:color="auto" w:fill="auto"/>
            <w:noWrap/>
            <w:vAlign w:val="center"/>
          </w:tcPr>
          <w:p w14:paraId="18C3E931">
            <w:pPr>
              <w:widowControl/>
              <w:spacing w:line="240" w:lineRule="auto"/>
              <w:ind w:firstLine="0" w:firstLineChars="0"/>
              <w:jc w:val="center"/>
              <w:rPr>
                <w:rFonts w:hint="default" w:ascii="宋体" w:hAnsi="宋体" w:cs="宋体"/>
                <w:b/>
                <w:kern w:val="0"/>
                <w:sz w:val="20"/>
                <w:szCs w:val="20"/>
                <w:lang w:val="en-US" w:eastAsia="zh-CN"/>
              </w:rPr>
            </w:pPr>
            <w:r>
              <w:rPr>
                <w:rFonts w:hint="eastAsia" w:ascii="宋体" w:hAnsi="宋体" w:cs="宋体"/>
                <w:b/>
                <w:kern w:val="0"/>
                <w:sz w:val="20"/>
                <w:szCs w:val="20"/>
                <w:lang w:val="en-US" w:eastAsia="zh-CN"/>
              </w:rPr>
              <w:t>1.4465</w:t>
            </w:r>
          </w:p>
        </w:tc>
      </w:tr>
    </w:tbl>
    <w:p w14:paraId="7ADCB720">
      <w:pPr>
        <w:spacing w:line="240" w:lineRule="auto"/>
        <w:ind w:firstLine="0" w:firstLineChars="0"/>
        <w:jc w:val="center"/>
        <w:rPr>
          <w:rFonts w:ascii="宋体" w:hAnsi="宋体" w:cs="宋体"/>
          <w:b/>
          <w:sz w:val="21"/>
          <w:szCs w:val="21"/>
        </w:rPr>
      </w:pPr>
    </w:p>
    <w:p w14:paraId="5E2417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sz w:val="22"/>
          <w:szCs w:val="22"/>
          <w:lang w:eastAsia="zh-CN"/>
        </w:rPr>
      </w:pPr>
      <w:r>
        <w:rPr>
          <w:rFonts w:hint="eastAsia" w:ascii="宋体" w:hAnsi="宋体" w:cs="宋体"/>
          <w:b/>
          <w:sz w:val="22"/>
          <w:szCs w:val="22"/>
          <w:lang w:eastAsia="zh-CN"/>
        </w:rPr>
        <w:t>表</w:t>
      </w:r>
      <w:r>
        <w:rPr>
          <w:rFonts w:hint="eastAsia" w:ascii="宋体" w:hAnsi="宋体" w:cs="宋体"/>
          <w:b/>
          <w:sz w:val="22"/>
          <w:szCs w:val="22"/>
          <w:lang w:val="en-US" w:eastAsia="zh-CN"/>
        </w:rPr>
        <w:t>6</w:t>
      </w:r>
      <w:r>
        <w:rPr>
          <w:rFonts w:hint="eastAsia" w:ascii="宋体" w:hAnsi="宋体" w:cs="宋体"/>
          <w:b/>
          <w:sz w:val="22"/>
          <w:szCs w:val="22"/>
          <w:lang w:eastAsia="zh-CN"/>
        </w:rPr>
        <w:t>-</w:t>
      </w:r>
      <w:r>
        <w:rPr>
          <w:rFonts w:hint="eastAsia" w:ascii="宋体" w:hAnsi="宋体" w:cs="宋体"/>
          <w:b/>
          <w:sz w:val="22"/>
          <w:szCs w:val="22"/>
          <w:lang w:val="en-US" w:eastAsia="zh-CN"/>
        </w:rPr>
        <w:t>10</w:t>
      </w:r>
      <w:r>
        <w:rPr>
          <w:rFonts w:hint="eastAsia" w:ascii="宋体" w:hAnsi="宋体" w:cs="宋体"/>
          <w:b/>
          <w:sz w:val="22"/>
          <w:szCs w:val="22"/>
          <w:lang w:eastAsia="zh-CN"/>
        </w:rPr>
        <w:t xml:space="preserve"> </w:t>
      </w:r>
      <w:r>
        <w:rPr>
          <w:rFonts w:hint="eastAsia" w:ascii="宋体" w:hAnsi="宋体" w:cs="宋体"/>
          <w:b/>
          <w:sz w:val="22"/>
          <w:szCs w:val="22"/>
          <w:lang w:val="en-US" w:eastAsia="zh-CN"/>
        </w:rPr>
        <w:t xml:space="preserve">  </w:t>
      </w:r>
      <w:r>
        <w:rPr>
          <w:rFonts w:hint="eastAsia" w:ascii="宋体" w:hAnsi="宋体" w:cs="宋体"/>
          <w:b/>
          <w:sz w:val="22"/>
          <w:szCs w:val="22"/>
          <w:lang w:eastAsia="zh-CN"/>
        </w:rPr>
        <w:t xml:space="preserve"> 监测管护费预算表</w:t>
      </w:r>
    </w:p>
    <w:tbl>
      <w:tblPr>
        <w:tblStyle w:val="86"/>
        <w:tblW w:w="5000" w:type="pct"/>
        <w:tblInd w:w="0" w:type="dxa"/>
        <w:tblLayout w:type="autofit"/>
        <w:tblCellMar>
          <w:top w:w="0" w:type="dxa"/>
          <w:left w:w="108" w:type="dxa"/>
          <w:bottom w:w="0" w:type="dxa"/>
          <w:right w:w="108" w:type="dxa"/>
        </w:tblCellMar>
      </w:tblPr>
      <w:tblGrid>
        <w:gridCol w:w="769"/>
        <w:gridCol w:w="1418"/>
        <w:gridCol w:w="2408"/>
        <w:gridCol w:w="1761"/>
        <w:gridCol w:w="1348"/>
        <w:gridCol w:w="1016"/>
      </w:tblGrid>
      <w:tr w14:paraId="2D3BCB8A">
        <w:tblPrEx>
          <w:tblCellMar>
            <w:top w:w="0" w:type="dxa"/>
            <w:left w:w="108" w:type="dxa"/>
            <w:bottom w:w="0" w:type="dxa"/>
            <w:right w:w="108" w:type="dxa"/>
          </w:tblCellMar>
        </w:tblPrEx>
        <w:trPr>
          <w:trHeight w:val="402" w:hRule="atLeast"/>
        </w:trPr>
        <w:tc>
          <w:tcPr>
            <w:tcW w:w="44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B111E5">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序号</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76873668">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费用名称</w:t>
            </w:r>
          </w:p>
        </w:tc>
        <w:tc>
          <w:tcPr>
            <w:tcW w:w="1381" w:type="pct"/>
            <w:tcBorders>
              <w:top w:val="single" w:color="auto" w:sz="4" w:space="0"/>
              <w:left w:val="nil"/>
              <w:bottom w:val="single" w:color="auto" w:sz="4" w:space="0"/>
              <w:right w:val="single" w:color="auto" w:sz="4" w:space="0"/>
            </w:tcBorders>
            <w:shd w:val="clear" w:color="auto" w:fill="auto"/>
            <w:noWrap/>
            <w:vAlign w:val="center"/>
          </w:tcPr>
          <w:p w14:paraId="22AD5C08">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工程施工费</w:t>
            </w:r>
            <w:r>
              <w:rPr>
                <w:kern w:val="0"/>
                <w:sz w:val="20"/>
                <w:szCs w:val="20"/>
              </w:rPr>
              <w:t>(</w:t>
            </w:r>
            <w:r>
              <w:rPr>
                <w:rFonts w:hint="eastAsia" w:ascii="宋体" w:hAnsi="宋体" w:cs="宋体"/>
                <w:kern w:val="0"/>
                <w:sz w:val="20"/>
                <w:szCs w:val="20"/>
              </w:rPr>
              <w:t>万元</w:t>
            </w:r>
            <w:r>
              <w:rPr>
                <w:kern w:val="0"/>
                <w:sz w:val="20"/>
                <w:szCs w:val="20"/>
              </w:rPr>
              <w:t>)</w:t>
            </w:r>
          </w:p>
        </w:tc>
        <w:tc>
          <w:tcPr>
            <w:tcW w:w="1010" w:type="pct"/>
            <w:tcBorders>
              <w:top w:val="single" w:color="auto" w:sz="4" w:space="0"/>
              <w:left w:val="nil"/>
              <w:bottom w:val="single" w:color="auto" w:sz="4" w:space="0"/>
              <w:right w:val="single" w:color="auto" w:sz="4" w:space="0"/>
            </w:tcBorders>
            <w:shd w:val="clear" w:color="auto" w:fill="auto"/>
            <w:noWrap/>
            <w:vAlign w:val="center"/>
          </w:tcPr>
          <w:p w14:paraId="468F4DCD">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费率</w:t>
            </w:r>
          </w:p>
        </w:tc>
        <w:tc>
          <w:tcPr>
            <w:tcW w:w="772" w:type="pct"/>
            <w:tcBorders>
              <w:top w:val="single" w:color="auto" w:sz="4" w:space="0"/>
              <w:left w:val="nil"/>
              <w:bottom w:val="single" w:color="auto" w:sz="4" w:space="0"/>
              <w:right w:val="single" w:color="auto" w:sz="4" w:space="0"/>
            </w:tcBorders>
            <w:shd w:val="clear" w:color="auto" w:fill="auto"/>
            <w:noWrap/>
            <w:vAlign w:val="center"/>
          </w:tcPr>
          <w:p w14:paraId="2410FADD">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次数</w:t>
            </w:r>
          </w:p>
        </w:tc>
        <w:tc>
          <w:tcPr>
            <w:tcW w:w="582" w:type="pct"/>
            <w:tcBorders>
              <w:top w:val="single" w:color="auto" w:sz="4" w:space="0"/>
              <w:left w:val="nil"/>
              <w:bottom w:val="single" w:color="auto" w:sz="4" w:space="0"/>
              <w:right w:val="single" w:color="auto" w:sz="4" w:space="0"/>
            </w:tcBorders>
            <w:shd w:val="clear" w:color="auto" w:fill="auto"/>
            <w:noWrap/>
            <w:vAlign w:val="center"/>
          </w:tcPr>
          <w:p w14:paraId="209C5FA3">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费用</w:t>
            </w:r>
          </w:p>
        </w:tc>
      </w:tr>
      <w:tr w14:paraId="0F221119">
        <w:tblPrEx>
          <w:tblCellMar>
            <w:top w:w="0" w:type="dxa"/>
            <w:left w:w="108" w:type="dxa"/>
            <w:bottom w:w="0" w:type="dxa"/>
            <w:right w:w="108" w:type="dxa"/>
          </w:tblCellMar>
        </w:tblPrEx>
        <w:trPr>
          <w:trHeight w:val="402" w:hRule="atLeast"/>
        </w:trPr>
        <w:tc>
          <w:tcPr>
            <w:tcW w:w="4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2AE50">
            <w:pPr>
              <w:widowControl/>
              <w:spacing w:line="240" w:lineRule="auto"/>
              <w:ind w:firstLine="0" w:firstLineChars="0"/>
              <w:jc w:val="center"/>
              <w:rPr>
                <w:rFonts w:ascii="宋体" w:hAnsi="宋体" w:cs="宋体"/>
                <w:kern w:val="0"/>
                <w:sz w:val="20"/>
                <w:szCs w:val="20"/>
              </w:rPr>
            </w:pPr>
          </w:p>
        </w:tc>
        <w:tc>
          <w:tcPr>
            <w:tcW w:w="813" w:type="pct"/>
            <w:tcBorders>
              <w:top w:val="nil"/>
              <w:left w:val="nil"/>
              <w:bottom w:val="single" w:color="auto" w:sz="4" w:space="0"/>
              <w:right w:val="single" w:color="auto" w:sz="4" w:space="0"/>
            </w:tcBorders>
            <w:shd w:val="clear" w:color="auto" w:fill="auto"/>
            <w:noWrap/>
            <w:vAlign w:val="center"/>
          </w:tcPr>
          <w:p w14:paraId="47011564">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(1)</w:t>
            </w:r>
          </w:p>
        </w:tc>
        <w:tc>
          <w:tcPr>
            <w:tcW w:w="1381" w:type="pct"/>
            <w:tcBorders>
              <w:top w:val="nil"/>
              <w:left w:val="nil"/>
              <w:bottom w:val="single" w:color="auto" w:sz="4" w:space="0"/>
              <w:right w:val="single" w:color="auto" w:sz="4" w:space="0"/>
            </w:tcBorders>
            <w:shd w:val="clear" w:color="auto" w:fill="auto"/>
            <w:noWrap/>
            <w:vAlign w:val="center"/>
          </w:tcPr>
          <w:p w14:paraId="4C50C5AC">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(2)</w:t>
            </w:r>
          </w:p>
        </w:tc>
        <w:tc>
          <w:tcPr>
            <w:tcW w:w="1010" w:type="pct"/>
            <w:tcBorders>
              <w:top w:val="nil"/>
              <w:left w:val="nil"/>
              <w:bottom w:val="single" w:color="auto" w:sz="4" w:space="0"/>
              <w:right w:val="single" w:color="auto" w:sz="4" w:space="0"/>
            </w:tcBorders>
            <w:shd w:val="clear" w:color="auto" w:fill="auto"/>
            <w:noWrap/>
            <w:vAlign w:val="center"/>
          </w:tcPr>
          <w:p w14:paraId="74D26312">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(3)</w:t>
            </w:r>
          </w:p>
        </w:tc>
        <w:tc>
          <w:tcPr>
            <w:tcW w:w="772" w:type="pct"/>
            <w:tcBorders>
              <w:top w:val="nil"/>
              <w:left w:val="nil"/>
              <w:bottom w:val="single" w:color="auto" w:sz="4" w:space="0"/>
              <w:right w:val="single" w:color="auto" w:sz="4" w:space="0"/>
            </w:tcBorders>
            <w:shd w:val="clear" w:color="auto" w:fill="auto"/>
            <w:noWrap/>
            <w:vAlign w:val="center"/>
          </w:tcPr>
          <w:p w14:paraId="49772C70">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(5)</w:t>
            </w:r>
          </w:p>
        </w:tc>
        <w:tc>
          <w:tcPr>
            <w:tcW w:w="582" w:type="pct"/>
            <w:tcBorders>
              <w:top w:val="nil"/>
              <w:left w:val="nil"/>
              <w:bottom w:val="single" w:color="auto" w:sz="4" w:space="0"/>
              <w:right w:val="single" w:color="auto" w:sz="4" w:space="0"/>
            </w:tcBorders>
            <w:shd w:val="clear" w:color="auto" w:fill="auto"/>
            <w:noWrap/>
            <w:vAlign w:val="center"/>
          </w:tcPr>
          <w:p w14:paraId="185F1475">
            <w:pPr>
              <w:widowControl/>
              <w:spacing w:line="240" w:lineRule="auto"/>
              <w:ind w:firstLine="0" w:firstLineChars="0"/>
              <w:jc w:val="center"/>
              <w:rPr>
                <w:kern w:val="0"/>
                <w:sz w:val="20"/>
                <w:szCs w:val="20"/>
              </w:rPr>
            </w:pPr>
            <w:r>
              <w:rPr>
                <w:kern w:val="0"/>
                <w:sz w:val="20"/>
                <w:szCs w:val="20"/>
              </w:rPr>
              <w:t>(</w:t>
            </w:r>
            <w:r>
              <w:rPr>
                <w:rFonts w:hint="eastAsia" w:ascii="宋体" w:hAnsi="宋体"/>
                <w:kern w:val="0"/>
                <w:sz w:val="20"/>
                <w:szCs w:val="20"/>
              </w:rPr>
              <w:t>万元</w:t>
            </w:r>
            <w:r>
              <w:rPr>
                <w:kern w:val="0"/>
                <w:sz w:val="20"/>
                <w:szCs w:val="20"/>
              </w:rPr>
              <w:t>)</w:t>
            </w:r>
          </w:p>
        </w:tc>
      </w:tr>
      <w:tr w14:paraId="2C99D54B">
        <w:tblPrEx>
          <w:tblCellMar>
            <w:top w:w="0" w:type="dxa"/>
            <w:left w:w="108" w:type="dxa"/>
            <w:bottom w:w="0" w:type="dxa"/>
            <w:right w:w="108" w:type="dxa"/>
          </w:tblCellMar>
        </w:tblPrEx>
        <w:trPr>
          <w:trHeight w:val="402" w:hRule="atLeast"/>
        </w:trPr>
        <w:tc>
          <w:tcPr>
            <w:tcW w:w="441" w:type="pct"/>
            <w:tcBorders>
              <w:top w:val="nil"/>
              <w:left w:val="single" w:color="auto" w:sz="4" w:space="0"/>
              <w:bottom w:val="single" w:color="auto" w:sz="4" w:space="0"/>
              <w:right w:val="single" w:color="auto" w:sz="4" w:space="0"/>
            </w:tcBorders>
            <w:shd w:val="clear" w:color="auto" w:fill="auto"/>
            <w:noWrap/>
            <w:vAlign w:val="center"/>
          </w:tcPr>
          <w:p w14:paraId="736E4AED">
            <w:pPr>
              <w:widowControl/>
              <w:spacing w:line="240" w:lineRule="auto"/>
              <w:ind w:firstLine="0" w:firstLineChars="0"/>
              <w:jc w:val="center"/>
              <w:rPr>
                <w:kern w:val="0"/>
                <w:sz w:val="20"/>
                <w:szCs w:val="20"/>
              </w:rPr>
            </w:pPr>
            <w:r>
              <w:rPr>
                <w:kern w:val="0"/>
                <w:sz w:val="20"/>
                <w:szCs w:val="20"/>
              </w:rPr>
              <w:t>1</w:t>
            </w:r>
          </w:p>
        </w:tc>
        <w:tc>
          <w:tcPr>
            <w:tcW w:w="813" w:type="pct"/>
            <w:tcBorders>
              <w:top w:val="nil"/>
              <w:left w:val="nil"/>
              <w:bottom w:val="single" w:color="auto" w:sz="4" w:space="0"/>
              <w:right w:val="single" w:color="auto" w:sz="4" w:space="0"/>
            </w:tcBorders>
            <w:shd w:val="clear" w:color="auto" w:fill="auto"/>
            <w:noWrap/>
            <w:vAlign w:val="center"/>
          </w:tcPr>
          <w:p w14:paraId="2C743988">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监测费</w:t>
            </w:r>
          </w:p>
        </w:tc>
        <w:tc>
          <w:tcPr>
            <w:tcW w:w="1381" w:type="pct"/>
            <w:tcBorders>
              <w:top w:val="nil"/>
              <w:left w:val="nil"/>
              <w:bottom w:val="single" w:color="auto" w:sz="4" w:space="0"/>
              <w:right w:val="single" w:color="auto" w:sz="4" w:space="0"/>
            </w:tcBorders>
            <w:shd w:val="clear" w:color="auto" w:fill="auto"/>
            <w:noWrap/>
            <w:vAlign w:val="center"/>
          </w:tcPr>
          <w:p w14:paraId="099ACB8C">
            <w:pPr>
              <w:spacing w:line="240" w:lineRule="auto"/>
              <w:ind w:firstLine="0" w:firstLineChars="0"/>
              <w:jc w:val="center"/>
              <w:rPr>
                <w:color w:val="000000"/>
                <w:sz w:val="20"/>
                <w:szCs w:val="20"/>
              </w:rPr>
            </w:pPr>
            <w:r>
              <w:rPr>
                <w:color w:val="000000"/>
                <w:sz w:val="20"/>
                <w:szCs w:val="20"/>
              </w:rPr>
              <w:t>　</w:t>
            </w:r>
          </w:p>
        </w:tc>
        <w:tc>
          <w:tcPr>
            <w:tcW w:w="1010" w:type="pct"/>
            <w:tcBorders>
              <w:top w:val="nil"/>
              <w:left w:val="nil"/>
              <w:bottom w:val="single" w:color="auto" w:sz="4" w:space="0"/>
              <w:right w:val="single" w:color="auto" w:sz="4" w:space="0"/>
            </w:tcBorders>
            <w:shd w:val="clear" w:color="auto" w:fill="auto"/>
            <w:noWrap/>
            <w:vAlign w:val="center"/>
          </w:tcPr>
          <w:p w14:paraId="0AECA7F7">
            <w:pPr>
              <w:spacing w:line="240" w:lineRule="auto"/>
              <w:ind w:firstLine="0" w:firstLineChars="0"/>
              <w:jc w:val="center"/>
              <w:rPr>
                <w:color w:val="000000"/>
                <w:sz w:val="20"/>
                <w:szCs w:val="20"/>
              </w:rPr>
            </w:pPr>
            <w:r>
              <w:rPr>
                <w:color w:val="000000"/>
                <w:sz w:val="20"/>
                <w:szCs w:val="20"/>
              </w:rPr>
              <w:t>　</w:t>
            </w:r>
          </w:p>
        </w:tc>
        <w:tc>
          <w:tcPr>
            <w:tcW w:w="772" w:type="pct"/>
            <w:tcBorders>
              <w:top w:val="nil"/>
              <w:left w:val="nil"/>
              <w:bottom w:val="single" w:color="auto" w:sz="4" w:space="0"/>
              <w:right w:val="single" w:color="auto" w:sz="4" w:space="0"/>
            </w:tcBorders>
            <w:shd w:val="clear" w:color="auto" w:fill="auto"/>
            <w:noWrap/>
            <w:vAlign w:val="center"/>
          </w:tcPr>
          <w:p w14:paraId="688FAD04">
            <w:pPr>
              <w:spacing w:line="240" w:lineRule="auto"/>
              <w:ind w:firstLine="0" w:firstLineChars="0"/>
              <w:jc w:val="center"/>
              <w:rPr>
                <w:color w:val="000000"/>
                <w:sz w:val="20"/>
                <w:szCs w:val="20"/>
              </w:rPr>
            </w:pPr>
            <w:r>
              <w:rPr>
                <w:color w:val="000000"/>
                <w:sz w:val="20"/>
                <w:szCs w:val="20"/>
              </w:rPr>
              <w:t>　</w:t>
            </w:r>
          </w:p>
        </w:tc>
        <w:tc>
          <w:tcPr>
            <w:tcW w:w="582" w:type="pct"/>
            <w:tcBorders>
              <w:top w:val="nil"/>
              <w:left w:val="nil"/>
              <w:bottom w:val="single" w:color="auto" w:sz="4" w:space="0"/>
              <w:right w:val="single" w:color="auto" w:sz="4" w:space="0"/>
            </w:tcBorders>
            <w:shd w:val="clear" w:color="auto" w:fill="auto"/>
            <w:noWrap/>
            <w:vAlign w:val="center"/>
          </w:tcPr>
          <w:p w14:paraId="76B4B0F4">
            <w:pPr>
              <w:spacing w:line="240" w:lineRule="auto"/>
              <w:ind w:firstLine="0" w:firstLineChars="0"/>
              <w:jc w:val="center"/>
              <w:rPr>
                <w:color w:val="000000"/>
                <w:sz w:val="20"/>
                <w:szCs w:val="20"/>
              </w:rPr>
            </w:pPr>
            <w:r>
              <w:rPr>
                <w:color w:val="000000"/>
                <w:sz w:val="20"/>
                <w:szCs w:val="20"/>
              </w:rPr>
              <w:t xml:space="preserve">0.5000 </w:t>
            </w:r>
          </w:p>
        </w:tc>
      </w:tr>
      <w:tr w14:paraId="782DBF35">
        <w:tblPrEx>
          <w:tblCellMar>
            <w:top w:w="0" w:type="dxa"/>
            <w:left w:w="108" w:type="dxa"/>
            <w:bottom w:w="0" w:type="dxa"/>
            <w:right w:w="108" w:type="dxa"/>
          </w:tblCellMar>
        </w:tblPrEx>
        <w:trPr>
          <w:trHeight w:val="402" w:hRule="atLeast"/>
        </w:trPr>
        <w:tc>
          <w:tcPr>
            <w:tcW w:w="441" w:type="pct"/>
            <w:tcBorders>
              <w:top w:val="nil"/>
              <w:left w:val="single" w:color="auto" w:sz="4" w:space="0"/>
              <w:bottom w:val="single" w:color="auto" w:sz="4" w:space="0"/>
              <w:right w:val="single" w:color="auto" w:sz="4" w:space="0"/>
            </w:tcBorders>
            <w:shd w:val="clear" w:color="auto" w:fill="auto"/>
            <w:noWrap/>
            <w:vAlign w:val="center"/>
          </w:tcPr>
          <w:p w14:paraId="3CCCDBC8">
            <w:pPr>
              <w:widowControl/>
              <w:spacing w:line="240" w:lineRule="auto"/>
              <w:ind w:firstLine="0" w:firstLineChars="0"/>
              <w:jc w:val="center"/>
              <w:rPr>
                <w:kern w:val="0"/>
                <w:sz w:val="20"/>
                <w:szCs w:val="20"/>
              </w:rPr>
            </w:pPr>
            <w:r>
              <w:rPr>
                <w:kern w:val="0"/>
                <w:sz w:val="20"/>
                <w:szCs w:val="20"/>
              </w:rPr>
              <w:t>2</w:t>
            </w:r>
          </w:p>
        </w:tc>
        <w:tc>
          <w:tcPr>
            <w:tcW w:w="813" w:type="pct"/>
            <w:tcBorders>
              <w:top w:val="nil"/>
              <w:left w:val="nil"/>
              <w:bottom w:val="single" w:color="auto" w:sz="4" w:space="0"/>
              <w:right w:val="single" w:color="auto" w:sz="4" w:space="0"/>
            </w:tcBorders>
            <w:shd w:val="clear" w:color="auto" w:fill="auto"/>
            <w:noWrap/>
            <w:vAlign w:val="center"/>
          </w:tcPr>
          <w:p w14:paraId="4DCCE9EA">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管护费</w:t>
            </w:r>
          </w:p>
        </w:tc>
        <w:tc>
          <w:tcPr>
            <w:tcW w:w="1381" w:type="pct"/>
            <w:tcBorders>
              <w:top w:val="nil"/>
              <w:left w:val="nil"/>
              <w:bottom w:val="single" w:color="auto" w:sz="4" w:space="0"/>
              <w:right w:val="single" w:color="auto" w:sz="4" w:space="0"/>
            </w:tcBorders>
            <w:shd w:val="clear" w:color="auto" w:fill="auto"/>
            <w:noWrap/>
            <w:vAlign w:val="center"/>
          </w:tcPr>
          <w:p w14:paraId="5999CC34">
            <w:pPr>
              <w:spacing w:line="240" w:lineRule="auto"/>
              <w:ind w:firstLine="0" w:firstLineChars="0"/>
              <w:jc w:val="center"/>
              <w:rPr>
                <w:color w:val="000000"/>
                <w:sz w:val="20"/>
                <w:szCs w:val="20"/>
              </w:rPr>
            </w:pPr>
            <w:r>
              <w:rPr>
                <w:color w:val="000000"/>
                <w:sz w:val="20"/>
                <w:szCs w:val="20"/>
              </w:rPr>
              <w:t>0.0498</w:t>
            </w:r>
          </w:p>
        </w:tc>
        <w:tc>
          <w:tcPr>
            <w:tcW w:w="1010" w:type="pct"/>
            <w:tcBorders>
              <w:top w:val="nil"/>
              <w:left w:val="nil"/>
              <w:bottom w:val="single" w:color="auto" w:sz="4" w:space="0"/>
              <w:right w:val="single" w:color="auto" w:sz="4" w:space="0"/>
            </w:tcBorders>
            <w:shd w:val="clear" w:color="auto" w:fill="auto"/>
            <w:noWrap/>
            <w:vAlign w:val="center"/>
          </w:tcPr>
          <w:p w14:paraId="553F22BB">
            <w:pPr>
              <w:spacing w:line="240" w:lineRule="auto"/>
              <w:ind w:firstLine="0" w:firstLineChars="0"/>
              <w:jc w:val="center"/>
              <w:rPr>
                <w:color w:val="000000"/>
                <w:sz w:val="20"/>
                <w:szCs w:val="20"/>
              </w:rPr>
            </w:pPr>
            <w:r>
              <w:rPr>
                <w:color w:val="000000"/>
                <w:sz w:val="20"/>
                <w:szCs w:val="20"/>
              </w:rPr>
              <w:t>8%</w:t>
            </w:r>
          </w:p>
        </w:tc>
        <w:tc>
          <w:tcPr>
            <w:tcW w:w="772" w:type="pct"/>
            <w:tcBorders>
              <w:top w:val="nil"/>
              <w:left w:val="nil"/>
              <w:bottom w:val="single" w:color="auto" w:sz="4" w:space="0"/>
              <w:right w:val="single" w:color="auto" w:sz="4" w:space="0"/>
            </w:tcBorders>
            <w:shd w:val="clear" w:color="auto" w:fill="auto"/>
            <w:noWrap/>
            <w:vAlign w:val="center"/>
          </w:tcPr>
          <w:p w14:paraId="28ECB1B1">
            <w:pPr>
              <w:spacing w:line="240" w:lineRule="auto"/>
              <w:ind w:firstLine="0" w:firstLineChars="0"/>
              <w:jc w:val="center"/>
              <w:rPr>
                <w:color w:val="000000"/>
                <w:sz w:val="20"/>
                <w:szCs w:val="20"/>
              </w:rPr>
            </w:pPr>
            <w:r>
              <w:rPr>
                <w:color w:val="000000"/>
                <w:sz w:val="20"/>
                <w:szCs w:val="20"/>
              </w:rPr>
              <w:t>24</w:t>
            </w:r>
          </w:p>
        </w:tc>
        <w:tc>
          <w:tcPr>
            <w:tcW w:w="582" w:type="pct"/>
            <w:tcBorders>
              <w:top w:val="nil"/>
              <w:left w:val="nil"/>
              <w:bottom w:val="single" w:color="auto" w:sz="4" w:space="0"/>
              <w:right w:val="single" w:color="auto" w:sz="4" w:space="0"/>
            </w:tcBorders>
            <w:shd w:val="clear" w:color="auto" w:fill="auto"/>
            <w:noWrap/>
            <w:vAlign w:val="center"/>
          </w:tcPr>
          <w:p w14:paraId="032C7F6A">
            <w:pPr>
              <w:spacing w:line="240" w:lineRule="auto"/>
              <w:ind w:firstLine="0" w:firstLineChars="0"/>
              <w:jc w:val="center"/>
              <w:rPr>
                <w:color w:val="000000"/>
                <w:sz w:val="20"/>
                <w:szCs w:val="20"/>
              </w:rPr>
            </w:pPr>
            <w:r>
              <w:rPr>
                <w:color w:val="000000"/>
                <w:sz w:val="20"/>
                <w:szCs w:val="20"/>
              </w:rPr>
              <w:t xml:space="preserve">0.0956 </w:t>
            </w:r>
          </w:p>
        </w:tc>
      </w:tr>
      <w:tr w14:paraId="24531172">
        <w:tblPrEx>
          <w:tblCellMar>
            <w:top w:w="0" w:type="dxa"/>
            <w:left w:w="108" w:type="dxa"/>
            <w:bottom w:w="0" w:type="dxa"/>
            <w:right w:w="108" w:type="dxa"/>
          </w:tblCellMar>
        </w:tblPrEx>
        <w:trPr>
          <w:trHeight w:val="402" w:hRule="atLeast"/>
        </w:trPr>
        <w:tc>
          <w:tcPr>
            <w:tcW w:w="441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C32B3E">
            <w:pPr>
              <w:widowControl/>
              <w:spacing w:line="240" w:lineRule="auto"/>
              <w:ind w:firstLine="0" w:firstLineChars="0"/>
              <w:jc w:val="center"/>
              <w:rPr>
                <w:rFonts w:ascii="宋体" w:hAnsi="宋体" w:cs="宋体"/>
                <w:b/>
                <w:kern w:val="0"/>
                <w:sz w:val="20"/>
                <w:szCs w:val="20"/>
              </w:rPr>
            </w:pPr>
            <w:r>
              <w:rPr>
                <w:rFonts w:hint="eastAsia" w:ascii="宋体" w:hAnsi="宋体" w:cs="宋体"/>
                <w:b/>
                <w:kern w:val="0"/>
                <w:sz w:val="20"/>
                <w:szCs w:val="20"/>
              </w:rPr>
              <w:t>总计</w:t>
            </w:r>
          </w:p>
        </w:tc>
        <w:tc>
          <w:tcPr>
            <w:tcW w:w="582" w:type="pct"/>
            <w:tcBorders>
              <w:top w:val="nil"/>
              <w:left w:val="nil"/>
              <w:bottom w:val="single" w:color="auto" w:sz="4" w:space="0"/>
              <w:right w:val="single" w:color="auto" w:sz="4" w:space="0"/>
            </w:tcBorders>
            <w:shd w:val="clear" w:color="auto" w:fill="auto"/>
            <w:noWrap/>
            <w:vAlign w:val="center"/>
          </w:tcPr>
          <w:p w14:paraId="5F9EB860">
            <w:pPr>
              <w:widowControl/>
              <w:spacing w:line="240" w:lineRule="auto"/>
              <w:ind w:firstLine="0" w:firstLineChars="0"/>
              <w:jc w:val="center"/>
              <w:rPr>
                <w:b/>
                <w:kern w:val="0"/>
                <w:sz w:val="20"/>
                <w:szCs w:val="20"/>
              </w:rPr>
            </w:pPr>
            <w:r>
              <w:rPr>
                <w:b/>
                <w:kern w:val="0"/>
                <w:sz w:val="20"/>
                <w:szCs w:val="20"/>
              </w:rPr>
              <w:t xml:space="preserve">0.5956 </w:t>
            </w:r>
          </w:p>
        </w:tc>
      </w:tr>
    </w:tbl>
    <w:p w14:paraId="09AE91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sz w:val="21"/>
          <w:szCs w:val="21"/>
        </w:rPr>
        <w:sectPr>
          <w:pgSz w:w="11906" w:h="16838"/>
          <w:pgMar w:top="1418" w:right="1701" w:bottom="1418" w:left="1701" w:header="851" w:footer="992" w:gutter="0"/>
          <w:paperSrc w:first="15"/>
          <w:pgNumType w:fmt="decimal"/>
          <w:cols w:space="720" w:num="1"/>
          <w:titlePg/>
          <w:docGrid w:type="lines" w:linePitch="328" w:charSpace="0"/>
        </w:sectPr>
      </w:pPr>
    </w:p>
    <w:p w14:paraId="73CB28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22"/>
          <w:szCs w:val="22"/>
        </w:rPr>
      </w:pPr>
      <w:r>
        <w:rPr>
          <w:rFonts w:hint="eastAsia" w:ascii="宋体" w:hAnsi="宋体" w:cs="宋体"/>
          <w:b/>
          <w:sz w:val="22"/>
          <w:szCs w:val="22"/>
        </w:rPr>
        <w:t>表6-</w:t>
      </w:r>
      <w:r>
        <w:rPr>
          <w:rFonts w:hint="eastAsia" w:ascii="宋体" w:hAnsi="宋体" w:cs="宋体"/>
          <w:b/>
          <w:sz w:val="22"/>
          <w:szCs w:val="22"/>
          <w:lang w:val="en-US" w:eastAsia="zh-CN"/>
        </w:rPr>
        <w:t xml:space="preserve">11 </w:t>
      </w:r>
      <w:r>
        <w:rPr>
          <w:rFonts w:hint="eastAsia" w:ascii="宋体" w:hAnsi="宋体" w:cs="宋体"/>
          <w:b/>
          <w:sz w:val="22"/>
          <w:szCs w:val="22"/>
        </w:rPr>
        <w:t xml:space="preserve">  </w:t>
      </w:r>
      <w:r>
        <w:rPr>
          <w:rFonts w:hint="eastAsia" w:ascii="宋体" w:hAnsi="宋体" w:cs="宋体"/>
          <w:b/>
          <w:sz w:val="22"/>
          <w:szCs w:val="22"/>
          <w:lang w:val="en-US" w:eastAsia="zh-CN"/>
        </w:rPr>
        <w:t xml:space="preserve"> </w:t>
      </w:r>
      <w:r>
        <w:rPr>
          <w:rFonts w:hint="eastAsia" w:ascii="宋体" w:hAnsi="宋体" w:cs="宋体"/>
          <w:b/>
          <w:sz w:val="22"/>
          <w:szCs w:val="22"/>
        </w:rPr>
        <w:t>工程施工费单价分析表</w:t>
      </w:r>
    </w:p>
    <w:tbl>
      <w:tblPr>
        <w:tblStyle w:val="86"/>
        <w:tblW w:w="8459" w:type="dxa"/>
        <w:tblInd w:w="108" w:type="dxa"/>
        <w:tblLayout w:type="autofit"/>
        <w:tblCellMar>
          <w:top w:w="0" w:type="dxa"/>
          <w:left w:w="108" w:type="dxa"/>
          <w:bottom w:w="0" w:type="dxa"/>
          <w:right w:w="108" w:type="dxa"/>
        </w:tblCellMar>
      </w:tblPr>
      <w:tblGrid>
        <w:gridCol w:w="1080"/>
        <w:gridCol w:w="2308"/>
        <w:gridCol w:w="926"/>
        <w:gridCol w:w="926"/>
        <w:gridCol w:w="1833"/>
        <w:gridCol w:w="1386"/>
      </w:tblGrid>
      <w:tr w14:paraId="06115155">
        <w:tblPrEx>
          <w:tblCellMar>
            <w:top w:w="0" w:type="dxa"/>
            <w:left w:w="108" w:type="dxa"/>
            <w:bottom w:w="0" w:type="dxa"/>
            <w:right w:w="108" w:type="dxa"/>
          </w:tblCellMar>
        </w:tblPrEx>
        <w:trPr>
          <w:trHeight w:val="276"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528DA8">
            <w:pPr>
              <w:widowControl/>
              <w:spacing w:line="240" w:lineRule="atLeast"/>
              <w:ind w:firstLine="0" w:firstLineChars="0"/>
              <w:jc w:val="left"/>
              <w:rPr>
                <w:rFonts w:ascii="宋体" w:hAnsi="宋体" w:cs="宋体"/>
                <w:b/>
                <w:color w:val="000000"/>
                <w:kern w:val="0"/>
                <w:sz w:val="21"/>
                <w:szCs w:val="21"/>
              </w:rPr>
            </w:pPr>
            <w:r>
              <w:rPr>
                <w:rFonts w:hint="eastAsia" w:ascii="宋体" w:hAnsi="宋体" w:cs="宋体"/>
                <w:b/>
                <w:color w:val="000000"/>
                <w:kern w:val="0"/>
                <w:sz w:val="21"/>
                <w:szCs w:val="21"/>
              </w:rPr>
              <w:t>定额编号：10135    覆土                                           单位：元/100m</w:t>
            </w:r>
            <w:r>
              <w:rPr>
                <w:rFonts w:hint="eastAsia" w:ascii="宋体" w:hAnsi="宋体" w:cs="宋体"/>
                <w:b/>
                <w:color w:val="000000"/>
                <w:kern w:val="0"/>
                <w:sz w:val="21"/>
                <w:szCs w:val="21"/>
                <w:vertAlign w:val="superscript"/>
              </w:rPr>
              <w:t>3</w:t>
            </w:r>
          </w:p>
        </w:tc>
      </w:tr>
      <w:tr w14:paraId="35FEB67D">
        <w:tblPrEx>
          <w:tblCellMar>
            <w:top w:w="0" w:type="dxa"/>
            <w:left w:w="108" w:type="dxa"/>
            <w:bottom w:w="0" w:type="dxa"/>
            <w:right w:w="108" w:type="dxa"/>
          </w:tblCellMar>
        </w:tblPrEx>
        <w:trPr>
          <w:trHeight w:val="276"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14:paraId="6169E18D">
            <w:pPr>
              <w:widowControl/>
              <w:spacing w:line="240" w:lineRule="atLeast"/>
              <w:ind w:firstLine="0" w:firstLineChars="0"/>
              <w:jc w:val="left"/>
              <w:rPr>
                <w:rFonts w:ascii="宋体" w:hAnsi="宋体" w:cs="宋体"/>
                <w:b/>
                <w:color w:val="000000"/>
                <w:kern w:val="0"/>
                <w:sz w:val="21"/>
                <w:szCs w:val="21"/>
              </w:rPr>
            </w:pPr>
            <w:r>
              <w:rPr>
                <w:rFonts w:hint="eastAsia" w:ascii="宋体" w:hAnsi="宋体" w:cs="宋体"/>
                <w:b/>
                <w:color w:val="000000"/>
                <w:kern w:val="0"/>
                <w:sz w:val="21"/>
                <w:szCs w:val="21"/>
              </w:rPr>
              <w:t>工作内容：推、运、卸、空回</w:t>
            </w:r>
          </w:p>
        </w:tc>
      </w:tr>
      <w:tr w14:paraId="52590755">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ABB23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0" w:type="auto"/>
            <w:tcBorders>
              <w:top w:val="nil"/>
              <w:left w:val="nil"/>
              <w:bottom w:val="single" w:color="auto" w:sz="4" w:space="0"/>
              <w:right w:val="single" w:color="auto" w:sz="4" w:space="0"/>
            </w:tcBorders>
            <w:shd w:val="clear" w:color="auto" w:fill="auto"/>
            <w:vAlign w:val="center"/>
          </w:tcPr>
          <w:p w14:paraId="60E031B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0" w:type="auto"/>
            <w:tcBorders>
              <w:top w:val="nil"/>
              <w:left w:val="nil"/>
              <w:bottom w:val="single" w:color="auto" w:sz="4" w:space="0"/>
              <w:right w:val="single" w:color="auto" w:sz="4" w:space="0"/>
            </w:tcBorders>
            <w:shd w:val="clear" w:color="auto" w:fill="auto"/>
            <w:vAlign w:val="center"/>
          </w:tcPr>
          <w:p w14:paraId="13E0BFA8">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0" w:type="auto"/>
            <w:tcBorders>
              <w:top w:val="nil"/>
              <w:left w:val="nil"/>
              <w:bottom w:val="single" w:color="auto" w:sz="4" w:space="0"/>
              <w:right w:val="single" w:color="auto" w:sz="4" w:space="0"/>
            </w:tcBorders>
            <w:shd w:val="clear" w:color="auto" w:fill="auto"/>
            <w:vAlign w:val="center"/>
          </w:tcPr>
          <w:p w14:paraId="3025590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0" w:type="auto"/>
            <w:tcBorders>
              <w:top w:val="nil"/>
              <w:left w:val="nil"/>
              <w:bottom w:val="single" w:color="auto" w:sz="4" w:space="0"/>
              <w:right w:val="single" w:color="auto" w:sz="4" w:space="0"/>
            </w:tcBorders>
            <w:shd w:val="clear" w:color="auto" w:fill="auto"/>
            <w:vAlign w:val="center"/>
          </w:tcPr>
          <w:p w14:paraId="23D49EC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单价（元）</w:t>
            </w:r>
          </w:p>
        </w:tc>
        <w:tc>
          <w:tcPr>
            <w:tcW w:w="0" w:type="auto"/>
            <w:tcBorders>
              <w:top w:val="nil"/>
              <w:left w:val="nil"/>
              <w:bottom w:val="single" w:color="auto" w:sz="4" w:space="0"/>
              <w:right w:val="single" w:color="auto" w:sz="4" w:space="0"/>
            </w:tcBorders>
            <w:shd w:val="clear" w:color="auto" w:fill="auto"/>
            <w:vAlign w:val="center"/>
          </w:tcPr>
          <w:p w14:paraId="2EDC3E9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小计</w:t>
            </w:r>
          </w:p>
        </w:tc>
      </w:tr>
      <w:tr w14:paraId="70C129EB">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7B2CB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0" w:type="auto"/>
            <w:tcBorders>
              <w:top w:val="nil"/>
              <w:left w:val="nil"/>
              <w:bottom w:val="single" w:color="auto" w:sz="4" w:space="0"/>
              <w:right w:val="single" w:color="auto" w:sz="4" w:space="0"/>
            </w:tcBorders>
            <w:shd w:val="clear" w:color="auto" w:fill="auto"/>
            <w:vAlign w:val="center"/>
          </w:tcPr>
          <w:p w14:paraId="5C6FEE8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直接费</w:t>
            </w:r>
          </w:p>
        </w:tc>
        <w:tc>
          <w:tcPr>
            <w:tcW w:w="0" w:type="auto"/>
            <w:tcBorders>
              <w:top w:val="nil"/>
              <w:left w:val="nil"/>
              <w:bottom w:val="single" w:color="auto" w:sz="4" w:space="0"/>
              <w:right w:val="single" w:color="auto" w:sz="4" w:space="0"/>
            </w:tcBorders>
            <w:shd w:val="clear" w:color="auto" w:fill="auto"/>
            <w:vAlign w:val="center"/>
          </w:tcPr>
          <w:p w14:paraId="4D1DAC45">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666B20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2CC7892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DE5B79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1168.21</w:t>
            </w:r>
          </w:p>
        </w:tc>
      </w:tr>
      <w:tr w14:paraId="26AA5552">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72053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0" w:type="auto"/>
            <w:tcBorders>
              <w:top w:val="nil"/>
              <w:left w:val="nil"/>
              <w:bottom w:val="single" w:color="auto" w:sz="4" w:space="0"/>
              <w:right w:val="single" w:color="auto" w:sz="4" w:space="0"/>
            </w:tcBorders>
            <w:shd w:val="clear" w:color="auto" w:fill="auto"/>
            <w:vAlign w:val="center"/>
          </w:tcPr>
          <w:p w14:paraId="5A3E2D7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直接工程费</w:t>
            </w:r>
          </w:p>
        </w:tc>
        <w:tc>
          <w:tcPr>
            <w:tcW w:w="0" w:type="auto"/>
            <w:tcBorders>
              <w:top w:val="nil"/>
              <w:left w:val="nil"/>
              <w:bottom w:val="single" w:color="auto" w:sz="4" w:space="0"/>
              <w:right w:val="single" w:color="auto" w:sz="4" w:space="0"/>
            </w:tcBorders>
            <w:shd w:val="clear" w:color="auto" w:fill="auto"/>
            <w:vAlign w:val="center"/>
          </w:tcPr>
          <w:p w14:paraId="1E645547">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A284D1A">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7229CC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15E5A9A8">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1127.62</w:t>
            </w:r>
          </w:p>
        </w:tc>
      </w:tr>
      <w:tr w14:paraId="024685D9">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F97E29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30DD60E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人工费</w:t>
            </w:r>
          </w:p>
        </w:tc>
        <w:tc>
          <w:tcPr>
            <w:tcW w:w="0" w:type="auto"/>
            <w:tcBorders>
              <w:top w:val="nil"/>
              <w:left w:val="nil"/>
              <w:bottom w:val="single" w:color="auto" w:sz="4" w:space="0"/>
              <w:right w:val="single" w:color="auto" w:sz="4" w:space="0"/>
            </w:tcBorders>
            <w:shd w:val="clear" w:color="auto" w:fill="auto"/>
            <w:vAlign w:val="center"/>
          </w:tcPr>
          <w:p w14:paraId="37DA41E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B1FDEB0">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20AEEB9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191D28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68.74</w:t>
            </w:r>
          </w:p>
        </w:tc>
      </w:tr>
      <w:tr w14:paraId="49CBFA65">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89929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6C9DD5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甲类工</w:t>
            </w:r>
          </w:p>
        </w:tc>
        <w:tc>
          <w:tcPr>
            <w:tcW w:w="0" w:type="auto"/>
            <w:tcBorders>
              <w:top w:val="nil"/>
              <w:left w:val="nil"/>
              <w:bottom w:val="single" w:color="auto" w:sz="4" w:space="0"/>
              <w:right w:val="single" w:color="auto" w:sz="4" w:space="0"/>
            </w:tcBorders>
            <w:shd w:val="clear" w:color="auto" w:fill="auto"/>
            <w:vAlign w:val="center"/>
          </w:tcPr>
          <w:p w14:paraId="493D105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工日</w:t>
            </w:r>
          </w:p>
        </w:tc>
        <w:tc>
          <w:tcPr>
            <w:tcW w:w="0" w:type="auto"/>
            <w:tcBorders>
              <w:top w:val="nil"/>
              <w:left w:val="nil"/>
              <w:bottom w:val="single" w:color="auto" w:sz="4" w:space="0"/>
              <w:right w:val="single" w:color="auto" w:sz="4" w:space="0"/>
            </w:tcBorders>
            <w:shd w:val="clear" w:color="auto" w:fill="auto"/>
            <w:vAlign w:val="center"/>
          </w:tcPr>
          <w:p w14:paraId="46A8F39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5A957F6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86.21</w:t>
            </w:r>
          </w:p>
        </w:tc>
        <w:tc>
          <w:tcPr>
            <w:tcW w:w="0" w:type="auto"/>
            <w:tcBorders>
              <w:top w:val="nil"/>
              <w:left w:val="nil"/>
              <w:bottom w:val="single" w:color="auto" w:sz="4" w:space="0"/>
              <w:right w:val="single" w:color="auto" w:sz="4" w:space="0"/>
            </w:tcBorders>
            <w:shd w:val="clear" w:color="auto" w:fill="auto"/>
            <w:vAlign w:val="center"/>
          </w:tcPr>
          <w:p w14:paraId="3444ADC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8.62</w:t>
            </w:r>
          </w:p>
        </w:tc>
      </w:tr>
      <w:tr w14:paraId="178BB7DB">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51D0A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2ABD857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乙类工</w:t>
            </w:r>
          </w:p>
        </w:tc>
        <w:tc>
          <w:tcPr>
            <w:tcW w:w="0" w:type="auto"/>
            <w:tcBorders>
              <w:top w:val="nil"/>
              <w:left w:val="nil"/>
              <w:bottom w:val="single" w:color="auto" w:sz="4" w:space="0"/>
              <w:right w:val="single" w:color="auto" w:sz="4" w:space="0"/>
            </w:tcBorders>
            <w:shd w:val="clear" w:color="auto" w:fill="auto"/>
            <w:vAlign w:val="center"/>
          </w:tcPr>
          <w:p w14:paraId="43B5B298">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工日</w:t>
            </w:r>
          </w:p>
        </w:tc>
        <w:tc>
          <w:tcPr>
            <w:tcW w:w="0" w:type="auto"/>
            <w:tcBorders>
              <w:top w:val="nil"/>
              <w:left w:val="nil"/>
              <w:bottom w:val="single" w:color="auto" w:sz="4" w:space="0"/>
              <w:right w:val="single" w:color="auto" w:sz="4" w:space="0"/>
            </w:tcBorders>
            <w:shd w:val="clear" w:color="auto" w:fill="auto"/>
            <w:vAlign w:val="center"/>
          </w:tcPr>
          <w:p w14:paraId="2C9149E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0.9</w:t>
            </w:r>
          </w:p>
        </w:tc>
        <w:tc>
          <w:tcPr>
            <w:tcW w:w="0" w:type="auto"/>
            <w:tcBorders>
              <w:top w:val="nil"/>
              <w:left w:val="nil"/>
              <w:bottom w:val="single" w:color="auto" w:sz="4" w:space="0"/>
              <w:right w:val="single" w:color="auto" w:sz="4" w:space="0"/>
            </w:tcBorders>
            <w:shd w:val="clear" w:color="auto" w:fill="auto"/>
            <w:vAlign w:val="center"/>
          </w:tcPr>
          <w:p w14:paraId="5CCE320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63.16</w:t>
            </w:r>
          </w:p>
        </w:tc>
        <w:tc>
          <w:tcPr>
            <w:tcW w:w="0" w:type="auto"/>
            <w:tcBorders>
              <w:top w:val="nil"/>
              <w:left w:val="nil"/>
              <w:bottom w:val="single" w:color="auto" w:sz="4" w:space="0"/>
              <w:right w:val="single" w:color="auto" w:sz="4" w:space="0"/>
            </w:tcBorders>
            <w:shd w:val="clear" w:color="auto" w:fill="auto"/>
            <w:vAlign w:val="center"/>
          </w:tcPr>
          <w:p w14:paraId="6D635A4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56.84</w:t>
            </w:r>
          </w:p>
        </w:tc>
      </w:tr>
      <w:tr w14:paraId="0774DA0E">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19007B">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68346A2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其它人工费用</w:t>
            </w:r>
          </w:p>
        </w:tc>
        <w:tc>
          <w:tcPr>
            <w:tcW w:w="0" w:type="auto"/>
            <w:tcBorders>
              <w:top w:val="nil"/>
              <w:left w:val="nil"/>
              <w:bottom w:val="single" w:color="auto" w:sz="4" w:space="0"/>
              <w:right w:val="single" w:color="auto" w:sz="4" w:space="0"/>
            </w:tcBorders>
            <w:shd w:val="clear" w:color="auto" w:fill="auto"/>
            <w:vAlign w:val="center"/>
          </w:tcPr>
          <w:p w14:paraId="3DD9B44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63E624F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0F26014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65.47</w:t>
            </w:r>
          </w:p>
        </w:tc>
        <w:tc>
          <w:tcPr>
            <w:tcW w:w="0" w:type="auto"/>
            <w:tcBorders>
              <w:top w:val="nil"/>
              <w:left w:val="nil"/>
              <w:bottom w:val="single" w:color="auto" w:sz="4" w:space="0"/>
              <w:right w:val="single" w:color="auto" w:sz="4" w:space="0"/>
            </w:tcBorders>
            <w:shd w:val="clear" w:color="auto" w:fill="auto"/>
            <w:vAlign w:val="center"/>
          </w:tcPr>
          <w:p w14:paraId="400B2AC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3.27</w:t>
            </w:r>
          </w:p>
        </w:tc>
      </w:tr>
      <w:tr w14:paraId="7A9B2CCD">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DE02A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0" w:type="auto"/>
            <w:tcBorders>
              <w:top w:val="nil"/>
              <w:left w:val="nil"/>
              <w:bottom w:val="single" w:color="auto" w:sz="4" w:space="0"/>
              <w:right w:val="single" w:color="auto" w:sz="4" w:space="0"/>
            </w:tcBorders>
            <w:shd w:val="clear" w:color="auto" w:fill="auto"/>
            <w:vAlign w:val="center"/>
          </w:tcPr>
          <w:p w14:paraId="6819C4D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材料费</w:t>
            </w:r>
          </w:p>
        </w:tc>
        <w:tc>
          <w:tcPr>
            <w:tcW w:w="0" w:type="auto"/>
            <w:tcBorders>
              <w:top w:val="nil"/>
              <w:left w:val="nil"/>
              <w:bottom w:val="single" w:color="auto" w:sz="4" w:space="0"/>
              <w:right w:val="single" w:color="auto" w:sz="4" w:space="0"/>
            </w:tcBorders>
            <w:shd w:val="clear" w:color="auto" w:fill="auto"/>
            <w:vAlign w:val="center"/>
          </w:tcPr>
          <w:p w14:paraId="3FA27BE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5778EF90">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558B578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5DAAC02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350</w:t>
            </w:r>
          </w:p>
        </w:tc>
      </w:tr>
      <w:tr w14:paraId="24D761C6">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E12A5F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1C76BBF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土</w:t>
            </w:r>
          </w:p>
        </w:tc>
        <w:tc>
          <w:tcPr>
            <w:tcW w:w="0" w:type="auto"/>
            <w:tcBorders>
              <w:top w:val="nil"/>
              <w:left w:val="nil"/>
              <w:bottom w:val="single" w:color="auto" w:sz="4" w:space="0"/>
              <w:right w:val="single" w:color="auto" w:sz="4" w:space="0"/>
            </w:tcBorders>
            <w:shd w:val="clear" w:color="auto" w:fill="auto"/>
            <w:vAlign w:val="center"/>
          </w:tcPr>
          <w:p w14:paraId="1214EF0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100m</w:t>
            </w:r>
          </w:p>
        </w:tc>
        <w:tc>
          <w:tcPr>
            <w:tcW w:w="0" w:type="auto"/>
            <w:tcBorders>
              <w:top w:val="nil"/>
              <w:left w:val="nil"/>
              <w:bottom w:val="single" w:color="auto" w:sz="4" w:space="0"/>
              <w:right w:val="single" w:color="auto" w:sz="4" w:space="0"/>
            </w:tcBorders>
            <w:shd w:val="clear" w:color="auto" w:fill="auto"/>
            <w:vAlign w:val="center"/>
          </w:tcPr>
          <w:p w14:paraId="4821ED2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100</w:t>
            </w:r>
          </w:p>
        </w:tc>
        <w:tc>
          <w:tcPr>
            <w:tcW w:w="0" w:type="auto"/>
            <w:tcBorders>
              <w:top w:val="nil"/>
              <w:left w:val="nil"/>
              <w:bottom w:val="single" w:color="auto" w:sz="4" w:space="0"/>
              <w:right w:val="single" w:color="auto" w:sz="4" w:space="0"/>
            </w:tcBorders>
            <w:shd w:val="clear" w:color="auto" w:fill="auto"/>
            <w:vAlign w:val="center"/>
          </w:tcPr>
          <w:p w14:paraId="5892D6D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3.5</w:t>
            </w:r>
          </w:p>
        </w:tc>
        <w:tc>
          <w:tcPr>
            <w:tcW w:w="0" w:type="auto"/>
            <w:tcBorders>
              <w:top w:val="nil"/>
              <w:left w:val="nil"/>
              <w:bottom w:val="single" w:color="auto" w:sz="4" w:space="0"/>
              <w:right w:val="single" w:color="auto" w:sz="4" w:space="0"/>
            </w:tcBorders>
            <w:shd w:val="clear" w:color="auto" w:fill="auto"/>
            <w:vAlign w:val="center"/>
          </w:tcPr>
          <w:p w14:paraId="1447E2E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350</w:t>
            </w:r>
          </w:p>
        </w:tc>
      </w:tr>
      <w:tr w14:paraId="1C43934B">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CEBDD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0" w:type="auto"/>
            <w:tcBorders>
              <w:top w:val="nil"/>
              <w:left w:val="nil"/>
              <w:bottom w:val="single" w:color="auto" w:sz="4" w:space="0"/>
              <w:right w:val="single" w:color="auto" w:sz="4" w:space="0"/>
            </w:tcBorders>
            <w:shd w:val="clear" w:color="auto" w:fill="auto"/>
            <w:vAlign w:val="center"/>
          </w:tcPr>
          <w:p w14:paraId="175519C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机械使用费</w:t>
            </w:r>
          </w:p>
        </w:tc>
        <w:tc>
          <w:tcPr>
            <w:tcW w:w="0" w:type="auto"/>
            <w:tcBorders>
              <w:top w:val="nil"/>
              <w:left w:val="nil"/>
              <w:bottom w:val="single" w:color="auto" w:sz="4" w:space="0"/>
              <w:right w:val="single" w:color="auto" w:sz="4" w:space="0"/>
            </w:tcBorders>
            <w:shd w:val="clear" w:color="auto" w:fill="auto"/>
            <w:vAlign w:val="center"/>
          </w:tcPr>
          <w:p w14:paraId="36CA9DC4">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1613441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C270E2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157B19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708.88</w:t>
            </w:r>
          </w:p>
        </w:tc>
      </w:tr>
      <w:tr w14:paraId="54D37F14">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765DA4">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2F3472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挖掘机1m</w:t>
            </w:r>
            <w:r>
              <w:rPr>
                <w:rFonts w:hint="eastAsia" w:ascii="宋体" w:hAnsi="宋体" w:cs="宋体"/>
                <w:color w:val="000000"/>
                <w:kern w:val="0"/>
                <w:sz w:val="21"/>
                <w:szCs w:val="21"/>
                <w:vertAlign w:val="superscript"/>
              </w:rPr>
              <w:t>3</w:t>
            </w:r>
            <w:r>
              <w:rPr>
                <w:rFonts w:hint="eastAsia" w:ascii="宋体" w:hAnsi="宋体" w:cs="宋体"/>
                <w:color w:val="000000"/>
                <w:kern w:val="0"/>
                <w:sz w:val="21"/>
                <w:szCs w:val="21"/>
              </w:rPr>
              <w:t>油动</w:t>
            </w:r>
          </w:p>
        </w:tc>
        <w:tc>
          <w:tcPr>
            <w:tcW w:w="0" w:type="auto"/>
            <w:tcBorders>
              <w:top w:val="nil"/>
              <w:left w:val="nil"/>
              <w:bottom w:val="single" w:color="auto" w:sz="4" w:space="0"/>
              <w:right w:val="single" w:color="auto" w:sz="4" w:space="0"/>
            </w:tcBorders>
            <w:shd w:val="clear" w:color="auto" w:fill="auto"/>
            <w:vAlign w:val="center"/>
          </w:tcPr>
          <w:p w14:paraId="09FDEBA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台班</w:t>
            </w:r>
          </w:p>
        </w:tc>
        <w:tc>
          <w:tcPr>
            <w:tcW w:w="0" w:type="auto"/>
            <w:tcBorders>
              <w:top w:val="nil"/>
              <w:left w:val="nil"/>
              <w:bottom w:val="single" w:color="auto" w:sz="4" w:space="0"/>
              <w:right w:val="single" w:color="auto" w:sz="4" w:space="0"/>
            </w:tcBorders>
            <w:shd w:val="clear" w:color="auto" w:fill="auto"/>
            <w:vAlign w:val="center"/>
          </w:tcPr>
          <w:p w14:paraId="6D47286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0.22</w:t>
            </w:r>
          </w:p>
        </w:tc>
        <w:tc>
          <w:tcPr>
            <w:tcW w:w="0" w:type="auto"/>
            <w:tcBorders>
              <w:top w:val="nil"/>
              <w:left w:val="nil"/>
              <w:bottom w:val="single" w:color="auto" w:sz="4" w:space="0"/>
              <w:right w:val="single" w:color="auto" w:sz="4" w:space="0"/>
            </w:tcBorders>
            <w:shd w:val="clear" w:color="auto" w:fill="auto"/>
            <w:vAlign w:val="center"/>
          </w:tcPr>
          <w:p w14:paraId="5DE51DF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832.83</w:t>
            </w:r>
          </w:p>
        </w:tc>
        <w:tc>
          <w:tcPr>
            <w:tcW w:w="0" w:type="auto"/>
            <w:tcBorders>
              <w:top w:val="nil"/>
              <w:left w:val="nil"/>
              <w:bottom w:val="single" w:color="auto" w:sz="4" w:space="0"/>
              <w:right w:val="single" w:color="auto" w:sz="4" w:space="0"/>
            </w:tcBorders>
            <w:shd w:val="clear" w:color="auto" w:fill="auto"/>
            <w:vAlign w:val="center"/>
          </w:tcPr>
          <w:p w14:paraId="39BAF84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183.22</w:t>
            </w:r>
          </w:p>
        </w:tc>
      </w:tr>
      <w:tr w14:paraId="1C0CFFCA">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BF007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A8121F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推土机59kw</w:t>
            </w:r>
          </w:p>
        </w:tc>
        <w:tc>
          <w:tcPr>
            <w:tcW w:w="0" w:type="auto"/>
            <w:tcBorders>
              <w:top w:val="nil"/>
              <w:left w:val="nil"/>
              <w:bottom w:val="single" w:color="auto" w:sz="4" w:space="0"/>
              <w:right w:val="single" w:color="auto" w:sz="4" w:space="0"/>
            </w:tcBorders>
            <w:shd w:val="clear" w:color="auto" w:fill="auto"/>
            <w:vAlign w:val="center"/>
          </w:tcPr>
          <w:p w14:paraId="57016AB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台班</w:t>
            </w:r>
          </w:p>
        </w:tc>
        <w:tc>
          <w:tcPr>
            <w:tcW w:w="0" w:type="auto"/>
            <w:tcBorders>
              <w:top w:val="nil"/>
              <w:left w:val="nil"/>
              <w:bottom w:val="single" w:color="auto" w:sz="4" w:space="0"/>
              <w:right w:val="single" w:color="auto" w:sz="4" w:space="0"/>
            </w:tcBorders>
            <w:shd w:val="clear" w:color="auto" w:fill="auto"/>
            <w:vAlign w:val="center"/>
          </w:tcPr>
          <w:p w14:paraId="6C686BE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0.16</w:t>
            </w:r>
          </w:p>
        </w:tc>
        <w:tc>
          <w:tcPr>
            <w:tcW w:w="0" w:type="auto"/>
            <w:tcBorders>
              <w:top w:val="nil"/>
              <w:left w:val="nil"/>
              <w:bottom w:val="single" w:color="auto" w:sz="4" w:space="0"/>
              <w:right w:val="single" w:color="auto" w:sz="4" w:space="0"/>
            </w:tcBorders>
            <w:shd w:val="clear" w:color="auto" w:fill="auto"/>
            <w:vAlign w:val="center"/>
          </w:tcPr>
          <w:p w14:paraId="7CFFC92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445.88</w:t>
            </w:r>
          </w:p>
        </w:tc>
        <w:tc>
          <w:tcPr>
            <w:tcW w:w="0" w:type="auto"/>
            <w:tcBorders>
              <w:top w:val="nil"/>
              <w:left w:val="nil"/>
              <w:bottom w:val="single" w:color="auto" w:sz="4" w:space="0"/>
              <w:right w:val="single" w:color="auto" w:sz="4" w:space="0"/>
            </w:tcBorders>
            <w:shd w:val="clear" w:color="auto" w:fill="auto"/>
            <w:vAlign w:val="center"/>
          </w:tcPr>
          <w:p w14:paraId="7BD456A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71.34</w:t>
            </w:r>
          </w:p>
        </w:tc>
      </w:tr>
      <w:tr w14:paraId="0A6A79A0">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9BDA7FF">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3BE2C3A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自卸汽车5t</w:t>
            </w:r>
          </w:p>
        </w:tc>
        <w:tc>
          <w:tcPr>
            <w:tcW w:w="0" w:type="auto"/>
            <w:tcBorders>
              <w:top w:val="nil"/>
              <w:left w:val="nil"/>
              <w:bottom w:val="single" w:color="auto" w:sz="4" w:space="0"/>
              <w:right w:val="single" w:color="auto" w:sz="4" w:space="0"/>
            </w:tcBorders>
            <w:shd w:val="clear" w:color="auto" w:fill="auto"/>
            <w:vAlign w:val="center"/>
          </w:tcPr>
          <w:p w14:paraId="05785AE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台班</w:t>
            </w:r>
          </w:p>
        </w:tc>
        <w:tc>
          <w:tcPr>
            <w:tcW w:w="0" w:type="auto"/>
            <w:tcBorders>
              <w:top w:val="nil"/>
              <w:left w:val="nil"/>
              <w:bottom w:val="single" w:color="auto" w:sz="4" w:space="0"/>
              <w:right w:val="single" w:color="auto" w:sz="4" w:space="0"/>
            </w:tcBorders>
            <w:shd w:val="clear" w:color="auto" w:fill="auto"/>
            <w:vAlign w:val="center"/>
          </w:tcPr>
          <w:p w14:paraId="7543E7B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1.08</w:t>
            </w:r>
          </w:p>
        </w:tc>
        <w:tc>
          <w:tcPr>
            <w:tcW w:w="0" w:type="auto"/>
            <w:tcBorders>
              <w:top w:val="nil"/>
              <w:left w:val="nil"/>
              <w:bottom w:val="single" w:color="auto" w:sz="4" w:space="0"/>
              <w:right w:val="single" w:color="auto" w:sz="4" w:space="0"/>
            </w:tcBorders>
            <w:shd w:val="clear" w:color="auto" w:fill="auto"/>
            <w:vAlign w:val="center"/>
          </w:tcPr>
          <w:p w14:paraId="491E5B1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389.41</w:t>
            </w:r>
          </w:p>
        </w:tc>
        <w:tc>
          <w:tcPr>
            <w:tcW w:w="0" w:type="auto"/>
            <w:tcBorders>
              <w:top w:val="nil"/>
              <w:left w:val="nil"/>
              <w:bottom w:val="single" w:color="auto" w:sz="4" w:space="0"/>
              <w:right w:val="single" w:color="auto" w:sz="4" w:space="0"/>
            </w:tcBorders>
            <w:shd w:val="clear" w:color="auto" w:fill="auto"/>
            <w:vAlign w:val="center"/>
          </w:tcPr>
          <w:p w14:paraId="2C99269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420.56</w:t>
            </w:r>
          </w:p>
        </w:tc>
      </w:tr>
      <w:tr w14:paraId="565F78FF">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C8B1E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B5D253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其它机械费用</w:t>
            </w:r>
          </w:p>
        </w:tc>
        <w:tc>
          <w:tcPr>
            <w:tcW w:w="0" w:type="auto"/>
            <w:tcBorders>
              <w:top w:val="nil"/>
              <w:left w:val="nil"/>
              <w:bottom w:val="single" w:color="auto" w:sz="4" w:space="0"/>
              <w:right w:val="single" w:color="auto" w:sz="4" w:space="0"/>
            </w:tcBorders>
            <w:shd w:val="clear" w:color="auto" w:fill="auto"/>
            <w:vAlign w:val="center"/>
          </w:tcPr>
          <w:p w14:paraId="3F6A4B7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6BDEA20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56FB839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675.13</w:t>
            </w:r>
          </w:p>
        </w:tc>
        <w:tc>
          <w:tcPr>
            <w:tcW w:w="0" w:type="auto"/>
            <w:tcBorders>
              <w:top w:val="nil"/>
              <w:left w:val="nil"/>
              <w:bottom w:val="single" w:color="auto" w:sz="4" w:space="0"/>
              <w:right w:val="single" w:color="auto" w:sz="4" w:space="0"/>
            </w:tcBorders>
            <w:shd w:val="clear" w:color="auto" w:fill="auto"/>
            <w:vAlign w:val="center"/>
          </w:tcPr>
          <w:p w14:paraId="09F3506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33.76</w:t>
            </w:r>
          </w:p>
        </w:tc>
      </w:tr>
      <w:tr w14:paraId="4C1E26F9">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B1ADB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(二）</w:t>
            </w:r>
          </w:p>
        </w:tc>
        <w:tc>
          <w:tcPr>
            <w:tcW w:w="0" w:type="auto"/>
            <w:tcBorders>
              <w:top w:val="nil"/>
              <w:left w:val="nil"/>
              <w:bottom w:val="single" w:color="auto" w:sz="4" w:space="0"/>
              <w:right w:val="single" w:color="auto" w:sz="4" w:space="0"/>
            </w:tcBorders>
            <w:shd w:val="clear" w:color="auto" w:fill="auto"/>
            <w:vAlign w:val="center"/>
          </w:tcPr>
          <w:p w14:paraId="666258F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措施费</w:t>
            </w:r>
          </w:p>
        </w:tc>
        <w:tc>
          <w:tcPr>
            <w:tcW w:w="0" w:type="auto"/>
            <w:tcBorders>
              <w:top w:val="nil"/>
              <w:left w:val="nil"/>
              <w:bottom w:val="single" w:color="auto" w:sz="4" w:space="0"/>
              <w:right w:val="single" w:color="auto" w:sz="4" w:space="0"/>
            </w:tcBorders>
            <w:shd w:val="clear" w:color="auto" w:fill="auto"/>
            <w:vAlign w:val="center"/>
          </w:tcPr>
          <w:p w14:paraId="65FADB0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63B0C42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3.6</w:t>
            </w:r>
          </w:p>
        </w:tc>
        <w:tc>
          <w:tcPr>
            <w:tcW w:w="0" w:type="auto"/>
            <w:tcBorders>
              <w:top w:val="nil"/>
              <w:left w:val="nil"/>
              <w:bottom w:val="single" w:color="auto" w:sz="4" w:space="0"/>
              <w:right w:val="single" w:color="auto" w:sz="4" w:space="0"/>
            </w:tcBorders>
            <w:shd w:val="clear" w:color="auto" w:fill="auto"/>
            <w:vAlign w:val="center"/>
          </w:tcPr>
          <w:p w14:paraId="0F62D42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1127.62</w:t>
            </w:r>
          </w:p>
        </w:tc>
        <w:tc>
          <w:tcPr>
            <w:tcW w:w="0" w:type="auto"/>
            <w:tcBorders>
              <w:top w:val="nil"/>
              <w:left w:val="nil"/>
              <w:bottom w:val="single" w:color="auto" w:sz="4" w:space="0"/>
              <w:right w:val="single" w:color="auto" w:sz="4" w:space="0"/>
            </w:tcBorders>
            <w:shd w:val="clear" w:color="auto" w:fill="auto"/>
            <w:vAlign w:val="center"/>
          </w:tcPr>
          <w:p w14:paraId="5D70D16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40.59</w:t>
            </w:r>
          </w:p>
        </w:tc>
      </w:tr>
      <w:tr w14:paraId="4DAB3295">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BC9EE08">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二</w:t>
            </w:r>
          </w:p>
        </w:tc>
        <w:tc>
          <w:tcPr>
            <w:tcW w:w="0" w:type="auto"/>
            <w:tcBorders>
              <w:top w:val="nil"/>
              <w:left w:val="nil"/>
              <w:bottom w:val="single" w:color="auto" w:sz="4" w:space="0"/>
              <w:right w:val="single" w:color="auto" w:sz="4" w:space="0"/>
            </w:tcBorders>
            <w:shd w:val="clear" w:color="auto" w:fill="auto"/>
            <w:vAlign w:val="center"/>
          </w:tcPr>
          <w:p w14:paraId="4CBD7F0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间接费</w:t>
            </w:r>
          </w:p>
        </w:tc>
        <w:tc>
          <w:tcPr>
            <w:tcW w:w="0" w:type="auto"/>
            <w:tcBorders>
              <w:top w:val="nil"/>
              <w:left w:val="nil"/>
              <w:bottom w:val="single" w:color="auto" w:sz="4" w:space="0"/>
              <w:right w:val="single" w:color="auto" w:sz="4" w:space="0"/>
            </w:tcBorders>
            <w:shd w:val="clear" w:color="auto" w:fill="auto"/>
            <w:vAlign w:val="center"/>
          </w:tcPr>
          <w:p w14:paraId="1CBDF18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3DE7894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768B573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1168.21</w:t>
            </w:r>
          </w:p>
        </w:tc>
        <w:tc>
          <w:tcPr>
            <w:tcW w:w="0" w:type="auto"/>
            <w:tcBorders>
              <w:top w:val="nil"/>
              <w:left w:val="nil"/>
              <w:bottom w:val="single" w:color="auto" w:sz="4" w:space="0"/>
              <w:right w:val="single" w:color="auto" w:sz="4" w:space="0"/>
            </w:tcBorders>
            <w:shd w:val="clear" w:color="auto" w:fill="auto"/>
            <w:vAlign w:val="center"/>
          </w:tcPr>
          <w:p w14:paraId="5A9CD52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58.41</w:t>
            </w:r>
          </w:p>
        </w:tc>
      </w:tr>
      <w:tr w14:paraId="4B0A4355">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BC0550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三</w:t>
            </w:r>
          </w:p>
        </w:tc>
        <w:tc>
          <w:tcPr>
            <w:tcW w:w="0" w:type="auto"/>
            <w:tcBorders>
              <w:top w:val="nil"/>
              <w:left w:val="nil"/>
              <w:bottom w:val="single" w:color="auto" w:sz="4" w:space="0"/>
              <w:right w:val="single" w:color="auto" w:sz="4" w:space="0"/>
            </w:tcBorders>
            <w:shd w:val="clear" w:color="auto" w:fill="auto"/>
            <w:vAlign w:val="center"/>
          </w:tcPr>
          <w:p w14:paraId="5C8B7BC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利润</w:t>
            </w:r>
          </w:p>
        </w:tc>
        <w:tc>
          <w:tcPr>
            <w:tcW w:w="0" w:type="auto"/>
            <w:tcBorders>
              <w:top w:val="nil"/>
              <w:left w:val="nil"/>
              <w:bottom w:val="single" w:color="auto" w:sz="4" w:space="0"/>
              <w:right w:val="single" w:color="auto" w:sz="4" w:space="0"/>
            </w:tcBorders>
            <w:shd w:val="clear" w:color="auto" w:fill="auto"/>
            <w:vAlign w:val="center"/>
          </w:tcPr>
          <w:p w14:paraId="6E1994D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66707B8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0" w:type="auto"/>
            <w:tcBorders>
              <w:top w:val="nil"/>
              <w:left w:val="nil"/>
              <w:bottom w:val="single" w:color="auto" w:sz="4" w:space="0"/>
              <w:right w:val="single" w:color="auto" w:sz="4" w:space="0"/>
            </w:tcBorders>
            <w:shd w:val="clear" w:color="auto" w:fill="auto"/>
            <w:vAlign w:val="center"/>
          </w:tcPr>
          <w:p w14:paraId="044018D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1226.62</w:t>
            </w:r>
          </w:p>
        </w:tc>
        <w:tc>
          <w:tcPr>
            <w:tcW w:w="0" w:type="auto"/>
            <w:tcBorders>
              <w:top w:val="nil"/>
              <w:left w:val="nil"/>
              <w:bottom w:val="single" w:color="auto" w:sz="4" w:space="0"/>
              <w:right w:val="single" w:color="auto" w:sz="4" w:space="0"/>
            </w:tcBorders>
            <w:shd w:val="clear" w:color="auto" w:fill="auto"/>
            <w:vAlign w:val="center"/>
          </w:tcPr>
          <w:p w14:paraId="2A06341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36.8</w:t>
            </w:r>
          </w:p>
        </w:tc>
      </w:tr>
      <w:tr w14:paraId="1B6EACE4">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C5E4F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四</w:t>
            </w:r>
          </w:p>
        </w:tc>
        <w:tc>
          <w:tcPr>
            <w:tcW w:w="0" w:type="auto"/>
            <w:tcBorders>
              <w:top w:val="nil"/>
              <w:left w:val="nil"/>
              <w:bottom w:val="single" w:color="auto" w:sz="4" w:space="0"/>
              <w:right w:val="single" w:color="auto" w:sz="4" w:space="0"/>
            </w:tcBorders>
            <w:shd w:val="clear" w:color="auto" w:fill="auto"/>
            <w:vAlign w:val="center"/>
          </w:tcPr>
          <w:p w14:paraId="39ED2CA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材料价差</w:t>
            </w:r>
          </w:p>
        </w:tc>
        <w:tc>
          <w:tcPr>
            <w:tcW w:w="0" w:type="auto"/>
            <w:tcBorders>
              <w:top w:val="nil"/>
              <w:left w:val="nil"/>
              <w:bottom w:val="single" w:color="auto" w:sz="4" w:space="0"/>
              <w:right w:val="single" w:color="auto" w:sz="4" w:space="0"/>
            </w:tcBorders>
            <w:shd w:val="clear" w:color="auto" w:fill="auto"/>
            <w:vAlign w:val="center"/>
          </w:tcPr>
          <w:p w14:paraId="5AD6A522">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789F87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30DFBC0">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4A7F9472">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3F95C97F">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FEB5847">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2A6978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柴油</w:t>
            </w:r>
          </w:p>
        </w:tc>
        <w:tc>
          <w:tcPr>
            <w:tcW w:w="0" w:type="auto"/>
            <w:tcBorders>
              <w:top w:val="nil"/>
              <w:left w:val="nil"/>
              <w:bottom w:val="single" w:color="auto" w:sz="4" w:space="0"/>
              <w:right w:val="single" w:color="auto" w:sz="4" w:space="0"/>
            </w:tcBorders>
            <w:shd w:val="clear" w:color="auto" w:fill="auto"/>
            <w:vAlign w:val="center"/>
          </w:tcPr>
          <w:p w14:paraId="4C0EDF2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kg</w:t>
            </w:r>
          </w:p>
        </w:tc>
        <w:tc>
          <w:tcPr>
            <w:tcW w:w="0" w:type="auto"/>
            <w:tcBorders>
              <w:top w:val="nil"/>
              <w:left w:val="nil"/>
              <w:bottom w:val="single" w:color="auto" w:sz="4" w:space="0"/>
              <w:right w:val="single" w:color="auto" w:sz="4" w:space="0"/>
            </w:tcBorders>
            <w:shd w:val="clear" w:color="auto" w:fill="auto"/>
            <w:vAlign w:val="center"/>
          </w:tcPr>
          <w:p w14:paraId="7193598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65</w:t>
            </w:r>
          </w:p>
        </w:tc>
        <w:tc>
          <w:tcPr>
            <w:tcW w:w="0" w:type="auto"/>
            <w:tcBorders>
              <w:top w:val="nil"/>
              <w:left w:val="nil"/>
              <w:bottom w:val="single" w:color="auto" w:sz="4" w:space="0"/>
              <w:right w:val="single" w:color="auto" w:sz="4" w:space="0"/>
            </w:tcBorders>
            <w:shd w:val="clear" w:color="auto" w:fill="auto"/>
            <w:vAlign w:val="center"/>
          </w:tcPr>
          <w:p w14:paraId="3CDE344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1.3</w:t>
            </w:r>
          </w:p>
        </w:tc>
        <w:tc>
          <w:tcPr>
            <w:tcW w:w="0" w:type="auto"/>
            <w:tcBorders>
              <w:top w:val="nil"/>
              <w:left w:val="nil"/>
              <w:bottom w:val="single" w:color="auto" w:sz="4" w:space="0"/>
              <w:right w:val="single" w:color="auto" w:sz="4" w:space="0"/>
            </w:tcBorders>
            <w:shd w:val="clear" w:color="auto" w:fill="auto"/>
            <w:vAlign w:val="center"/>
          </w:tcPr>
          <w:p w14:paraId="3389913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84.5</w:t>
            </w:r>
          </w:p>
        </w:tc>
      </w:tr>
      <w:tr w14:paraId="16E8201D">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05FDC0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五</w:t>
            </w:r>
          </w:p>
        </w:tc>
        <w:tc>
          <w:tcPr>
            <w:tcW w:w="0" w:type="auto"/>
            <w:tcBorders>
              <w:top w:val="nil"/>
              <w:left w:val="nil"/>
              <w:bottom w:val="single" w:color="auto" w:sz="4" w:space="0"/>
              <w:right w:val="single" w:color="auto" w:sz="4" w:space="0"/>
            </w:tcBorders>
            <w:shd w:val="clear" w:color="auto" w:fill="auto"/>
            <w:vAlign w:val="center"/>
          </w:tcPr>
          <w:p w14:paraId="2889296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未计价材料</w:t>
            </w:r>
          </w:p>
        </w:tc>
        <w:tc>
          <w:tcPr>
            <w:tcW w:w="0" w:type="auto"/>
            <w:tcBorders>
              <w:top w:val="nil"/>
              <w:left w:val="nil"/>
              <w:bottom w:val="single" w:color="auto" w:sz="4" w:space="0"/>
              <w:right w:val="single" w:color="auto" w:sz="4" w:space="0"/>
            </w:tcBorders>
            <w:shd w:val="clear" w:color="auto" w:fill="auto"/>
            <w:vAlign w:val="center"/>
          </w:tcPr>
          <w:p w14:paraId="3105152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2B0850E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913A2E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015E3A1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7B160452">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24A72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六</w:t>
            </w:r>
          </w:p>
        </w:tc>
        <w:tc>
          <w:tcPr>
            <w:tcW w:w="0" w:type="auto"/>
            <w:tcBorders>
              <w:top w:val="nil"/>
              <w:left w:val="nil"/>
              <w:bottom w:val="single" w:color="auto" w:sz="4" w:space="0"/>
              <w:right w:val="single" w:color="auto" w:sz="4" w:space="0"/>
            </w:tcBorders>
            <w:shd w:val="clear" w:color="auto" w:fill="auto"/>
            <w:vAlign w:val="center"/>
          </w:tcPr>
          <w:p w14:paraId="332CF4A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税金</w:t>
            </w:r>
          </w:p>
        </w:tc>
        <w:tc>
          <w:tcPr>
            <w:tcW w:w="0" w:type="auto"/>
            <w:tcBorders>
              <w:top w:val="nil"/>
              <w:left w:val="nil"/>
              <w:bottom w:val="single" w:color="auto" w:sz="4" w:space="0"/>
              <w:right w:val="single" w:color="auto" w:sz="4" w:space="0"/>
            </w:tcBorders>
            <w:shd w:val="clear" w:color="auto" w:fill="auto"/>
            <w:vAlign w:val="center"/>
          </w:tcPr>
          <w:p w14:paraId="5EB32B8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nil"/>
              <w:left w:val="nil"/>
              <w:bottom w:val="single" w:color="auto" w:sz="4" w:space="0"/>
              <w:right w:val="single" w:color="auto" w:sz="4" w:space="0"/>
            </w:tcBorders>
            <w:shd w:val="clear" w:color="auto" w:fill="auto"/>
            <w:vAlign w:val="center"/>
          </w:tcPr>
          <w:p w14:paraId="1A9980A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3.28</w:t>
            </w:r>
          </w:p>
        </w:tc>
        <w:tc>
          <w:tcPr>
            <w:tcW w:w="0" w:type="auto"/>
            <w:tcBorders>
              <w:top w:val="nil"/>
              <w:left w:val="nil"/>
              <w:bottom w:val="single" w:color="auto" w:sz="4" w:space="0"/>
              <w:right w:val="single" w:color="auto" w:sz="4" w:space="0"/>
            </w:tcBorders>
            <w:shd w:val="clear" w:color="auto" w:fill="auto"/>
            <w:vAlign w:val="center"/>
          </w:tcPr>
          <w:p w14:paraId="0DE88F3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1347.92</w:t>
            </w:r>
          </w:p>
        </w:tc>
        <w:tc>
          <w:tcPr>
            <w:tcW w:w="0" w:type="auto"/>
            <w:tcBorders>
              <w:top w:val="nil"/>
              <w:left w:val="nil"/>
              <w:bottom w:val="single" w:color="auto" w:sz="4" w:space="0"/>
              <w:right w:val="single" w:color="auto" w:sz="4" w:space="0"/>
            </w:tcBorders>
            <w:shd w:val="clear" w:color="auto" w:fill="auto"/>
            <w:vAlign w:val="center"/>
          </w:tcPr>
          <w:p w14:paraId="2DCBB61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44.21</w:t>
            </w:r>
          </w:p>
        </w:tc>
      </w:tr>
      <w:tr w14:paraId="1B89DC38">
        <w:tblPrEx>
          <w:tblCellMar>
            <w:top w:w="0" w:type="dxa"/>
            <w:left w:w="108" w:type="dxa"/>
            <w:bottom w:w="0" w:type="dxa"/>
            <w:right w:w="108" w:type="dxa"/>
          </w:tblCellMar>
        </w:tblPrEx>
        <w:trPr>
          <w:trHeight w:val="276"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0A7D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合计</w:t>
            </w:r>
          </w:p>
        </w:tc>
        <w:tc>
          <w:tcPr>
            <w:tcW w:w="0" w:type="auto"/>
            <w:tcBorders>
              <w:top w:val="nil"/>
              <w:left w:val="nil"/>
              <w:bottom w:val="single" w:color="auto" w:sz="4" w:space="0"/>
              <w:right w:val="single" w:color="auto" w:sz="4" w:space="0"/>
            </w:tcBorders>
            <w:shd w:val="clear" w:color="auto" w:fill="auto"/>
            <w:vAlign w:val="center"/>
          </w:tcPr>
          <w:p w14:paraId="1222B14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57F8AF8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7A730F6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nil"/>
              <w:left w:val="nil"/>
              <w:bottom w:val="single" w:color="auto" w:sz="4" w:space="0"/>
              <w:right w:val="single" w:color="auto" w:sz="4" w:space="0"/>
            </w:tcBorders>
            <w:shd w:val="clear" w:color="auto" w:fill="auto"/>
            <w:vAlign w:val="center"/>
          </w:tcPr>
          <w:p w14:paraId="2B23E80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1392.14</w:t>
            </w:r>
          </w:p>
        </w:tc>
      </w:tr>
    </w:tbl>
    <w:p w14:paraId="3281D93B">
      <w:pPr>
        <w:adjustRightInd/>
        <w:snapToGrid/>
        <w:spacing w:line="240" w:lineRule="auto"/>
        <w:ind w:firstLine="0" w:firstLineChars="0"/>
        <w:jc w:val="center"/>
        <w:rPr>
          <w:rFonts w:ascii="宋体" w:hAnsi="宋体" w:cs="宋体"/>
          <w:b/>
          <w:sz w:val="21"/>
          <w:szCs w:val="21"/>
        </w:rPr>
      </w:pPr>
    </w:p>
    <w:tbl>
      <w:tblPr>
        <w:tblStyle w:val="86"/>
        <w:tblW w:w="8483" w:type="dxa"/>
        <w:tblInd w:w="108" w:type="dxa"/>
        <w:tblLayout w:type="autofit"/>
        <w:tblCellMar>
          <w:top w:w="0" w:type="dxa"/>
          <w:left w:w="108" w:type="dxa"/>
          <w:bottom w:w="0" w:type="dxa"/>
          <w:right w:w="108" w:type="dxa"/>
        </w:tblCellMar>
      </w:tblPr>
      <w:tblGrid>
        <w:gridCol w:w="1407"/>
        <w:gridCol w:w="2298"/>
        <w:gridCol w:w="1057"/>
        <w:gridCol w:w="767"/>
        <w:gridCol w:w="1147"/>
        <w:gridCol w:w="1807"/>
      </w:tblGrid>
      <w:tr w14:paraId="5B673BE3">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4F92F98F">
            <w:pPr>
              <w:widowControl/>
              <w:spacing w:line="240" w:lineRule="atLeast"/>
              <w:ind w:firstLine="0" w:firstLineChars="0"/>
              <w:jc w:val="center"/>
              <w:rPr>
                <w:rFonts w:ascii="宋体" w:hAnsi="宋体" w:cs="宋体"/>
                <w:b/>
                <w:color w:val="000000"/>
                <w:kern w:val="0"/>
                <w:sz w:val="21"/>
                <w:szCs w:val="21"/>
              </w:rPr>
            </w:pPr>
            <w:r>
              <w:rPr>
                <w:rFonts w:hint="eastAsia" w:ascii="宋体" w:hAnsi="宋体" w:cs="宋体"/>
                <w:b/>
                <w:color w:val="000000"/>
                <w:kern w:val="0"/>
                <w:sz w:val="21"/>
                <w:szCs w:val="21"/>
              </w:rPr>
              <w:t>定额编号:</w:t>
            </w:r>
          </w:p>
        </w:tc>
        <w:tc>
          <w:tcPr>
            <w:tcW w:w="0" w:type="auto"/>
            <w:tcBorders>
              <w:top w:val="single" w:color="auto" w:sz="8" w:space="0"/>
              <w:left w:val="nil"/>
              <w:bottom w:val="nil"/>
              <w:right w:val="nil"/>
            </w:tcBorders>
            <w:shd w:val="clear" w:color="auto" w:fill="auto"/>
            <w:vAlign w:val="center"/>
          </w:tcPr>
          <w:p w14:paraId="547CD4EA">
            <w:pPr>
              <w:spacing w:line="240" w:lineRule="auto"/>
              <w:ind w:firstLine="0" w:firstLineChars="0"/>
              <w:rPr>
                <w:rFonts w:ascii="宋体" w:hAnsi="宋体" w:cs="宋体"/>
                <w:b/>
                <w:color w:val="000000"/>
                <w:kern w:val="0"/>
                <w:sz w:val="21"/>
                <w:szCs w:val="21"/>
              </w:rPr>
            </w:pPr>
            <w:r>
              <w:rPr>
                <w:rFonts w:hint="eastAsia" w:ascii="宋体" w:hAnsi="宋体" w:cs="宋体"/>
                <w:b/>
                <w:color w:val="000000"/>
                <w:kern w:val="0"/>
                <w:sz w:val="21"/>
                <w:szCs w:val="21"/>
              </w:rPr>
              <w:t>50031</w:t>
            </w:r>
            <w:r>
              <w:rPr>
                <w:rFonts w:ascii="宋体" w:hAnsi="宋体" w:cs="宋体"/>
                <w:b/>
                <w:color w:val="000000"/>
                <w:kern w:val="0"/>
                <w:sz w:val="21"/>
                <w:szCs w:val="21"/>
              </w:rPr>
              <w:t xml:space="preserve">   </w:t>
            </w:r>
            <w:r>
              <w:rPr>
                <w:rFonts w:hint="eastAsia" w:ascii="宋体" w:hAnsi="宋体" w:cs="宋体"/>
                <w:b/>
                <w:color w:val="000000"/>
                <w:kern w:val="0"/>
                <w:sz w:val="21"/>
                <w:szCs w:val="21"/>
              </w:rPr>
              <w:t>撒播种草</w:t>
            </w:r>
          </w:p>
        </w:tc>
        <w:tc>
          <w:tcPr>
            <w:tcW w:w="0" w:type="auto"/>
            <w:tcBorders>
              <w:top w:val="single" w:color="auto" w:sz="8" w:space="0"/>
              <w:left w:val="nil"/>
              <w:bottom w:val="nil"/>
              <w:right w:val="nil"/>
            </w:tcBorders>
            <w:shd w:val="clear" w:color="auto" w:fill="auto"/>
            <w:vAlign w:val="center"/>
          </w:tcPr>
          <w:p w14:paraId="5400F969">
            <w:pPr>
              <w:widowControl/>
              <w:spacing w:line="240" w:lineRule="atLeast"/>
              <w:ind w:firstLine="0" w:firstLineChars="0"/>
              <w:jc w:val="left"/>
              <w:rPr>
                <w:rFonts w:ascii="宋体" w:hAnsi="宋体" w:cs="宋体"/>
                <w:b/>
                <w:color w:val="000000"/>
                <w:kern w:val="0"/>
                <w:sz w:val="21"/>
                <w:szCs w:val="21"/>
              </w:rPr>
            </w:pPr>
          </w:p>
        </w:tc>
        <w:tc>
          <w:tcPr>
            <w:tcW w:w="0" w:type="auto"/>
            <w:tcBorders>
              <w:top w:val="single" w:color="auto" w:sz="8" w:space="0"/>
              <w:left w:val="nil"/>
              <w:bottom w:val="nil"/>
              <w:right w:val="nil"/>
            </w:tcBorders>
            <w:shd w:val="clear" w:color="auto" w:fill="auto"/>
            <w:vAlign w:val="center"/>
          </w:tcPr>
          <w:p w14:paraId="446D1A45">
            <w:pPr>
              <w:widowControl/>
              <w:spacing w:line="240" w:lineRule="atLeast"/>
              <w:ind w:firstLine="0" w:firstLineChars="0"/>
              <w:jc w:val="left"/>
              <w:rPr>
                <w:rFonts w:ascii="宋体" w:hAnsi="宋体" w:cs="Courier New"/>
                <w:b/>
                <w:color w:val="000000"/>
                <w:kern w:val="0"/>
                <w:sz w:val="21"/>
                <w:szCs w:val="21"/>
              </w:rPr>
            </w:pPr>
          </w:p>
        </w:tc>
        <w:tc>
          <w:tcPr>
            <w:tcW w:w="0" w:type="auto"/>
            <w:tcBorders>
              <w:top w:val="single" w:color="auto" w:sz="8" w:space="0"/>
              <w:left w:val="nil"/>
              <w:bottom w:val="nil"/>
              <w:right w:val="nil"/>
            </w:tcBorders>
            <w:shd w:val="clear" w:color="auto" w:fill="auto"/>
            <w:vAlign w:val="center"/>
          </w:tcPr>
          <w:p w14:paraId="28959CD7">
            <w:pPr>
              <w:widowControl/>
              <w:spacing w:line="240" w:lineRule="atLeast"/>
              <w:ind w:firstLine="0" w:firstLineChars="0"/>
              <w:jc w:val="left"/>
              <w:rPr>
                <w:rFonts w:ascii="宋体" w:hAnsi="宋体" w:cs="Courier New"/>
                <w:b/>
                <w:color w:val="000000"/>
                <w:kern w:val="0"/>
                <w:sz w:val="21"/>
                <w:szCs w:val="21"/>
              </w:rPr>
            </w:pPr>
          </w:p>
        </w:tc>
        <w:tc>
          <w:tcPr>
            <w:tcW w:w="1806" w:type="dxa"/>
            <w:tcBorders>
              <w:top w:val="single" w:color="auto" w:sz="8" w:space="0"/>
              <w:left w:val="nil"/>
              <w:bottom w:val="nil"/>
              <w:right w:val="single" w:color="auto" w:sz="8" w:space="0"/>
            </w:tcBorders>
            <w:shd w:val="clear" w:color="auto" w:fill="auto"/>
            <w:vAlign w:val="center"/>
          </w:tcPr>
          <w:p w14:paraId="0EAE9A6F">
            <w:pPr>
              <w:widowControl/>
              <w:spacing w:line="240" w:lineRule="atLeast"/>
              <w:ind w:firstLine="0" w:firstLineChars="0"/>
              <w:jc w:val="center"/>
              <w:rPr>
                <w:rFonts w:ascii="宋体" w:hAnsi="宋体" w:cs="宋体"/>
                <w:b/>
                <w:color w:val="000000"/>
                <w:kern w:val="0"/>
                <w:sz w:val="21"/>
                <w:szCs w:val="21"/>
              </w:rPr>
            </w:pPr>
            <w:r>
              <w:rPr>
                <w:rFonts w:hint="eastAsia" w:ascii="宋体" w:hAnsi="宋体" w:cs="宋体"/>
                <w:b/>
                <w:color w:val="000000"/>
                <w:kern w:val="0"/>
                <w:sz w:val="21"/>
                <w:szCs w:val="21"/>
              </w:rPr>
              <w:t>单位：元/hm</w:t>
            </w:r>
            <w:r>
              <w:rPr>
                <w:rFonts w:hint="eastAsia" w:ascii="宋体" w:hAnsi="宋体" w:cs="宋体"/>
                <w:b/>
                <w:color w:val="000000"/>
                <w:kern w:val="0"/>
                <w:sz w:val="21"/>
                <w:szCs w:val="21"/>
                <w:vertAlign w:val="superscript"/>
              </w:rPr>
              <w:t>2</w:t>
            </w:r>
          </w:p>
        </w:tc>
      </w:tr>
      <w:tr w14:paraId="37894B8A">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227149B6">
            <w:pPr>
              <w:widowControl/>
              <w:spacing w:line="240" w:lineRule="atLeast"/>
              <w:ind w:firstLine="0" w:firstLineChars="0"/>
              <w:jc w:val="center"/>
              <w:rPr>
                <w:rFonts w:ascii="宋体" w:hAnsi="宋体" w:cs="宋体"/>
                <w:b/>
                <w:color w:val="000000"/>
                <w:kern w:val="0"/>
                <w:sz w:val="21"/>
                <w:szCs w:val="21"/>
              </w:rPr>
            </w:pPr>
            <w:r>
              <w:rPr>
                <w:rFonts w:hint="eastAsia" w:ascii="宋体" w:hAnsi="宋体" w:cs="宋体"/>
                <w:b/>
                <w:color w:val="000000"/>
                <w:kern w:val="0"/>
                <w:sz w:val="21"/>
                <w:szCs w:val="21"/>
              </w:rPr>
              <w:t>工作内容:</w:t>
            </w:r>
          </w:p>
        </w:tc>
        <w:tc>
          <w:tcPr>
            <w:tcW w:w="0" w:type="auto"/>
            <w:gridSpan w:val="3"/>
            <w:tcBorders>
              <w:top w:val="single" w:color="auto" w:sz="8" w:space="0"/>
              <w:left w:val="nil"/>
              <w:bottom w:val="single" w:color="auto" w:sz="8" w:space="0"/>
              <w:right w:val="nil"/>
            </w:tcBorders>
            <w:shd w:val="clear" w:color="auto" w:fill="auto"/>
            <w:vAlign w:val="center"/>
          </w:tcPr>
          <w:p w14:paraId="6F258136">
            <w:pPr>
              <w:widowControl/>
              <w:spacing w:line="240" w:lineRule="atLeast"/>
              <w:ind w:firstLine="0" w:firstLineChars="0"/>
              <w:jc w:val="left"/>
              <w:rPr>
                <w:rFonts w:ascii="宋体" w:hAnsi="宋体" w:cs="宋体"/>
                <w:b/>
                <w:color w:val="000000"/>
                <w:kern w:val="0"/>
                <w:sz w:val="21"/>
                <w:szCs w:val="21"/>
              </w:rPr>
            </w:pPr>
            <w:r>
              <w:rPr>
                <w:rFonts w:hint="eastAsia" w:ascii="宋体" w:hAnsi="宋体" w:cs="宋体"/>
                <w:b/>
                <w:color w:val="000000"/>
                <w:kern w:val="0"/>
                <w:sz w:val="21"/>
                <w:szCs w:val="21"/>
              </w:rPr>
              <w:t>种子处理、人工撒播草籽（覆土）</w:t>
            </w:r>
          </w:p>
        </w:tc>
        <w:tc>
          <w:tcPr>
            <w:tcW w:w="0" w:type="auto"/>
            <w:tcBorders>
              <w:top w:val="single" w:color="auto" w:sz="8" w:space="0"/>
              <w:left w:val="nil"/>
              <w:bottom w:val="nil"/>
              <w:right w:val="nil"/>
            </w:tcBorders>
            <w:shd w:val="clear" w:color="auto" w:fill="auto"/>
            <w:vAlign w:val="center"/>
          </w:tcPr>
          <w:p w14:paraId="0CDAFA5E">
            <w:pPr>
              <w:widowControl/>
              <w:spacing w:line="240" w:lineRule="atLeast"/>
              <w:ind w:firstLine="0" w:firstLineChars="0"/>
              <w:jc w:val="left"/>
              <w:rPr>
                <w:rFonts w:ascii="宋体" w:hAnsi="宋体" w:cs="Courier New"/>
                <w:b/>
                <w:color w:val="000000"/>
                <w:kern w:val="0"/>
                <w:sz w:val="21"/>
                <w:szCs w:val="21"/>
              </w:rPr>
            </w:pPr>
            <w:r>
              <w:rPr>
                <w:rFonts w:ascii="宋体" w:hAnsi="宋体" w:cs="Courier New"/>
                <w:b/>
                <w:color w:val="000000"/>
                <w:kern w:val="0"/>
                <w:sz w:val="21"/>
                <w:szCs w:val="21"/>
              </w:rPr>
              <w:t>　</w:t>
            </w:r>
          </w:p>
        </w:tc>
        <w:tc>
          <w:tcPr>
            <w:tcW w:w="1806" w:type="dxa"/>
            <w:tcBorders>
              <w:top w:val="single" w:color="auto" w:sz="8" w:space="0"/>
              <w:left w:val="nil"/>
              <w:bottom w:val="nil"/>
              <w:right w:val="single" w:color="auto" w:sz="8" w:space="0"/>
            </w:tcBorders>
            <w:shd w:val="clear" w:color="auto" w:fill="auto"/>
            <w:vAlign w:val="center"/>
          </w:tcPr>
          <w:p w14:paraId="47C3A477">
            <w:pPr>
              <w:widowControl/>
              <w:spacing w:line="240" w:lineRule="atLeast"/>
              <w:ind w:firstLine="0" w:firstLineChars="0"/>
              <w:jc w:val="left"/>
              <w:rPr>
                <w:rFonts w:ascii="宋体" w:hAnsi="宋体" w:cs="Courier New"/>
                <w:b/>
                <w:color w:val="000000"/>
                <w:kern w:val="0"/>
                <w:sz w:val="21"/>
                <w:szCs w:val="21"/>
              </w:rPr>
            </w:pPr>
            <w:r>
              <w:rPr>
                <w:rFonts w:ascii="宋体" w:hAnsi="宋体" w:cs="Courier New"/>
                <w:b/>
                <w:color w:val="000000"/>
                <w:kern w:val="0"/>
                <w:sz w:val="21"/>
                <w:szCs w:val="21"/>
              </w:rPr>
              <w:t>　</w:t>
            </w:r>
          </w:p>
        </w:tc>
      </w:tr>
      <w:tr w14:paraId="50D09031">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2923AC9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0" w:type="auto"/>
            <w:tcBorders>
              <w:top w:val="nil"/>
              <w:left w:val="single" w:color="auto" w:sz="8" w:space="0"/>
              <w:bottom w:val="nil"/>
              <w:right w:val="nil"/>
            </w:tcBorders>
            <w:shd w:val="clear" w:color="auto" w:fill="auto"/>
            <w:vAlign w:val="center"/>
          </w:tcPr>
          <w:p w14:paraId="58A13DA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0" w:type="auto"/>
            <w:tcBorders>
              <w:top w:val="nil"/>
              <w:left w:val="single" w:color="auto" w:sz="8" w:space="0"/>
              <w:bottom w:val="nil"/>
              <w:right w:val="nil"/>
            </w:tcBorders>
            <w:shd w:val="clear" w:color="auto" w:fill="auto"/>
            <w:vAlign w:val="center"/>
          </w:tcPr>
          <w:p w14:paraId="3CC701DD">
            <w:pPr>
              <w:widowControl/>
              <w:spacing w:line="240" w:lineRule="atLeast"/>
              <w:ind w:firstLine="210" w:firstLineChars="100"/>
              <w:jc w:val="left"/>
              <w:rPr>
                <w:rFonts w:ascii="宋体" w:hAnsi="宋体" w:cs="宋体"/>
                <w:color w:val="000000"/>
                <w:kern w:val="0"/>
                <w:sz w:val="21"/>
                <w:szCs w:val="21"/>
              </w:rPr>
            </w:pPr>
            <w:r>
              <w:rPr>
                <w:rFonts w:hint="eastAsia" w:ascii="宋体" w:hAnsi="宋体" w:cs="宋体"/>
                <w:color w:val="000000"/>
                <w:kern w:val="0"/>
                <w:sz w:val="21"/>
                <w:szCs w:val="21"/>
              </w:rPr>
              <w:t>单位</w:t>
            </w:r>
          </w:p>
        </w:tc>
        <w:tc>
          <w:tcPr>
            <w:tcW w:w="0" w:type="auto"/>
            <w:tcBorders>
              <w:top w:val="nil"/>
              <w:left w:val="single" w:color="auto" w:sz="8" w:space="0"/>
              <w:bottom w:val="nil"/>
              <w:right w:val="nil"/>
            </w:tcBorders>
            <w:shd w:val="clear" w:color="auto" w:fill="auto"/>
            <w:vAlign w:val="center"/>
          </w:tcPr>
          <w:p w14:paraId="399F5F1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0" w:type="auto"/>
            <w:tcBorders>
              <w:top w:val="single" w:color="auto" w:sz="8" w:space="0"/>
              <w:left w:val="single" w:color="auto" w:sz="8" w:space="0"/>
              <w:bottom w:val="nil"/>
              <w:right w:val="nil"/>
            </w:tcBorders>
            <w:shd w:val="clear" w:color="auto" w:fill="auto"/>
            <w:vAlign w:val="center"/>
          </w:tcPr>
          <w:p w14:paraId="320FCD1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单价</w:t>
            </w:r>
          </w:p>
        </w:tc>
        <w:tc>
          <w:tcPr>
            <w:tcW w:w="1806" w:type="dxa"/>
            <w:tcBorders>
              <w:top w:val="single" w:color="auto" w:sz="8" w:space="0"/>
              <w:left w:val="single" w:color="auto" w:sz="8" w:space="0"/>
              <w:bottom w:val="nil"/>
              <w:right w:val="single" w:color="auto" w:sz="8" w:space="0"/>
            </w:tcBorders>
            <w:shd w:val="clear" w:color="auto" w:fill="auto"/>
            <w:vAlign w:val="center"/>
          </w:tcPr>
          <w:p w14:paraId="233C067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小计</w:t>
            </w:r>
          </w:p>
        </w:tc>
      </w:tr>
      <w:tr w14:paraId="68A85DCC">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6C3891E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0" w:type="auto"/>
            <w:tcBorders>
              <w:top w:val="single" w:color="auto" w:sz="8" w:space="0"/>
              <w:left w:val="single" w:color="auto" w:sz="8" w:space="0"/>
              <w:bottom w:val="nil"/>
              <w:right w:val="nil"/>
            </w:tcBorders>
            <w:shd w:val="clear" w:color="auto" w:fill="auto"/>
            <w:vAlign w:val="center"/>
          </w:tcPr>
          <w:p w14:paraId="5142062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直接费</w:t>
            </w:r>
          </w:p>
        </w:tc>
        <w:tc>
          <w:tcPr>
            <w:tcW w:w="0" w:type="auto"/>
            <w:tcBorders>
              <w:top w:val="single" w:color="auto" w:sz="8" w:space="0"/>
              <w:left w:val="single" w:color="auto" w:sz="8" w:space="0"/>
              <w:bottom w:val="nil"/>
              <w:right w:val="nil"/>
            </w:tcBorders>
            <w:shd w:val="clear" w:color="auto" w:fill="auto"/>
            <w:vAlign w:val="center"/>
          </w:tcPr>
          <w:p w14:paraId="6CF42CF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6E6EBFAC">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9BC1AB4">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3059308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1532.51</w:t>
            </w:r>
          </w:p>
        </w:tc>
      </w:tr>
      <w:tr w14:paraId="1AF45655">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1E234D6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0" w:type="auto"/>
            <w:tcBorders>
              <w:top w:val="single" w:color="auto" w:sz="8" w:space="0"/>
              <w:left w:val="single" w:color="auto" w:sz="8" w:space="0"/>
              <w:bottom w:val="nil"/>
              <w:right w:val="nil"/>
            </w:tcBorders>
            <w:shd w:val="clear" w:color="auto" w:fill="auto"/>
            <w:vAlign w:val="center"/>
          </w:tcPr>
          <w:p w14:paraId="4B5C35C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直接工程费</w:t>
            </w:r>
          </w:p>
        </w:tc>
        <w:tc>
          <w:tcPr>
            <w:tcW w:w="0" w:type="auto"/>
            <w:tcBorders>
              <w:top w:val="single" w:color="auto" w:sz="8" w:space="0"/>
              <w:left w:val="single" w:color="auto" w:sz="8" w:space="0"/>
              <w:bottom w:val="nil"/>
              <w:right w:val="nil"/>
            </w:tcBorders>
            <w:shd w:val="clear" w:color="auto" w:fill="auto"/>
            <w:vAlign w:val="center"/>
          </w:tcPr>
          <w:p w14:paraId="2B885F06">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9B23E7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3612906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0139A17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1479.26</w:t>
            </w:r>
          </w:p>
        </w:tc>
      </w:tr>
      <w:tr w14:paraId="5E1197C0">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2AA0B74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0" w:type="auto"/>
            <w:tcBorders>
              <w:top w:val="single" w:color="auto" w:sz="8" w:space="0"/>
              <w:left w:val="single" w:color="auto" w:sz="8" w:space="0"/>
              <w:bottom w:val="nil"/>
              <w:right w:val="nil"/>
            </w:tcBorders>
            <w:shd w:val="clear" w:color="auto" w:fill="auto"/>
            <w:vAlign w:val="center"/>
          </w:tcPr>
          <w:p w14:paraId="72A3C6D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人工费</w:t>
            </w:r>
          </w:p>
        </w:tc>
        <w:tc>
          <w:tcPr>
            <w:tcW w:w="0" w:type="auto"/>
            <w:tcBorders>
              <w:top w:val="single" w:color="auto" w:sz="8" w:space="0"/>
              <w:left w:val="single" w:color="auto" w:sz="8" w:space="0"/>
              <w:bottom w:val="nil"/>
              <w:right w:val="nil"/>
            </w:tcBorders>
            <w:shd w:val="clear" w:color="auto" w:fill="auto"/>
            <w:vAlign w:val="center"/>
          </w:tcPr>
          <w:p w14:paraId="10101677">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543A81C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6390E7F6">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491FA53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556.76</w:t>
            </w:r>
          </w:p>
        </w:tc>
      </w:tr>
      <w:tr w14:paraId="164A3B74">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63F7951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C2056B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甲类工</w:t>
            </w:r>
          </w:p>
        </w:tc>
        <w:tc>
          <w:tcPr>
            <w:tcW w:w="0" w:type="auto"/>
            <w:tcBorders>
              <w:top w:val="single" w:color="auto" w:sz="8" w:space="0"/>
              <w:left w:val="single" w:color="auto" w:sz="8" w:space="0"/>
              <w:bottom w:val="nil"/>
              <w:right w:val="nil"/>
            </w:tcBorders>
            <w:shd w:val="clear" w:color="auto" w:fill="auto"/>
            <w:vAlign w:val="center"/>
          </w:tcPr>
          <w:p w14:paraId="6FACB5B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工日</w:t>
            </w:r>
          </w:p>
        </w:tc>
        <w:tc>
          <w:tcPr>
            <w:tcW w:w="0" w:type="auto"/>
            <w:tcBorders>
              <w:top w:val="single" w:color="auto" w:sz="8" w:space="0"/>
              <w:left w:val="single" w:color="auto" w:sz="8" w:space="0"/>
              <w:bottom w:val="nil"/>
              <w:right w:val="nil"/>
            </w:tcBorders>
            <w:shd w:val="clear" w:color="auto" w:fill="auto"/>
            <w:vAlign w:val="center"/>
          </w:tcPr>
          <w:p w14:paraId="4FC48054">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407BF5C0">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6E8F9B6B">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2D67FB7F">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38D7940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4157986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乙类工</w:t>
            </w:r>
          </w:p>
        </w:tc>
        <w:tc>
          <w:tcPr>
            <w:tcW w:w="0" w:type="auto"/>
            <w:tcBorders>
              <w:top w:val="single" w:color="auto" w:sz="8" w:space="0"/>
              <w:left w:val="single" w:color="auto" w:sz="8" w:space="0"/>
              <w:bottom w:val="nil"/>
              <w:right w:val="nil"/>
            </w:tcBorders>
            <w:shd w:val="clear" w:color="auto" w:fill="auto"/>
            <w:vAlign w:val="center"/>
          </w:tcPr>
          <w:p w14:paraId="587F886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工日</w:t>
            </w:r>
          </w:p>
        </w:tc>
        <w:tc>
          <w:tcPr>
            <w:tcW w:w="0" w:type="auto"/>
            <w:tcBorders>
              <w:top w:val="single" w:color="auto" w:sz="8" w:space="0"/>
              <w:left w:val="single" w:color="auto" w:sz="8" w:space="0"/>
              <w:bottom w:val="nil"/>
              <w:right w:val="nil"/>
            </w:tcBorders>
            <w:shd w:val="clear" w:color="auto" w:fill="auto"/>
            <w:vAlign w:val="center"/>
          </w:tcPr>
          <w:p w14:paraId="2FA0CC7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8.6</w:t>
            </w:r>
          </w:p>
        </w:tc>
        <w:tc>
          <w:tcPr>
            <w:tcW w:w="0" w:type="auto"/>
            <w:tcBorders>
              <w:top w:val="single" w:color="auto" w:sz="8" w:space="0"/>
              <w:left w:val="single" w:color="auto" w:sz="8" w:space="0"/>
              <w:bottom w:val="nil"/>
              <w:right w:val="nil"/>
            </w:tcBorders>
            <w:shd w:val="clear" w:color="auto" w:fill="auto"/>
            <w:vAlign w:val="center"/>
          </w:tcPr>
          <w:p w14:paraId="46D073B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63.16</w:t>
            </w:r>
          </w:p>
        </w:tc>
        <w:tc>
          <w:tcPr>
            <w:tcW w:w="1806" w:type="dxa"/>
            <w:tcBorders>
              <w:top w:val="single" w:color="auto" w:sz="8" w:space="0"/>
              <w:left w:val="single" w:color="auto" w:sz="8" w:space="0"/>
              <w:bottom w:val="nil"/>
              <w:right w:val="single" w:color="auto" w:sz="8" w:space="0"/>
            </w:tcBorders>
            <w:shd w:val="clear" w:color="auto" w:fill="auto"/>
            <w:vAlign w:val="center"/>
          </w:tcPr>
          <w:p w14:paraId="45F39A0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543.18</w:t>
            </w:r>
          </w:p>
        </w:tc>
      </w:tr>
      <w:tr w14:paraId="70D299E0">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0927F68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5D29662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其他人工费</w:t>
            </w:r>
          </w:p>
        </w:tc>
        <w:tc>
          <w:tcPr>
            <w:tcW w:w="0" w:type="auto"/>
            <w:tcBorders>
              <w:top w:val="single" w:color="auto" w:sz="8" w:space="0"/>
              <w:left w:val="single" w:color="auto" w:sz="8" w:space="0"/>
              <w:bottom w:val="nil"/>
              <w:right w:val="nil"/>
            </w:tcBorders>
            <w:shd w:val="clear" w:color="auto" w:fill="auto"/>
            <w:vAlign w:val="center"/>
          </w:tcPr>
          <w:p w14:paraId="18406FC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single" w:color="auto" w:sz="8" w:space="0"/>
              <w:left w:val="single" w:color="auto" w:sz="8" w:space="0"/>
              <w:bottom w:val="nil"/>
              <w:right w:val="nil"/>
            </w:tcBorders>
            <w:shd w:val="clear" w:color="auto" w:fill="auto"/>
            <w:vAlign w:val="center"/>
          </w:tcPr>
          <w:p w14:paraId="7B0C48E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2.5</w:t>
            </w:r>
          </w:p>
        </w:tc>
        <w:tc>
          <w:tcPr>
            <w:tcW w:w="0" w:type="auto"/>
            <w:tcBorders>
              <w:top w:val="single" w:color="auto" w:sz="8" w:space="0"/>
              <w:left w:val="single" w:color="auto" w:sz="8" w:space="0"/>
              <w:bottom w:val="nil"/>
              <w:right w:val="nil"/>
            </w:tcBorders>
            <w:shd w:val="clear" w:color="auto" w:fill="auto"/>
            <w:vAlign w:val="center"/>
          </w:tcPr>
          <w:p w14:paraId="2155C78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543.18</w:t>
            </w:r>
          </w:p>
        </w:tc>
        <w:tc>
          <w:tcPr>
            <w:tcW w:w="1806" w:type="dxa"/>
            <w:tcBorders>
              <w:top w:val="single" w:color="auto" w:sz="8" w:space="0"/>
              <w:left w:val="single" w:color="auto" w:sz="8" w:space="0"/>
              <w:bottom w:val="nil"/>
              <w:right w:val="single" w:color="auto" w:sz="8" w:space="0"/>
            </w:tcBorders>
            <w:shd w:val="clear" w:color="auto" w:fill="auto"/>
            <w:vAlign w:val="center"/>
          </w:tcPr>
          <w:p w14:paraId="72D502A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13.58</w:t>
            </w:r>
          </w:p>
        </w:tc>
      </w:tr>
      <w:tr w14:paraId="7CD135A7">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5A6619F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0" w:type="auto"/>
            <w:tcBorders>
              <w:top w:val="single" w:color="auto" w:sz="8" w:space="0"/>
              <w:left w:val="single" w:color="auto" w:sz="8" w:space="0"/>
              <w:bottom w:val="nil"/>
              <w:right w:val="nil"/>
            </w:tcBorders>
            <w:shd w:val="clear" w:color="auto" w:fill="auto"/>
            <w:vAlign w:val="center"/>
          </w:tcPr>
          <w:p w14:paraId="19FFE33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材料费</w:t>
            </w:r>
          </w:p>
        </w:tc>
        <w:tc>
          <w:tcPr>
            <w:tcW w:w="0" w:type="auto"/>
            <w:tcBorders>
              <w:top w:val="single" w:color="auto" w:sz="8" w:space="0"/>
              <w:left w:val="single" w:color="auto" w:sz="8" w:space="0"/>
              <w:bottom w:val="nil"/>
              <w:right w:val="nil"/>
            </w:tcBorders>
            <w:shd w:val="clear" w:color="auto" w:fill="auto"/>
            <w:vAlign w:val="center"/>
          </w:tcPr>
          <w:p w14:paraId="08BD7D52">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687D6451">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D7E53B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625F4B1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922.5</w:t>
            </w:r>
          </w:p>
        </w:tc>
      </w:tr>
      <w:tr w14:paraId="1BF78889">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010448A0">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1C62C678">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草籽</w:t>
            </w:r>
          </w:p>
        </w:tc>
        <w:tc>
          <w:tcPr>
            <w:tcW w:w="0" w:type="auto"/>
            <w:tcBorders>
              <w:top w:val="single" w:color="auto" w:sz="8" w:space="0"/>
              <w:left w:val="single" w:color="auto" w:sz="8" w:space="0"/>
              <w:bottom w:val="nil"/>
              <w:right w:val="nil"/>
            </w:tcBorders>
            <w:shd w:val="clear" w:color="auto" w:fill="auto"/>
            <w:vAlign w:val="center"/>
          </w:tcPr>
          <w:p w14:paraId="1464A0B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kg</w:t>
            </w:r>
          </w:p>
        </w:tc>
        <w:tc>
          <w:tcPr>
            <w:tcW w:w="0" w:type="auto"/>
            <w:tcBorders>
              <w:top w:val="single" w:color="auto" w:sz="8" w:space="0"/>
              <w:left w:val="single" w:color="auto" w:sz="8" w:space="0"/>
              <w:bottom w:val="nil"/>
              <w:right w:val="nil"/>
            </w:tcBorders>
            <w:shd w:val="clear" w:color="auto" w:fill="auto"/>
            <w:vAlign w:val="center"/>
          </w:tcPr>
          <w:p w14:paraId="7377725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w:t>
            </w:r>
          </w:p>
        </w:tc>
        <w:tc>
          <w:tcPr>
            <w:tcW w:w="0" w:type="auto"/>
            <w:tcBorders>
              <w:top w:val="single" w:color="auto" w:sz="8" w:space="0"/>
              <w:left w:val="single" w:color="auto" w:sz="8" w:space="0"/>
              <w:bottom w:val="nil"/>
              <w:right w:val="nil"/>
            </w:tcBorders>
            <w:shd w:val="clear" w:color="auto" w:fill="auto"/>
            <w:vAlign w:val="center"/>
          </w:tcPr>
          <w:p w14:paraId="486BAAC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w:t>
            </w:r>
          </w:p>
        </w:tc>
        <w:tc>
          <w:tcPr>
            <w:tcW w:w="1806" w:type="dxa"/>
            <w:tcBorders>
              <w:top w:val="single" w:color="auto" w:sz="8" w:space="0"/>
              <w:left w:val="single" w:color="auto" w:sz="8" w:space="0"/>
              <w:bottom w:val="nil"/>
              <w:right w:val="single" w:color="auto" w:sz="8" w:space="0"/>
            </w:tcBorders>
            <w:shd w:val="clear" w:color="auto" w:fill="auto"/>
            <w:vAlign w:val="center"/>
          </w:tcPr>
          <w:p w14:paraId="6584352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900</w:t>
            </w:r>
          </w:p>
        </w:tc>
      </w:tr>
      <w:tr w14:paraId="4AC60D17">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023DBD2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158F0CD1">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其他材料费用</w:t>
            </w:r>
          </w:p>
        </w:tc>
        <w:tc>
          <w:tcPr>
            <w:tcW w:w="0" w:type="auto"/>
            <w:tcBorders>
              <w:top w:val="single" w:color="auto" w:sz="8" w:space="0"/>
              <w:left w:val="single" w:color="auto" w:sz="8" w:space="0"/>
              <w:bottom w:val="nil"/>
              <w:right w:val="nil"/>
            </w:tcBorders>
            <w:shd w:val="clear" w:color="auto" w:fill="auto"/>
            <w:vAlign w:val="center"/>
          </w:tcPr>
          <w:p w14:paraId="2BEB5A8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7EFC20F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2.5</w:t>
            </w:r>
          </w:p>
        </w:tc>
        <w:tc>
          <w:tcPr>
            <w:tcW w:w="0" w:type="auto"/>
            <w:tcBorders>
              <w:top w:val="single" w:color="auto" w:sz="8" w:space="0"/>
              <w:left w:val="single" w:color="auto" w:sz="8" w:space="0"/>
              <w:bottom w:val="nil"/>
              <w:right w:val="nil"/>
            </w:tcBorders>
            <w:shd w:val="clear" w:color="auto" w:fill="auto"/>
            <w:vAlign w:val="center"/>
          </w:tcPr>
          <w:p w14:paraId="298A7C1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900</w:t>
            </w:r>
          </w:p>
        </w:tc>
        <w:tc>
          <w:tcPr>
            <w:tcW w:w="1806" w:type="dxa"/>
            <w:tcBorders>
              <w:top w:val="single" w:color="auto" w:sz="8" w:space="0"/>
              <w:left w:val="single" w:color="auto" w:sz="8" w:space="0"/>
              <w:bottom w:val="nil"/>
              <w:right w:val="single" w:color="auto" w:sz="8" w:space="0"/>
            </w:tcBorders>
            <w:shd w:val="clear" w:color="auto" w:fill="auto"/>
            <w:vAlign w:val="center"/>
          </w:tcPr>
          <w:p w14:paraId="40C7C46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22.5</w:t>
            </w:r>
          </w:p>
        </w:tc>
      </w:tr>
      <w:tr w14:paraId="0481F024">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2AF1004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0" w:type="auto"/>
            <w:tcBorders>
              <w:top w:val="single" w:color="auto" w:sz="8" w:space="0"/>
              <w:left w:val="single" w:color="auto" w:sz="8" w:space="0"/>
              <w:bottom w:val="nil"/>
              <w:right w:val="nil"/>
            </w:tcBorders>
            <w:shd w:val="clear" w:color="auto" w:fill="auto"/>
            <w:vAlign w:val="center"/>
          </w:tcPr>
          <w:p w14:paraId="7AA3695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机械费</w:t>
            </w:r>
          </w:p>
        </w:tc>
        <w:tc>
          <w:tcPr>
            <w:tcW w:w="0" w:type="auto"/>
            <w:tcBorders>
              <w:top w:val="single" w:color="auto" w:sz="8" w:space="0"/>
              <w:left w:val="single" w:color="auto" w:sz="8" w:space="0"/>
              <w:bottom w:val="nil"/>
              <w:right w:val="nil"/>
            </w:tcBorders>
            <w:shd w:val="clear" w:color="auto" w:fill="auto"/>
            <w:vAlign w:val="center"/>
          </w:tcPr>
          <w:p w14:paraId="6A0E3E5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3F7AB845">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61FC040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1C33A65D">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48A1830E">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07E64AF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(二）</w:t>
            </w:r>
          </w:p>
        </w:tc>
        <w:tc>
          <w:tcPr>
            <w:tcW w:w="0" w:type="auto"/>
            <w:tcBorders>
              <w:top w:val="single" w:color="auto" w:sz="8" w:space="0"/>
              <w:left w:val="single" w:color="auto" w:sz="8" w:space="0"/>
              <w:bottom w:val="nil"/>
              <w:right w:val="nil"/>
            </w:tcBorders>
            <w:shd w:val="clear" w:color="auto" w:fill="auto"/>
            <w:vAlign w:val="center"/>
          </w:tcPr>
          <w:p w14:paraId="28D63D1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措施费</w:t>
            </w:r>
          </w:p>
        </w:tc>
        <w:tc>
          <w:tcPr>
            <w:tcW w:w="0" w:type="auto"/>
            <w:tcBorders>
              <w:top w:val="single" w:color="auto" w:sz="8" w:space="0"/>
              <w:left w:val="single" w:color="auto" w:sz="8" w:space="0"/>
              <w:bottom w:val="nil"/>
              <w:right w:val="nil"/>
            </w:tcBorders>
            <w:shd w:val="clear" w:color="auto" w:fill="auto"/>
            <w:vAlign w:val="center"/>
          </w:tcPr>
          <w:p w14:paraId="3DF396DE">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single" w:color="auto" w:sz="8" w:space="0"/>
              <w:left w:val="single" w:color="auto" w:sz="8" w:space="0"/>
              <w:bottom w:val="nil"/>
              <w:right w:val="nil"/>
            </w:tcBorders>
            <w:shd w:val="clear" w:color="auto" w:fill="auto"/>
            <w:vAlign w:val="center"/>
          </w:tcPr>
          <w:p w14:paraId="44EF9CD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3.6</w:t>
            </w:r>
          </w:p>
        </w:tc>
        <w:tc>
          <w:tcPr>
            <w:tcW w:w="0" w:type="auto"/>
            <w:tcBorders>
              <w:top w:val="single" w:color="auto" w:sz="8" w:space="0"/>
              <w:left w:val="single" w:color="auto" w:sz="8" w:space="0"/>
              <w:bottom w:val="nil"/>
              <w:right w:val="nil"/>
            </w:tcBorders>
            <w:shd w:val="clear" w:color="auto" w:fill="auto"/>
            <w:vAlign w:val="center"/>
          </w:tcPr>
          <w:p w14:paraId="3761987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1479.26</w:t>
            </w:r>
          </w:p>
        </w:tc>
        <w:tc>
          <w:tcPr>
            <w:tcW w:w="1806" w:type="dxa"/>
            <w:tcBorders>
              <w:top w:val="single" w:color="auto" w:sz="8" w:space="0"/>
              <w:left w:val="single" w:color="auto" w:sz="8" w:space="0"/>
              <w:bottom w:val="nil"/>
              <w:right w:val="single" w:color="auto" w:sz="8" w:space="0"/>
            </w:tcBorders>
            <w:shd w:val="clear" w:color="auto" w:fill="auto"/>
            <w:vAlign w:val="center"/>
          </w:tcPr>
          <w:p w14:paraId="3621C57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53.25</w:t>
            </w:r>
          </w:p>
        </w:tc>
      </w:tr>
      <w:tr w14:paraId="244EB582">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772D909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二</w:t>
            </w:r>
          </w:p>
        </w:tc>
        <w:tc>
          <w:tcPr>
            <w:tcW w:w="0" w:type="auto"/>
            <w:tcBorders>
              <w:top w:val="single" w:color="auto" w:sz="8" w:space="0"/>
              <w:left w:val="single" w:color="auto" w:sz="8" w:space="0"/>
              <w:bottom w:val="nil"/>
              <w:right w:val="nil"/>
            </w:tcBorders>
            <w:shd w:val="clear" w:color="auto" w:fill="auto"/>
            <w:vAlign w:val="center"/>
          </w:tcPr>
          <w:p w14:paraId="2A10EF4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间接费</w:t>
            </w:r>
          </w:p>
        </w:tc>
        <w:tc>
          <w:tcPr>
            <w:tcW w:w="0" w:type="auto"/>
            <w:tcBorders>
              <w:top w:val="single" w:color="auto" w:sz="8" w:space="0"/>
              <w:left w:val="single" w:color="auto" w:sz="8" w:space="0"/>
              <w:bottom w:val="nil"/>
              <w:right w:val="nil"/>
            </w:tcBorders>
            <w:shd w:val="clear" w:color="auto" w:fill="auto"/>
            <w:vAlign w:val="center"/>
          </w:tcPr>
          <w:p w14:paraId="66B7A14C">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single" w:color="auto" w:sz="8" w:space="0"/>
              <w:left w:val="single" w:color="auto" w:sz="8" w:space="0"/>
              <w:bottom w:val="nil"/>
              <w:right w:val="nil"/>
            </w:tcBorders>
            <w:shd w:val="clear" w:color="auto" w:fill="auto"/>
            <w:vAlign w:val="center"/>
          </w:tcPr>
          <w:p w14:paraId="2DB3D72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0" w:type="auto"/>
            <w:tcBorders>
              <w:top w:val="single" w:color="auto" w:sz="8" w:space="0"/>
              <w:left w:val="single" w:color="auto" w:sz="8" w:space="0"/>
              <w:bottom w:val="nil"/>
              <w:right w:val="nil"/>
            </w:tcBorders>
            <w:shd w:val="clear" w:color="auto" w:fill="auto"/>
            <w:vAlign w:val="center"/>
          </w:tcPr>
          <w:p w14:paraId="67518DE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1532.51</w:t>
            </w:r>
          </w:p>
        </w:tc>
        <w:tc>
          <w:tcPr>
            <w:tcW w:w="1806" w:type="dxa"/>
            <w:tcBorders>
              <w:top w:val="single" w:color="auto" w:sz="8" w:space="0"/>
              <w:left w:val="single" w:color="auto" w:sz="8" w:space="0"/>
              <w:bottom w:val="nil"/>
              <w:right w:val="single" w:color="auto" w:sz="8" w:space="0"/>
            </w:tcBorders>
            <w:shd w:val="clear" w:color="auto" w:fill="auto"/>
            <w:vAlign w:val="center"/>
          </w:tcPr>
          <w:p w14:paraId="3EBE444B">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76.63</w:t>
            </w:r>
          </w:p>
        </w:tc>
      </w:tr>
      <w:tr w14:paraId="4B10F944">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7A9601E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67D41EA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利润</w:t>
            </w:r>
          </w:p>
        </w:tc>
        <w:tc>
          <w:tcPr>
            <w:tcW w:w="0" w:type="auto"/>
            <w:tcBorders>
              <w:top w:val="single" w:color="auto" w:sz="8" w:space="0"/>
              <w:left w:val="single" w:color="auto" w:sz="8" w:space="0"/>
              <w:bottom w:val="nil"/>
              <w:right w:val="nil"/>
            </w:tcBorders>
            <w:shd w:val="clear" w:color="auto" w:fill="auto"/>
            <w:vAlign w:val="center"/>
          </w:tcPr>
          <w:p w14:paraId="4FA828B5">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single" w:color="auto" w:sz="8" w:space="0"/>
              <w:left w:val="single" w:color="auto" w:sz="8" w:space="0"/>
              <w:bottom w:val="nil"/>
              <w:right w:val="nil"/>
            </w:tcBorders>
            <w:shd w:val="clear" w:color="auto" w:fill="auto"/>
            <w:vAlign w:val="center"/>
          </w:tcPr>
          <w:p w14:paraId="012E8B4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0" w:type="auto"/>
            <w:tcBorders>
              <w:top w:val="single" w:color="auto" w:sz="8" w:space="0"/>
              <w:left w:val="single" w:color="auto" w:sz="8" w:space="0"/>
              <w:bottom w:val="nil"/>
              <w:right w:val="nil"/>
            </w:tcBorders>
            <w:shd w:val="clear" w:color="auto" w:fill="auto"/>
            <w:vAlign w:val="center"/>
          </w:tcPr>
          <w:p w14:paraId="71A14534">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1609.13</w:t>
            </w:r>
          </w:p>
        </w:tc>
        <w:tc>
          <w:tcPr>
            <w:tcW w:w="1806" w:type="dxa"/>
            <w:tcBorders>
              <w:top w:val="single" w:color="auto" w:sz="8" w:space="0"/>
              <w:left w:val="single" w:color="auto" w:sz="8" w:space="0"/>
              <w:bottom w:val="nil"/>
              <w:right w:val="single" w:color="auto" w:sz="8" w:space="0"/>
            </w:tcBorders>
            <w:shd w:val="clear" w:color="auto" w:fill="auto"/>
            <w:vAlign w:val="center"/>
          </w:tcPr>
          <w:p w14:paraId="52E8E11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48.27</w:t>
            </w:r>
          </w:p>
        </w:tc>
      </w:tr>
      <w:tr w14:paraId="00479A22">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6537767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四</w:t>
            </w:r>
          </w:p>
        </w:tc>
        <w:tc>
          <w:tcPr>
            <w:tcW w:w="0" w:type="auto"/>
            <w:tcBorders>
              <w:top w:val="single" w:color="auto" w:sz="8" w:space="0"/>
              <w:left w:val="single" w:color="auto" w:sz="8" w:space="0"/>
              <w:bottom w:val="nil"/>
              <w:right w:val="nil"/>
            </w:tcBorders>
            <w:shd w:val="clear" w:color="auto" w:fill="auto"/>
            <w:vAlign w:val="center"/>
          </w:tcPr>
          <w:p w14:paraId="1BC8F8D2">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材料价差</w:t>
            </w:r>
          </w:p>
        </w:tc>
        <w:tc>
          <w:tcPr>
            <w:tcW w:w="0" w:type="auto"/>
            <w:tcBorders>
              <w:top w:val="single" w:color="auto" w:sz="8" w:space="0"/>
              <w:left w:val="single" w:color="auto" w:sz="8" w:space="0"/>
              <w:bottom w:val="nil"/>
              <w:right w:val="nil"/>
            </w:tcBorders>
            <w:shd w:val="clear" w:color="auto" w:fill="auto"/>
            <w:vAlign w:val="center"/>
          </w:tcPr>
          <w:p w14:paraId="07FE433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406668C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33CE9088">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168B7D03">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46E0784E">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nil"/>
              <w:right w:val="nil"/>
            </w:tcBorders>
            <w:shd w:val="clear" w:color="auto" w:fill="auto"/>
            <w:vAlign w:val="center"/>
          </w:tcPr>
          <w:p w14:paraId="55F0CD1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五</w:t>
            </w:r>
          </w:p>
        </w:tc>
        <w:tc>
          <w:tcPr>
            <w:tcW w:w="0" w:type="auto"/>
            <w:tcBorders>
              <w:top w:val="single" w:color="auto" w:sz="8" w:space="0"/>
              <w:left w:val="single" w:color="auto" w:sz="8" w:space="0"/>
              <w:bottom w:val="nil"/>
              <w:right w:val="nil"/>
            </w:tcBorders>
            <w:shd w:val="clear" w:color="auto" w:fill="auto"/>
            <w:vAlign w:val="center"/>
          </w:tcPr>
          <w:p w14:paraId="11F9A54F">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未计价材料</w:t>
            </w:r>
          </w:p>
        </w:tc>
        <w:tc>
          <w:tcPr>
            <w:tcW w:w="0" w:type="auto"/>
            <w:tcBorders>
              <w:top w:val="single" w:color="auto" w:sz="8" w:space="0"/>
              <w:left w:val="single" w:color="auto" w:sz="8" w:space="0"/>
              <w:bottom w:val="nil"/>
              <w:right w:val="nil"/>
            </w:tcBorders>
            <w:shd w:val="clear" w:color="auto" w:fill="auto"/>
            <w:vAlign w:val="center"/>
          </w:tcPr>
          <w:p w14:paraId="31478C69">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0E26147">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0" w:type="auto"/>
            <w:tcBorders>
              <w:top w:val="single" w:color="auto" w:sz="8" w:space="0"/>
              <w:left w:val="single" w:color="auto" w:sz="8" w:space="0"/>
              <w:bottom w:val="nil"/>
              <w:right w:val="nil"/>
            </w:tcBorders>
            <w:shd w:val="clear" w:color="auto" w:fill="auto"/>
            <w:vAlign w:val="center"/>
          </w:tcPr>
          <w:p w14:paraId="27BA9F0F">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c>
          <w:tcPr>
            <w:tcW w:w="1806" w:type="dxa"/>
            <w:tcBorders>
              <w:top w:val="single" w:color="auto" w:sz="8" w:space="0"/>
              <w:left w:val="single" w:color="auto" w:sz="8" w:space="0"/>
              <w:bottom w:val="nil"/>
              <w:right w:val="single" w:color="auto" w:sz="8" w:space="0"/>
            </w:tcBorders>
            <w:shd w:val="clear" w:color="auto" w:fill="auto"/>
            <w:vAlign w:val="center"/>
          </w:tcPr>
          <w:p w14:paraId="3D74DA1E">
            <w:pPr>
              <w:widowControl/>
              <w:spacing w:line="240" w:lineRule="atLeast"/>
              <w:ind w:firstLine="0" w:firstLineChars="0"/>
              <w:jc w:val="left"/>
              <w:rPr>
                <w:rFonts w:ascii="宋体" w:hAnsi="宋体" w:cs="Courier New"/>
                <w:color w:val="000000"/>
                <w:kern w:val="0"/>
                <w:sz w:val="21"/>
                <w:szCs w:val="21"/>
              </w:rPr>
            </w:pPr>
            <w:r>
              <w:rPr>
                <w:rFonts w:ascii="宋体" w:hAnsi="宋体" w:cs="Courier New"/>
                <w:color w:val="000000"/>
                <w:kern w:val="0"/>
                <w:sz w:val="21"/>
                <w:szCs w:val="21"/>
              </w:rPr>
              <w:t>　</w:t>
            </w:r>
          </w:p>
        </w:tc>
      </w:tr>
      <w:tr w14:paraId="7E34573A">
        <w:tblPrEx>
          <w:tblCellMar>
            <w:top w:w="0" w:type="dxa"/>
            <w:left w:w="108" w:type="dxa"/>
            <w:bottom w:w="0" w:type="dxa"/>
            <w:right w:w="108" w:type="dxa"/>
          </w:tblCellMar>
        </w:tblPrEx>
        <w:trPr>
          <w:cantSplit/>
          <w:trHeight w:val="284" w:hRule="atLeast"/>
        </w:trPr>
        <w:tc>
          <w:tcPr>
            <w:tcW w:w="0" w:type="auto"/>
            <w:tcBorders>
              <w:top w:val="single" w:color="auto" w:sz="8" w:space="0"/>
              <w:left w:val="single" w:color="auto" w:sz="8" w:space="0"/>
              <w:bottom w:val="single" w:color="auto" w:sz="8" w:space="0"/>
              <w:right w:val="nil"/>
            </w:tcBorders>
            <w:shd w:val="clear" w:color="auto" w:fill="auto"/>
            <w:vAlign w:val="center"/>
          </w:tcPr>
          <w:p w14:paraId="2C742626">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六</w:t>
            </w:r>
          </w:p>
        </w:tc>
        <w:tc>
          <w:tcPr>
            <w:tcW w:w="0" w:type="auto"/>
            <w:tcBorders>
              <w:top w:val="single" w:color="auto" w:sz="8" w:space="0"/>
              <w:left w:val="single" w:color="auto" w:sz="8" w:space="0"/>
              <w:bottom w:val="single" w:color="auto" w:sz="8" w:space="0"/>
              <w:right w:val="nil"/>
            </w:tcBorders>
            <w:shd w:val="clear" w:color="auto" w:fill="auto"/>
            <w:vAlign w:val="center"/>
          </w:tcPr>
          <w:p w14:paraId="7EE84329">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税金</w:t>
            </w:r>
          </w:p>
        </w:tc>
        <w:tc>
          <w:tcPr>
            <w:tcW w:w="0" w:type="auto"/>
            <w:tcBorders>
              <w:top w:val="single" w:color="auto" w:sz="8" w:space="0"/>
              <w:left w:val="single" w:color="auto" w:sz="8" w:space="0"/>
              <w:bottom w:val="single" w:color="auto" w:sz="8" w:space="0"/>
              <w:right w:val="nil"/>
            </w:tcBorders>
            <w:shd w:val="clear" w:color="auto" w:fill="auto"/>
            <w:vAlign w:val="center"/>
          </w:tcPr>
          <w:p w14:paraId="2F65876A">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0" w:type="auto"/>
            <w:tcBorders>
              <w:top w:val="single" w:color="auto" w:sz="8" w:space="0"/>
              <w:left w:val="single" w:color="auto" w:sz="8" w:space="0"/>
              <w:bottom w:val="single" w:color="auto" w:sz="8" w:space="0"/>
              <w:right w:val="nil"/>
            </w:tcBorders>
            <w:shd w:val="clear" w:color="auto" w:fill="auto"/>
            <w:vAlign w:val="center"/>
          </w:tcPr>
          <w:p w14:paraId="6508A960">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3.28</w:t>
            </w:r>
          </w:p>
        </w:tc>
        <w:tc>
          <w:tcPr>
            <w:tcW w:w="0" w:type="auto"/>
            <w:tcBorders>
              <w:top w:val="single" w:color="auto" w:sz="8" w:space="0"/>
              <w:left w:val="single" w:color="auto" w:sz="8" w:space="0"/>
              <w:bottom w:val="single" w:color="auto" w:sz="8" w:space="0"/>
              <w:right w:val="nil"/>
            </w:tcBorders>
            <w:shd w:val="clear" w:color="auto" w:fill="auto"/>
            <w:vAlign w:val="center"/>
          </w:tcPr>
          <w:p w14:paraId="1856A6B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1657.41</w:t>
            </w:r>
          </w:p>
        </w:tc>
        <w:tc>
          <w:tcPr>
            <w:tcW w:w="1806" w:type="dxa"/>
            <w:tcBorders>
              <w:top w:val="single" w:color="auto" w:sz="8" w:space="0"/>
              <w:left w:val="single" w:color="auto" w:sz="8" w:space="0"/>
              <w:bottom w:val="single" w:color="auto" w:sz="8" w:space="0"/>
              <w:right w:val="single" w:color="auto" w:sz="8" w:space="0"/>
            </w:tcBorders>
            <w:shd w:val="clear" w:color="auto" w:fill="auto"/>
            <w:vAlign w:val="center"/>
          </w:tcPr>
          <w:p w14:paraId="4F47527D">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54.36</w:t>
            </w:r>
          </w:p>
        </w:tc>
      </w:tr>
      <w:tr w14:paraId="1D88DC57">
        <w:tblPrEx>
          <w:tblCellMar>
            <w:top w:w="0" w:type="dxa"/>
            <w:left w:w="108" w:type="dxa"/>
            <w:bottom w:w="0" w:type="dxa"/>
            <w:right w:w="108" w:type="dxa"/>
          </w:tblCellMar>
        </w:tblPrEx>
        <w:trPr>
          <w:cantSplit/>
          <w:trHeight w:val="284" w:hRule="atLeast"/>
        </w:trPr>
        <w:tc>
          <w:tcPr>
            <w:tcW w:w="0" w:type="auto"/>
            <w:gridSpan w:val="2"/>
            <w:tcBorders>
              <w:top w:val="single" w:color="auto" w:sz="8" w:space="0"/>
              <w:left w:val="single" w:color="auto" w:sz="8" w:space="0"/>
              <w:bottom w:val="single" w:color="auto" w:sz="8" w:space="0"/>
              <w:right w:val="nil"/>
            </w:tcBorders>
            <w:shd w:val="clear" w:color="auto" w:fill="auto"/>
            <w:vAlign w:val="center"/>
          </w:tcPr>
          <w:p w14:paraId="390359C3">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合计</w:t>
            </w:r>
          </w:p>
        </w:tc>
        <w:tc>
          <w:tcPr>
            <w:tcW w:w="0" w:type="auto"/>
            <w:tcBorders>
              <w:top w:val="single" w:color="auto" w:sz="8" w:space="0"/>
              <w:left w:val="single" w:color="auto" w:sz="8" w:space="0"/>
              <w:bottom w:val="single" w:color="auto" w:sz="8" w:space="0"/>
              <w:right w:val="nil"/>
            </w:tcBorders>
            <w:shd w:val="clear" w:color="auto" w:fill="auto"/>
            <w:vAlign w:val="center"/>
          </w:tcPr>
          <w:p w14:paraId="509753E6">
            <w:pPr>
              <w:widowControl/>
              <w:spacing w:line="240" w:lineRule="atLeast"/>
              <w:ind w:firstLine="0" w:firstLineChars="0"/>
              <w:jc w:val="center"/>
              <w:rPr>
                <w:rFonts w:ascii="宋体" w:hAnsi="宋体" w:cs="宋体"/>
                <w:color w:val="000000"/>
                <w:kern w:val="0"/>
                <w:sz w:val="21"/>
                <w:szCs w:val="21"/>
              </w:rPr>
            </w:pPr>
          </w:p>
        </w:tc>
        <w:tc>
          <w:tcPr>
            <w:tcW w:w="0" w:type="auto"/>
            <w:tcBorders>
              <w:top w:val="single" w:color="auto" w:sz="8" w:space="0"/>
              <w:left w:val="single" w:color="auto" w:sz="8" w:space="0"/>
              <w:bottom w:val="single" w:color="auto" w:sz="8" w:space="0"/>
              <w:right w:val="nil"/>
            </w:tcBorders>
            <w:shd w:val="clear" w:color="auto" w:fill="auto"/>
            <w:vAlign w:val="center"/>
          </w:tcPr>
          <w:p w14:paraId="587A7206">
            <w:pPr>
              <w:widowControl/>
              <w:spacing w:line="240" w:lineRule="atLeast"/>
              <w:ind w:firstLine="0" w:firstLineChars="0"/>
              <w:jc w:val="center"/>
              <w:rPr>
                <w:rFonts w:ascii="宋体" w:hAnsi="宋体" w:cs="宋体"/>
                <w:color w:val="000000"/>
                <w:kern w:val="0"/>
                <w:sz w:val="21"/>
                <w:szCs w:val="21"/>
              </w:rPr>
            </w:pPr>
          </w:p>
        </w:tc>
        <w:tc>
          <w:tcPr>
            <w:tcW w:w="0" w:type="auto"/>
            <w:tcBorders>
              <w:top w:val="single" w:color="auto" w:sz="8" w:space="0"/>
              <w:left w:val="single" w:color="auto" w:sz="8" w:space="0"/>
              <w:bottom w:val="single" w:color="auto" w:sz="8" w:space="0"/>
              <w:right w:val="nil"/>
            </w:tcBorders>
            <w:shd w:val="clear" w:color="auto" w:fill="auto"/>
            <w:vAlign w:val="center"/>
          </w:tcPr>
          <w:p w14:paraId="6C75375B">
            <w:pPr>
              <w:widowControl/>
              <w:spacing w:line="240" w:lineRule="atLeast"/>
              <w:ind w:firstLine="0" w:firstLineChars="0"/>
              <w:jc w:val="center"/>
              <w:rPr>
                <w:rFonts w:ascii="宋体" w:hAnsi="宋体" w:cs="宋体"/>
                <w:color w:val="000000"/>
                <w:kern w:val="0"/>
                <w:sz w:val="21"/>
                <w:szCs w:val="21"/>
              </w:rPr>
            </w:pPr>
          </w:p>
        </w:tc>
        <w:tc>
          <w:tcPr>
            <w:tcW w:w="1806" w:type="dxa"/>
            <w:tcBorders>
              <w:top w:val="single" w:color="auto" w:sz="8" w:space="0"/>
              <w:left w:val="single" w:color="auto" w:sz="8" w:space="0"/>
              <w:bottom w:val="single" w:color="auto" w:sz="8" w:space="0"/>
              <w:right w:val="single" w:color="auto" w:sz="8" w:space="0"/>
            </w:tcBorders>
            <w:shd w:val="clear" w:color="auto" w:fill="auto"/>
            <w:vAlign w:val="center"/>
          </w:tcPr>
          <w:p w14:paraId="67D97C77">
            <w:pPr>
              <w:widowControl/>
              <w:spacing w:line="240" w:lineRule="atLeast"/>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1711.77</w:t>
            </w:r>
          </w:p>
        </w:tc>
      </w:tr>
    </w:tbl>
    <w:p w14:paraId="2CC3488C">
      <w:pPr>
        <w:pStyle w:val="4"/>
        <w:pageBreakBefore w:val="0"/>
        <w:kinsoku/>
        <w:wordWrap/>
        <w:overflowPunct/>
        <w:topLinePunct w:val="0"/>
        <w:autoSpaceDE/>
        <w:autoSpaceDN/>
        <w:bidi w:val="0"/>
        <w:adjustRightInd/>
        <w:snapToGrid/>
        <w:spacing w:before="0" w:line="336" w:lineRule="auto"/>
        <w:ind w:firstLine="562" w:firstLineChars="200"/>
        <w:jc w:val="both"/>
        <w:textAlignment w:val="auto"/>
        <w:rPr>
          <w:rFonts w:hint="eastAsia" w:ascii="Times New Roman" w:hAnsi="Times New Roman"/>
          <w:color w:val="auto"/>
          <w:sz w:val="28"/>
          <w:szCs w:val="28"/>
          <w:lang w:val="en-US" w:eastAsia="zh-CN"/>
        </w:rPr>
      </w:pPr>
      <w:bookmarkStart w:id="29" w:name="_Toc19906"/>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四</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治理工程实施方式与时间安排</w:t>
      </w:r>
      <w:bookmarkEnd w:id="29"/>
    </w:p>
    <w:p w14:paraId="22C27719">
      <w:pPr>
        <w:pageBreakBefore w:val="0"/>
        <w:kinsoku/>
        <w:wordWrap/>
        <w:overflowPunct/>
        <w:topLinePunct w:val="0"/>
        <w:autoSpaceDE/>
        <w:autoSpaceDN/>
        <w:bidi w:val="0"/>
        <w:spacing w:line="336" w:lineRule="auto"/>
        <w:ind w:firstLine="480"/>
        <w:textAlignment w:val="auto"/>
        <w:rPr>
          <w:rFonts w:hint="eastAsia"/>
        </w:rPr>
      </w:pPr>
      <w:r>
        <w:rPr>
          <w:rFonts w:ascii="宋体" w:hAnsi="宋体"/>
          <w:szCs w:val="24"/>
        </w:rPr>
        <w:t>矿山本年度未进行开采计划且没有基建计划，不存在损毁土地。没有治理工程。</w:t>
      </w:r>
    </w:p>
    <w:p w14:paraId="66926C65">
      <w:pPr>
        <w:pStyle w:val="4"/>
        <w:pageBreakBefore w:val="0"/>
        <w:kinsoku/>
        <w:wordWrap/>
        <w:overflowPunct/>
        <w:topLinePunct w:val="0"/>
        <w:autoSpaceDE/>
        <w:autoSpaceDN/>
        <w:bidi w:val="0"/>
        <w:adjustRightInd/>
        <w:snapToGrid/>
        <w:spacing w:before="0" w:line="336" w:lineRule="auto"/>
        <w:ind w:firstLine="562" w:firstLineChars="200"/>
        <w:jc w:val="both"/>
        <w:textAlignment w:val="auto"/>
        <w:rPr>
          <w:rFonts w:hint="default" w:ascii="Times New Roman" w:hAnsi="Times New Roman"/>
          <w:color w:val="auto"/>
          <w:sz w:val="28"/>
          <w:szCs w:val="28"/>
          <w:lang w:val="en-US" w:eastAsia="zh-CN"/>
        </w:rPr>
      </w:pPr>
      <w:bookmarkStart w:id="30" w:name="_Toc22020"/>
      <w:r>
        <w:rPr>
          <w:rFonts w:hint="eastAsia" w:ascii="Times New Roman" w:hAnsi="Times New Roman"/>
          <w:color w:val="auto"/>
          <w:sz w:val="28"/>
          <w:szCs w:val="28"/>
          <w:lang w:val="en-US" w:eastAsia="zh-CN"/>
        </w:rPr>
        <w:t>（五）组织机构及保障措施</w:t>
      </w:r>
      <w:bookmarkEnd w:id="30"/>
    </w:p>
    <w:p w14:paraId="33344BFA">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组织保障措施</w:t>
      </w:r>
    </w:p>
    <w:p w14:paraId="20E14171">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建立以矿山主要领导为组长的综合治理领导组，成员包括：生产技术负责人，财务负责人，地质技术负责人等。进行合理分工，各负其责。并有一名副矿长专门分管治理工作，责任到人。</w:t>
      </w:r>
    </w:p>
    <w:p w14:paraId="72EAEB8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制定严格的管理制度，使领导组工作能正常开展，不能流于形式。领导组要把综合治理工作纳入矿区重要议事日程，把综合治理工作贯穿到各种生产当中，让全体员工了解恢复治理及土地复垦方案，把恢复治理及土地复垦工作落实到矿区生产的每个环节。确保治理效果。</w:t>
      </w:r>
    </w:p>
    <w:p w14:paraId="0EACC96A">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技术保障措施</w:t>
      </w:r>
    </w:p>
    <w:p w14:paraId="6ABB6B7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矿方必须高度重视矿山地质环境保护与恢复治理及土地复垦工作，按该方案制定的矿山地质环境保护与恢复治理及土地复垦工作部署，确保各项恢复治理及土地复垦工作能落实到位。在施工上要求做到：</w:t>
      </w:r>
    </w:p>
    <w:p w14:paraId="2A163C1F">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ascii="新宋体" w:hAnsi="新宋体" w:eastAsia="新宋体" w:cs="新宋体"/>
          <w:color w:val="000000"/>
          <w:kern w:val="0"/>
          <w:sz w:val="24"/>
          <w:szCs w:val="24"/>
          <w:lang w:val="en-US" w:eastAsia="zh-CN" w:bidi="ar"/>
        </w:rPr>
        <w:t>①</w:t>
      </w:r>
      <w:r>
        <w:rPr>
          <w:rFonts w:hint="eastAsia" w:ascii="宋体" w:hAnsi="宋体" w:eastAsia="宋体" w:cs="宋体"/>
          <w:color w:val="000000"/>
          <w:kern w:val="0"/>
          <w:sz w:val="24"/>
          <w:szCs w:val="24"/>
          <w:lang w:val="en-US" w:eastAsia="zh-CN" w:bidi="ar"/>
        </w:rPr>
        <w:t>恢复治理及土地复垦工程设工程质量管理机构，从制度上严把质量关；</w:t>
      </w:r>
    </w:p>
    <w:p w14:paraId="1B27468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新宋体" w:hAnsi="新宋体" w:eastAsia="新宋体" w:cs="新宋体"/>
          <w:color w:val="000000"/>
          <w:kern w:val="0"/>
          <w:sz w:val="24"/>
          <w:szCs w:val="24"/>
          <w:lang w:val="en-US" w:eastAsia="zh-CN" w:bidi="ar"/>
        </w:rPr>
        <w:t>②</w:t>
      </w:r>
      <w:r>
        <w:rPr>
          <w:rFonts w:hint="eastAsia" w:ascii="宋体" w:hAnsi="宋体" w:eastAsia="宋体" w:cs="宋体"/>
          <w:color w:val="000000"/>
          <w:kern w:val="0"/>
          <w:sz w:val="24"/>
          <w:szCs w:val="24"/>
          <w:lang w:val="en-US" w:eastAsia="zh-CN" w:bidi="ar"/>
        </w:rPr>
        <w:t>建立完善的工程管理机制，设立完善的技术档案；</w:t>
      </w:r>
    </w:p>
    <w:p w14:paraId="08AA993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新宋体" w:hAnsi="新宋体" w:eastAsia="新宋体" w:cs="新宋体"/>
          <w:color w:val="000000"/>
          <w:kern w:val="0"/>
          <w:sz w:val="24"/>
          <w:szCs w:val="24"/>
          <w:lang w:val="en-US" w:eastAsia="zh-CN" w:bidi="ar"/>
        </w:rPr>
        <w:t>③</w:t>
      </w:r>
      <w:r>
        <w:rPr>
          <w:rFonts w:hint="eastAsia" w:ascii="宋体" w:hAnsi="宋体" w:eastAsia="宋体" w:cs="宋体"/>
          <w:color w:val="000000"/>
          <w:kern w:val="0"/>
          <w:sz w:val="24"/>
          <w:szCs w:val="24"/>
          <w:lang w:val="en-US" w:eastAsia="zh-CN" w:bidi="ar"/>
        </w:rPr>
        <w:t>工程完成后，及时设立监测系统，对治理效果进行监测。</w:t>
      </w:r>
    </w:p>
    <w:p w14:paraId="59EF97B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资金保障措施</w:t>
      </w:r>
    </w:p>
    <w:p w14:paraId="4E0B7DA4">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落实保证金制度，为保证这些恢复治理及土地复垦工作能落到实处，矿方要认真落实矿山环境保护与治理保证金制度，认真落实矿山地质环境治理方案。矿方必须高度重视矿山环境保护与环境问题治理工作，按该方案制定的治理规划，分期分批把治理资金纳入每个年度预算之中，确保各项治理工作能落实到位。</w:t>
      </w:r>
    </w:p>
    <w:p w14:paraId="28515F3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监管保障措施</w:t>
      </w:r>
    </w:p>
    <w:p w14:paraId="3CA69AC2">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、建立健全组织机构及管理制度 </w:t>
      </w:r>
    </w:p>
    <w:p w14:paraId="0758CF5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建立以矿山主要领导为组长的恢复治理及土地复垦领导小组，成员包括：生产技术负责人、财务负责人、地质技术负责人、环保负责人、水土保持负责人等。进行合理分工，各负其责。并有一名副矿长专门分管治理工作，责任到人。制定严格的管理制度，使领导小组工作能正常开展，不能流于形式。领导小组要把恢复治理及土地复垦工作纳入矿区重要议事日程，把恢复治理及土地复垦工作贯穿到各种生产当中，让全体员工了解矿山地质环境保护与恢复治理及土地复垦方案，把恢复治理及土地复垦工作落实到矿区生产的每个环节。确保治理效果。</w:t>
      </w:r>
    </w:p>
    <w:p w14:paraId="2FFEE71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、建立保证金制度，确保谁破坏谁治理落到实处</w:t>
      </w:r>
    </w:p>
    <w:p w14:paraId="2BE9120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为了保证这些恢复治理及土地复垦工作能落到实处，矿方要认真落实内蒙古自治区矿山地质环境治理保证金制度，按有关规定按时上交保证金，认真落实矿山地质环境保护与恢复治理及土地复垦方案。</w:t>
      </w:r>
    </w:p>
    <w:p w14:paraId="5707767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、建立有效的质量保证体系</w:t>
      </w:r>
    </w:p>
    <w:p w14:paraId="79CE4B0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ascii="宋体" w:hAnsi="宋体"/>
          <w:color w:val="000000"/>
        </w:rPr>
      </w:pPr>
      <w:r>
        <w:rPr>
          <w:rFonts w:hint="eastAsia" w:ascii="宋体" w:hAnsi="宋体" w:eastAsia="宋体" w:cs="宋体"/>
          <w:color w:val="000000"/>
          <w:kern w:val="0"/>
          <w:sz w:val="24"/>
          <w:szCs w:val="24"/>
          <w:lang w:val="en-US" w:eastAsia="zh-CN" w:bidi="ar"/>
        </w:rPr>
        <w:t>建立施工质量管理机构，负责施工阶段的现场质量监管。从源头保证施工质量。</w:t>
      </w:r>
    </w:p>
    <w:sectPr>
      <w:pgSz w:w="11906" w:h="16838"/>
      <w:pgMar w:top="1418" w:right="1701" w:bottom="1418" w:left="1701" w:header="851" w:footer="992" w:gutter="0"/>
      <w:paperSrc w:first="15"/>
      <w:pgNumType w:fmt="decimal"/>
      <w:cols w:space="720" w:num="1"/>
      <w:titlePg/>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C6FF">
    <w:pPr>
      <w:pStyle w:val="53"/>
      <w:ind w:firstLine="360"/>
      <w:jc w:val="center"/>
    </w:pPr>
  </w:p>
  <w:p w14:paraId="2466273D">
    <w:pPr>
      <w:pStyle w:val="5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C108">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DEF9">
    <w:pPr>
      <w:pStyle w:val="5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3992">
    <w:pPr>
      <w:pStyle w:val="53"/>
      <w:ind w:firstLine="360"/>
      <w:jc w:val="center"/>
    </w:pPr>
  </w:p>
  <w:p w14:paraId="207E7859">
    <w:pPr>
      <w:pStyle w:val="5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3D15">
    <w:pPr>
      <w:pStyle w:val="5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10C4">
    <w:pPr>
      <w:pStyle w:val="53"/>
    </w:pPr>
    <w:r>
      <w:rPr>
        <w:sz w:val="18"/>
      </w:rPr>
      <w:pict>
        <v:shape id="_x0000_s4108" o:spid="_x0000_s410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3E44274">
                <w:pPr>
                  <w:pStyle w:val="53"/>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FE1F">
    <w:pPr>
      <w:pStyle w:val="53"/>
      <w:jc w:val="both"/>
    </w:pPr>
    <w:r>
      <w:rPr>
        <w:sz w:val="18"/>
      </w:rPr>
      <w:pict>
        <v:shape id="_x0000_s4109" o:spid="_x0000_s410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61A4FAA">
                <w:pPr>
                  <w:pStyle w:val="53"/>
                </w:pPr>
                <w:r>
                  <w:fldChar w:fldCharType="begin"/>
                </w:r>
                <w:r>
                  <w:instrText xml:space="preserve"> PAGE  \* MERGEFORMAT </w:instrText>
                </w:r>
                <w:r>
                  <w:fldChar w:fldCharType="separate"/>
                </w:r>
                <w:r>
                  <w:t>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895B">
    <w:pPr>
      <w:pStyle w:val="53"/>
      <w:ind w:firstLine="360"/>
      <w:jc w:val="center"/>
    </w:pPr>
    <w:r>
      <w:rPr>
        <w:sz w:val="18"/>
      </w:rPr>
      <w:pict>
        <v:shape id="_x0000_s4110" o:spid="_x0000_s411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57C32F1">
                <w:pPr>
                  <w:pStyle w:val="53"/>
                </w:pPr>
                <w:r>
                  <w:fldChar w:fldCharType="begin"/>
                </w:r>
                <w:r>
                  <w:instrText xml:space="preserve"> PAGE  \* MERGEFORMAT </w:instrText>
                </w:r>
                <w:r>
                  <w:fldChar w:fldCharType="separate"/>
                </w:r>
                <w:r>
                  <w:t>11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4543">
    <w:pPr>
      <w:pStyle w:val="53"/>
      <w:ind w:firstLine="360"/>
      <w:jc w:val="center"/>
    </w:pPr>
    <w:r>
      <w:rPr>
        <w:sz w:val="18"/>
      </w:rPr>
      <w:pict>
        <v:shape id="_x0000_s4111" o:spid="_x0000_s411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D0B2AC7">
                <w:pPr>
                  <w:pStyle w:val="53"/>
                </w:pPr>
                <w:r>
                  <w:fldChar w:fldCharType="begin"/>
                </w:r>
                <w:r>
                  <w:instrText xml:space="preserve"> PAGE  \* MERGEFORMAT </w:instrText>
                </w:r>
                <w:r>
                  <w:fldChar w:fldCharType="separate"/>
                </w:r>
                <w:r>
                  <w:t>10</w:t>
                </w:r>
                <w:r>
                  <w:fldChar w:fldCharType="end"/>
                </w:r>
              </w:p>
            </w:txbxContent>
          </v:textbox>
        </v:shape>
      </w:pict>
    </w: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A3C415">
                <w:pPr>
                  <w:pStyle w:val="53"/>
                </w:pPr>
              </w:p>
            </w:txbxContent>
          </v:textbox>
        </v:shape>
      </w:pict>
    </w:r>
    <w:r>
      <w:rPr>
        <w:sz w:val="18"/>
      </w:rPr>
      <w:pict>
        <v:shape id="_x0000_s4100" o:spid="_x0000_s4100" o:spt="202" type="#_x0000_t202" style="position:absolute;left:0pt;margin-left:207.35pt;margin-top:0pt;height:11.75pt;width:9.75pt;mso-position-horizontal-relative:margin;z-index:251659264;mso-width-relative:page;mso-height-relative:page;" filled="f" stroked="f" coordsize="21600,21600">
          <v:path/>
          <v:fill on="f" focussize="0,0"/>
          <v:stroke on="f"/>
          <v:imagedata o:title=""/>
          <o:lock v:ext="edit" aspectratio="f"/>
          <v:textbox inset="0mm,0mm,0mm,0mm">
            <w:txbxContent>
              <w:p w14:paraId="2E2A6A37">
                <w:pPr>
                  <w:pStyle w:val="53"/>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C9FD">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20D6">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510E">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3F2E">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7C37">
    <w:pPr>
      <w:pStyle w:val="55"/>
      <w:pBdr>
        <w:bottom w:val="none" w:color="auto" w:sz="0" w:space="0"/>
      </w:pBdr>
      <w:spacing w:line="300" w:lineRule="exact"/>
      <w:ind w:firstLine="480"/>
      <w:jc w:val="right"/>
      <w:rPr>
        <w:rFonts w:ascii="华文行楷" w:eastAsia="华文行楷"/>
        <w:color w:val="FF6600"/>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4DB1">
    <w:pPr>
      <w:pStyle w:val="55"/>
      <w:pBdr>
        <w:bottom w:val="none" w:color="auto" w:sz="0" w:space="0"/>
      </w:pBdr>
      <w:spacing w:line="300" w:lineRule="exact"/>
      <w:ind w:firstLine="480"/>
      <w:jc w:val="right"/>
      <w:rPr>
        <w:rFonts w:ascii="华文行楷" w:eastAsia="华文行楷"/>
        <w:color w:val="FF66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NiYzE1MjkxZTQ5YzJkNWJjNmFiNmViOGMxYTQ1OGIifQ=="/>
  </w:docVars>
  <w:rsids>
    <w:rsidRoot w:val="008F2E24"/>
    <w:rsid w:val="000075F8"/>
    <w:rsid w:val="00010DEB"/>
    <w:rsid w:val="00012A25"/>
    <w:rsid w:val="00017F8A"/>
    <w:rsid w:val="00025DBB"/>
    <w:rsid w:val="00033DB9"/>
    <w:rsid w:val="00033FB1"/>
    <w:rsid w:val="0005633A"/>
    <w:rsid w:val="00065564"/>
    <w:rsid w:val="00081057"/>
    <w:rsid w:val="0008120B"/>
    <w:rsid w:val="00086006"/>
    <w:rsid w:val="000A4432"/>
    <w:rsid w:val="000B1787"/>
    <w:rsid w:val="000C33D3"/>
    <w:rsid w:val="000C379D"/>
    <w:rsid w:val="000C6AD7"/>
    <w:rsid w:val="000D6B8A"/>
    <w:rsid w:val="000E0BC1"/>
    <w:rsid w:val="000E588C"/>
    <w:rsid w:val="000F24D6"/>
    <w:rsid w:val="0010054B"/>
    <w:rsid w:val="00102CA5"/>
    <w:rsid w:val="001316C0"/>
    <w:rsid w:val="001325AE"/>
    <w:rsid w:val="00134735"/>
    <w:rsid w:val="00136B02"/>
    <w:rsid w:val="0016649F"/>
    <w:rsid w:val="0018547C"/>
    <w:rsid w:val="001B339A"/>
    <w:rsid w:val="001B7C0C"/>
    <w:rsid w:val="001C7FDD"/>
    <w:rsid w:val="001F6477"/>
    <w:rsid w:val="001F7792"/>
    <w:rsid w:val="00216281"/>
    <w:rsid w:val="002246C6"/>
    <w:rsid w:val="002265B9"/>
    <w:rsid w:val="00235974"/>
    <w:rsid w:val="00241F78"/>
    <w:rsid w:val="00242AC3"/>
    <w:rsid w:val="00254A94"/>
    <w:rsid w:val="00264E69"/>
    <w:rsid w:val="00270FF5"/>
    <w:rsid w:val="00272789"/>
    <w:rsid w:val="00293DD3"/>
    <w:rsid w:val="002A4A7C"/>
    <w:rsid w:val="002C0BE7"/>
    <w:rsid w:val="002C197E"/>
    <w:rsid w:val="002D490C"/>
    <w:rsid w:val="002E7CB7"/>
    <w:rsid w:val="002F75B4"/>
    <w:rsid w:val="002F76C0"/>
    <w:rsid w:val="003132D3"/>
    <w:rsid w:val="0031708C"/>
    <w:rsid w:val="00325CDA"/>
    <w:rsid w:val="00331AA2"/>
    <w:rsid w:val="0033345A"/>
    <w:rsid w:val="00336F14"/>
    <w:rsid w:val="0034634C"/>
    <w:rsid w:val="00347863"/>
    <w:rsid w:val="00353C6D"/>
    <w:rsid w:val="0035686D"/>
    <w:rsid w:val="00360AD3"/>
    <w:rsid w:val="00387E30"/>
    <w:rsid w:val="00395878"/>
    <w:rsid w:val="003A0C77"/>
    <w:rsid w:val="003B2199"/>
    <w:rsid w:val="003B6F6D"/>
    <w:rsid w:val="003B73B1"/>
    <w:rsid w:val="003E3326"/>
    <w:rsid w:val="004064F2"/>
    <w:rsid w:val="00406A4E"/>
    <w:rsid w:val="00410AF3"/>
    <w:rsid w:val="004129E0"/>
    <w:rsid w:val="00417FFD"/>
    <w:rsid w:val="00432D27"/>
    <w:rsid w:val="0043736E"/>
    <w:rsid w:val="00445F67"/>
    <w:rsid w:val="00484286"/>
    <w:rsid w:val="004B0AEE"/>
    <w:rsid w:val="004B48B5"/>
    <w:rsid w:val="004C1053"/>
    <w:rsid w:val="004D559B"/>
    <w:rsid w:val="004D6B54"/>
    <w:rsid w:val="004E1508"/>
    <w:rsid w:val="00501A96"/>
    <w:rsid w:val="00504348"/>
    <w:rsid w:val="0051356A"/>
    <w:rsid w:val="00531E76"/>
    <w:rsid w:val="0055554C"/>
    <w:rsid w:val="00560416"/>
    <w:rsid w:val="0056322F"/>
    <w:rsid w:val="005731D1"/>
    <w:rsid w:val="005956B2"/>
    <w:rsid w:val="005B6CFD"/>
    <w:rsid w:val="005E0A32"/>
    <w:rsid w:val="005F286D"/>
    <w:rsid w:val="005F732B"/>
    <w:rsid w:val="00600D0A"/>
    <w:rsid w:val="0063491B"/>
    <w:rsid w:val="00637628"/>
    <w:rsid w:val="00641033"/>
    <w:rsid w:val="00644821"/>
    <w:rsid w:val="00645201"/>
    <w:rsid w:val="00647C19"/>
    <w:rsid w:val="00663FDC"/>
    <w:rsid w:val="006A1BDE"/>
    <w:rsid w:val="006A2698"/>
    <w:rsid w:val="006A61EF"/>
    <w:rsid w:val="006B6F22"/>
    <w:rsid w:val="006C1DA4"/>
    <w:rsid w:val="006E2FAB"/>
    <w:rsid w:val="006F1B0C"/>
    <w:rsid w:val="00710845"/>
    <w:rsid w:val="007377FF"/>
    <w:rsid w:val="00737801"/>
    <w:rsid w:val="00751490"/>
    <w:rsid w:val="00776B56"/>
    <w:rsid w:val="007819DA"/>
    <w:rsid w:val="00792E45"/>
    <w:rsid w:val="0079478D"/>
    <w:rsid w:val="007A28E8"/>
    <w:rsid w:val="007A2B9A"/>
    <w:rsid w:val="007B4301"/>
    <w:rsid w:val="007B43C5"/>
    <w:rsid w:val="007B7BAF"/>
    <w:rsid w:val="007F11D8"/>
    <w:rsid w:val="007F135E"/>
    <w:rsid w:val="00801EEC"/>
    <w:rsid w:val="00803E8D"/>
    <w:rsid w:val="008104E6"/>
    <w:rsid w:val="008104FF"/>
    <w:rsid w:val="00823002"/>
    <w:rsid w:val="00831A73"/>
    <w:rsid w:val="0085208F"/>
    <w:rsid w:val="00853AB0"/>
    <w:rsid w:val="00867353"/>
    <w:rsid w:val="00872452"/>
    <w:rsid w:val="00880DF4"/>
    <w:rsid w:val="008841A9"/>
    <w:rsid w:val="008A47EE"/>
    <w:rsid w:val="008C319B"/>
    <w:rsid w:val="008D183B"/>
    <w:rsid w:val="008F2E24"/>
    <w:rsid w:val="008F6EB2"/>
    <w:rsid w:val="00903DAF"/>
    <w:rsid w:val="009163B9"/>
    <w:rsid w:val="00920401"/>
    <w:rsid w:val="0092647C"/>
    <w:rsid w:val="00955139"/>
    <w:rsid w:val="009602E9"/>
    <w:rsid w:val="00962AF0"/>
    <w:rsid w:val="009634B1"/>
    <w:rsid w:val="0098014F"/>
    <w:rsid w:val="009B398C"/>
    <w:rsid w:val="009C35D9"/>
    <w:rsid w:val="009E3441"/>
    <w:rsid w:val="009E7369"/>
    <w:rsid w:val="009F0198"/>
    <w:rsid w:val="009F7DCF"/>
    <w:rsid w:val="00A11DCA"/>
    <w:rsid w:val="00A1253B"/>
    <w:rsid w:val="00A235BE"/>
    <w:rsid w:val="00A27D83"/>
    <w:rsid w:val="00A505BE"/>
    <w:rsid w:val="00A533B5"/>
    <w:rsid w:val="00A54D40"/>
    <w:rsid w:val="00A6145A"/>
    <w:rsid w:val="00A62F7B"/>
    <w:rsid w:val="00A66E75"/>
    <w:rsid w:val="00AA48D4"/>
    <w:rsid w:val="00AA5852"/>
    <w:rsid w:val="00AA7758"/>
    <w:rsid w:val="00AB20AE"/>
    <w:rsid w:val="00AD20D7"/>
    <w:rsid w:val="00AD6A69"/>
    <w:rsid w:val="00AE22C1"/>
    <w:rsid w:val="00AF40A2"/>
    <w:rsid w:val="00AF41E6"/>
    <w:rsid w:val="00B34F8F"/>
    <w:rsid w:val="00B64EA7"/>
    <w:rsid w:val="00B81E3A"/>
    <w:rsid w:val="00B837A8"/>
    <w:rsid w:val="00B8507E"/>
    <w:rsid w:val="00B861CF"/>
    <w:rsid w:val="00B93892"/>
    <w:rsid w:val="00B94E98"/>
    <w:rsid w:val="00BB0CA9"/>
    <w:rsid w:val="00BB1BD0"/>
    <w:rsid w:val="00BB4AE0"/>
    <w:rsid w:val="00BC42FE"/>
    <w:rsid w:val="00BC6C97"/>
    <w:rsid w:val="00BE4A8B"/>
    <w:rsid w:val="00BE6706"/>
    <w:rsid w:val="00C03B84"/>
    <w:rsid w:val="00C1118C"/>
    <w:rsid w:val="00C2106B"/>
    <w:rsid w:val="00C31B48"/>
    <w:rsid w:val="00C702D1"/>
    <w:rsid w:val="00C7047A"/>
    <w:rsid w:val="00C70CF0"/>
    <w:rsid w:val="00C73C73"/>
    <w:rsid w:val="00C8281F"/>
    <w:rsid w:val="00C83231"/>
    <w:rsid w:val="00CA07D8"/>
    <w:rsid w:val="00CA1E06"/>
    <w:rsid w:val="00CA446B"/>
    <w:rsid w:val="00CA5DAF"/>
    <w:rsid w:val="00CD7F01"/>
    <w:rsid w:val="00CE1DF9"/>
    <w:rsid w:val="00CF2B9F"/>
    <w:rsid w:val="00D0181F"/>
    <w:rsid w:val="00D01B7D"/>
    <w:rsid w:val="00D02347"/>
    <w:rsid w:val="00D03FC6"/>
    <w:rsid w:val="00D23AEF"/>
    <w:rsid w:val="00D47BD1"/>
    <w:rsid w:val="00D57A3E"/>
    <w:rsid w:val="00D64F9F"/>
    <w:rsid w:val="00D90174"/>
    <w:rsid w:val="00D947C0"/>
    <w:rsid w:val="00DA7426"/>
    <w:rsid w:val="00DC2259"/>
    <w:rsid w:val="00DD71F7"/>
    <w:rsid w:val="00DE2B7B"/>
    <w:rsid w:val="00DF20CA"/>
    <w:rsid w:val="00DF390A"/>
    <w:rsid w:val="00DF7A16"/>
    <w:rsid w:val="00E06AE7"/>
    <w:rsid w:val="00E2239E"/>
    <w:rsid w:val="00E429AB"/>
    <w:rsid w:val="00E439CE"/>
    <w:rsid w:val="00E6036A"/>
    <w:rsid w:val="00E95D14"/>
    <w:rsid w:val="00EA06E4"/>
    <w:rsid w:val="00EA3730"/>
    <w:rsid w:val="00EA7F7D"/>
    <w:rsid w:val="00EC51E7"/>
    <w:rsid w:val="00ED0703"/>
    <w:rsid w:val="00ED5986"/>
    <w:rsid w:val="00F10FD0"/>
    <w:rsid w:val="00F349CB"/>
    <w:rsid w:val="00F425C5"/>
    <w:rsid w:val="00F45CA4"/>
    <w:rsid w:val="00F476B9"/>
    <w:rsid w:val="00F56812"/>
    <w:rsid w:val="00F65CEF"/>
    <w:rsid w:val="00FA4059"/>
    <w:rsid w:val="00FB02F0"/>
    <w:rsid w:val="00FB7B3F"/>
    <w:rsid w:val="00FE1827"/>
    <w:rsid w:val="00FF3382"/>
    <w:rsid w:val="011959AD"/>
    <w:rsid w:val="01227D26"/>
    <w:rsid w:val="01AA561B"/>
    <w:rsid w:val="01AE5122"/>
    <w:rsid w:val="01BF2500"/>
    <w:rsid w:val="028D14C3"/>
    <w:rsid w:val="0306072C"/>
    <w:rsid w:val="03894320"/>
    <w:rsid w:val="038C76D9"/>
    <w:rsid w:val="03EC192C"/>
    <w:rsid w:val="03F359AA"/>
    <w:rsid w:val="040C2FE1"/>
    <w:rsid w:val="040F20B8"/>
    <w:rsid w:val="045A3333"/>
    <w:rsid w:val="048F14A4"/>
    <w:rsid w:val="05FD48BE"/>
    <w:rsid w:val="06714CDD"/>
    <w:rsid w:val="06CB11EF"/>
    <w:rsid w:val="06D871F0"/>
    <w:rsid w:val="07942D71"/>
    <w:rsid w:val="07AD690F"/>
    <w:rsid w:val="08C52C6F"/>
    <w:rsid w:val="091A0E76"/>
    <w:rsid w:val="09304112"/>
    <w:rsid w:val="09385C0D"/>
    <w:rsid w:val="095073FA"/>
    <w:rsid w:val="09557072"/>
    <w:rsid w:val="095D3EDF"/>
    <w:rsid w:val="0974598B"/>
    <w:rsid w:val="09A64A64"/>
    <w:rsid w:val="09F07B31"/>
    <w:rsid w:val="09F50A27"/>
    <w:rsid w:val="09FA793F"/>
    <w:rsid w:val="0A090964"/>
    <w:rsid w:val="0A096851"/>
    <w:rsid w:val="0A55142B"/>
    <w:rsid w:val="0A96708F"/>
    <w:rsid w:val="0AD35E95"/>
    <w:rsid w:val="0B903ADE"/>
    <w:rsid w:val="0BB51F87"/>
    <w:rsid w:val="0C710A49"/>
    <w:rsid w:val="0C737FFD"/>
    <w:rsid w:val="0CFD33F5"/>
    <w:rsid w:val="0D605732"/>
    <w:rsid w:val="0D7A6EE7"/>
    <w:rsid w:val="0E2C024F"/>
    <w:rsid w:val="0EF97BEC"/>
    <w:rsid w:val="0F403A99"/>
    <w:rsid w:val="0FA933C0"/>
    <w:rsid w:val="0FD50979"/>
    <w:rsid w:val="0FEC3E57"/>
    <w:rsid w:val="113C3536"/>
    <w:rsid w:val="117120CD"/>
    <w:rsid w:val="11FD5C45"/>
    <w:rsid w:val="125056C2"/>
    <w:rsid w:val="12985786"/>
    <w:rsid w:val="13922B74"/>
    <w:rsid w:val="13DC368D"/>
    <w:rsid w:val="14263231"/>
    <w:rsid w:val="14AE3227"/>
    <w:rsid w:val="15060A0D"/>
    <w:rsid w:val="15B66837"/>
    <w:rsid w:val="15F70487"/>
    <w:rsid w:val="1635642A"/>
    <w:rsid w:val="173914CE"/>
    <w:rsid w:val="174B7DE7"/>
    <w:rsid w:val="17F84EE5"/>
    <w:rsid w:val="189B5B52"/>
    <w:rsid w:val="190C2BA0"/>
    <w:rsid w:val="190F03A8"/>
    <w:rsid w:val="191071D7"/>
    <w:rsid w:val="191C3565"/>
    <w:rsid w:val="199450E1"/>
    <w:rsid w:val="19A277FE"/>
    <w:rsid w:val="1A353FB2"/>
    <w:rsid w:val="1AD61F93"/>
    <w:rsid w:val="1B05379E"/>
    <w:rsid w:val="1B862808"/>
    <w:rsid w:val="1BA535D6"/>
    <w:rsid w:val="1BAC2150"/>
    <w:rsid w:val="1BC02B6A"/>
    <w:rsid w:val="1BC77549"/>
    <w:rsid w:val="1BED0AD9"/>
    <w:rsid w:val="1CC45CDD"/>
    <w:rsid w:val="1D3520F4"/>
    <w:rsid w:val="1DB04050"/>
    <w:rsid w:val="1E340E6B"/>
    <w:rsid w:val="1E5903C3"/>
    <w:rsid w:val="1EEE2B9E"/>
    <w:rsid w:val="1F2C1918"/>
    <w:rsid w:val="1F460C2C"/>
    <w:rsid w:val="1F8D399F"/>
    <w:rsid w:val="1FB913FE"/>
    <w:rsid w:val="1FFE1506"/>
    <w:rsid w:val="20476696"/>
    <w:rsid w:val="207C3A31"/>
    <w:rsid w:val="2173382E"/>
    <w:rsid w:val="21845A3B"/>
    <w:rsid w:val="21E07116"/>
    <w:rsid w:val="21EA1DCF"/>
    <w:rsid w:val="22C72083"/>
    <w:rsid w:val="22F505AA"/>
    <w:rsid w:val="23204C9E"/>
    <w:rsid w:val="23515DF1"/>
    <w:rsid w:val="235D0BF0"/>
    <w:rsid w:val="23663671"/>
    <w:rsid w:val="23853035"/>
    <w:rsid w:val="245F131C"/>
    <w:rsid w:val="24867363"/>
    <w:rsid w:val="250B6561"/>
    <w:rsid w:val="251D41DD"/>
    <w:rsid w:val="25231DBA"/>
    <w:rsid w:val="252B1B61"/>
    <w:rsid w:val="25A50ACC"/>
    <w:rsid w:val="25B95FF4"/>
    <w:rsid w:val="26404A09"/>
    <w:rsid w:val="26467401"/>
    <w:rsid w:val="26467763"/>
    <w:rsid w:val="26611190"/>
    <w:rsid w:val="26A407F5"/>
    <w:rsid w:val="26D41028"/>
    <w:rsid w:val="26D55573"/>
    <w:rsid w:val="27724228"/>
    <w:rsid w:val="27D708EC"/>
    <w:rsid w:val="27EA4FB5"/>
    <w:rsid w:val="27F21951"/>
    <w:rsid w:val="280356C1"/>
    <w:rsid w:val="2831368D"/>
    <w:rsid w:val="28365457"/>
    <w:rsid w:val="28493819"/>
    <w:rsid w:val="2890116A"/>
    <w:rsid w:val="28FB3811"/>
    <w:rsid w:val="290429AF"/>
    <w:rsid w:val="293D5163"/>
    <w:rsid w:val="298567F4"/>
    <w:rsid w:val="29997033"/>
    <w:rsid w:val="29DC70AF"/>
    <w:rsid w:val="2A954815"/>
    <w:rsid w:val="2ADC6003"/>
    <w:rsid w:val="2B563FA5"/>
    <w:rsid w:val="2BB42432"/>
    <w:rsid w:val="2CB42C5A"/>
    <w:rsid w:val="2CE20DD7"/>
    <w:rsid w:val="2D9B2B58"/>
    <w:rsid w:val="2DA65C71"/>
    <w:rsid w:val="2DB31B82"/>
    <w:rsid w:val="2DFD3434"/>
    <w:rsid w:val="2EA66FF1"/>
    <w:rsid w:val="2F694C84"/>
    <w:rsid w:val="2F6D1826"/>
    <w:rsid w:val="2F7C63DF"/>
    <w:rsid w:val="2FBE5224"/>
    <w:rsid w:val="30AB7E36"/>
    <w:rsid w:val="30B15074"/>
    <w:rsid w:val="30CF0794"/>
    <w:rsid w:val="327C6253"/>
    <w:rsid w:val="32DD144F"/>
    <w:rsid w:val="33356B95"/>
    <w:rsid w:val="336C1B19"/>
    <w:rsid w:val="33857B1D"/>
    <w:rsid w:val="33923C28"/>
    <w:rsid w:val="33E02FA5"/>
    <w:rsid w:val="33EF31E8"/>
    <w:rsid w:val="33F407B6"/>
    <w:rsid w:val="340824FC"/>
    <w:rsid w:val="35062788"/>
    <w:rsid w:val="35ED2589"/>
    <w:rsid w:val="363C41B2"/>
    <w:rsid w:val="36414E71"/>
    <w:rsid w:val="366D290F"/>
    <w:rsid w:val="370E607B"/>
    <w:rsid w:val="37B533EF"/>
    <w:rsid w:val="381C086C"/>
    <w:rsid w:val="39011BE4"/>
    <w:rsid w:val="39167C89"/>
    <w:rsid w:val="397A17A6"/>
    <w:rsid w:val="3A1B276A"/>
    <w:rsid w:val="3A6E0F2E"/>
    <w:rsid w:val="3A8C6C41"/>
    <w:rsid w:val="3AE77717"/>
    <w:rsid w:val="3B2F3D42"/>
    <w:rsid w:val="3B64450A"/>
    <w:rsid w:val="3BF53366"/>
    <w:rsid w:val="3BF5780A"/>
    <w:rsid w:val="3CE22901"/>
    <w:rsid w:val="3CE83574"/>
    <w:rsid w:val="3D65276D"/>
    <w:rsid w:val="3DB10E8C"/>
    <w:rsid w:val="3E3727CC"/>
    <w:rsid w:val="3E6D3465"/>
    <w:rsid w:val="3F4F7231"/>
    <w:rsid w:val="3F80147F"/>
    <w:rsid w:val="3FE57A1C"/>
    <w:rsid w:val="402823B4"/>
    <w:rsid w:val="406F46C8"/>
    <w:rsid w:val="40BD2D00"/>
    <w:rsid w:val="40F469A5"/>
    <w:rsid w:val="410417E6"/>
    <w:rsid w:val="41526F1F"/>
    <w:rsid w:val="420933DF"/>
    <w:rsid w:val="424276D7"/>
    <w:rsid w:val="42777E2B"/>
    <w:rsid w:val="42B43A0D"/>
    <w:rsid w:val="432602A9"/>
    <w:rsid w:val="433469DC"/>
    <w:rsid w:val="43825FAC"/>
    <w:rsid w:val="44E9440B"/>
    <w:rsid w:val="4550785F"/>
    <w:rsid w:val="462B0024"/>
    <w:rsid w:val="463D1F4F"/>
    <w:rsid w:val="4646138E"/>
    <w:rsid w:val="465950E5"/>
    <w:rsid w:val="46BF2EEE"/>
    <w:rsid w:val="46C6602A"/>
    <w:rsid w:val="47503DC9"/>
    <w:rsid w:val="47777325"/>
    <w:rsid w:val="47ED3A8B"/>
    <w:rsid w:val="47FA5D4E"/>
    <w:rsid w:val="48B30830"/>
    <w:rsid w:val="48E83E9D"/>
    <w:rsid w:val="48F5106B"/>
    <w:rsid w:val="490E7F37"/>
    <w:rsid w:val="49B41F8B"/>
    <w:rsid w:val="4A657908"/>
    <w:rsid w:val="4B1746E3"/>
    <w:rsid w:val="4B195748"/>
    <w:rsid w:val="4B245A16"/>
    <w:rsid w:val="4B593858"/>
    <w:rsid w:val="4B9F071D"/>
    <w:rsid w:val="4BAF475B"/>
    <w:rsid w:val="4BB03840"/>
    <w:rsid w:val="4BD20FCE"/>
    <w:rsid w:val="4C3B677D"/>
    <w:rsid w:val="4C7868EF"/>
    <w:rsid w:val="4C87000A"/>
    <w:rsid w:val="4D3E66FC"/>
    <w:rsid w:val="4DC9137F"/>
    <w:rsid w:val="4DCD4A82"/>
    <w:rsid w:val="4DE374C2"/>
    <w:rsid w:val="4E94786E"/>
    <w:rsid w:val="4EA96D63"/>
    <w:rsid w:val="4F0A07E1"/>
    <w:rsid w:val="4F6A72DC"/>
    <w:rsid w:val="502049CF"/>
    <w:rsid w:val="505B3C87"/>
    <w:rsid w:val="50AF5D81"/>
    <w:rsid w:val="519F5DF6"/>
    <w:rsid w:val="51D63A22"/>
    <w:rsid w:val="51F51EDF"/>
    <w:rsid w:val="526328D3"/>
    <w:rsid w:val="52835413"/>
    <w:rsid w:val="52884ADC"/>
    <w:rsid w:val="536E3CD2"/>
    <w:rsid w:val="540D1B1F"/>
    <w:rsid w:val="546E68EA"/>
    <w:rsid w:val="55133E11"/>
    <w:rsid w:val="55805F3E"/>
    <w:rsid w:val="55817B0D"/>
    <w:rsid w:val="55EA7296"/>
    <w:rsid w:val="5721027C"/>
    <w:rsid w:val="57250B4B"/>
    <w:rsid w:val="578F0B6B"/>
    <w:rsid w:val="57A25FE7"/>
    <w:rsid w:val="58254B7B"/>
    <w:rsid w:val="58656C46"/>
    <w:rsid w:val="587D6251"/>
    <w:rsid w:val="592242A5"/>
    <w:rsid w:val="592836CB"/>
    <w:rsid w:val="5945230D"/>
    <w:rsid w:val="59454B19"/>
    <w:rsid w:val="598D2F9E"/>
    <w:rsid w:val="59F137F6"/>
    <w:rsid w:val="5A5433E9"/>
    <w:rsid w:val="5A7E678F"/>
    <w:rsid w:val="5B3F4022"/>
    <w:rsid w:val="5BCB7CB6"/>
    <w:rsid w:val="5C7E485A"/>
    <w:rsid w:val="5D1E5D0F"/>
    <w:rsid w:val="5D3B38F5"/>
    <w:rsid w:val="5D814602"/>
    <w:rsid w:val="5D8660BC"/>
    <w:rsid w:val="5DA36F96"/>
    <w:rsid w:val="5E3B08D3"/>
    <w:rsid w:val="5EA136F2"/>
    <w:rsid w:val="5EA813D7"/>
    <w:rsid w:val="60832274"/>
    <w:rsid w:val="608444B9"/>
    <w:rsid w:val="61077514"/>
    <w:rsid w:val="61081571"/>
    <w:rsid w:val="613D6D16"/>
    <w:rsid w:val="61523030"/>
    <w:rsid w:val="617F0824"/>
    <w:rsid w:val="61856903"/>
    <w:rsid w:val="620C741C"/>
    <w:rsid w:val="620D6DAC"/>
    <w:rsid w:val="62944DD7"/>
    <w:rsid w:val="62E30FF8"/>
    <w:rsid w:val="632A29AF"/>
    <w:rsid w:val="639332E1"/>
    <w:rsid w:val="63943509"/>
    <w:rsid w:val="63E546A0"/>
    <w:rsid w:val="640E4DDD"/>
    <w:rsid w:val="645A795A"/>
    <w:rsid w:val="64615A49"/>
    <w:rsid w:val="648F1508"/>
    <w:rsid w:val="64CD2CFE"/>
    <w:rsid w:val="65075D34"/>
    <w:rsid w:val="652C2D93"/>
    <w:rsid w:val="660C6951"/>
    <w:rsid w:val="66685A9F"/>
    <w:rsid w:val="66AE275E"/>
    <w:rsid w:val="672C1A82"/>
    <w:rsid w:val="677B3D8D"/>
    <w:rsid w:val="678E175C"/>
    <w:rsid w:val="679A033A"/>
    <w:rsid w:val="67C41CBB"/>
    <w:rsid w:val="67D11582"/>
    <w:rsid w:val="68791ADF"/>
    <w:rsid w:val="687B0F9E"/>
    <w:rsid w:val="68910A4F"/>
    <w:rsid w:val="689254AB"/>
    <w:rsid w:val="6893621A"/>
    <w:rsid w:val="68A613C0"/>
    <w:rsid w:val="68BD1433"/>
    <w:rsid w:val="69446A6A"/>
    <w:rsid w:val="69D60658"/>
    <w:rsid w:val="69D72DDD"/>
    <w:rsid w:val="6A3838D4"/>
    <w:rsid w:val="6A41142C"/>
    <w:rsid w:val="6A5A6906"/>
    <w:rsid w:val="6AEB755E"/>
    <w:rsid w:val="6AF208ED"/>
    <w:rsid w:val="6B184E9E"/>
    <w:rsid w:val="6B7B15F7"/>
    <w:rsid w:val="6BDE10F8"/>
    <w:rsid w:val="6C5A0E3F"/>
    <w:rsid w:val="6CAB2164"/>
    <w:rsid w:val="6CB7563F"/>
    <w:rsid w:val="6CC76546"/>
    <w:rsid w:val="6D5E7E22"/>
    <w:rsid w:val="6E4847E7"/>
    <w:rsid w:val="6F190B3E"/>
    <w:rsid w:val="6F274980"/>
    <w:rsid w:val="6F446B06"/>
    <w:rsid w:val="6F4E38D6"/>
    <w:rsid w:val="6F611713"/>
    <w:rsid w:val="6FCB6E35"/>
    <w:rsid w:val="70115CB9"/>
    <w:rsid w:val="704F7853"/>
    <w:rsid w:val="709B6E72"/>
    <w:rsid w:val="709D579F"/>
    <w:rsid w:val="70B623BC"/>
    <w:rsid w:val="70CE34CF"/>
    <w:rsid w:val="71001B1F"/>
    <w:rsid w:val="719A4093"/>
    <w:rsid w:val="71FA5A9C"/>
    <w:rsid w:val="72A460C2"/>
    <w:rsid w:val="73045661"/>
    <w:rsid w:val="731B2ABD"/>
    <w:rsid w:val="732838E6"/>
    <w:rsid w:val="73B731C3"/>
    <w:rsid w:val="73D4233E"/>
    <w:rsid w:val="73D6524F"/>
    <w:rsid w:val="74416441"/>
    <w:rsid w:val="74EB4D2A"/>
    <w:rsid w:val="75153B55"/>
    <w:rsid w:val="752000B7"/>
    <w:rsid w:val="75327901"/>
    <w:rsid w:val="75363ACC"/>
    <w:rsid w:val="75427CBC"/>
    <w:rsid w:val="75644404"/>
    <w:rsid w:val="75695C4F"/>
    <w:rsid w:val="75983E1D"/>
    <w:rsid w:val="75D91027"/>
    <w:rsid w:val="75FE0A8D"/>
    <w:rsid w:val="76FC78C3"/>
    <w:rsid w:val="7726029C"/>
    <w:rsid w:val="77336306"/>
    <w:rsid w:val="78017213"/>
    <w:rsid w:val="78E80479"/>
    <w:rsid w:val="790C0FC2"/>
    <w:rsid w:val="796B5177"/>
    <w:rsid w:val="7988298D"/>
    <w:rsid w:val="7A981292"/>
    <w:rsid w:val="7AA378A1"/>
    <w:rsid w:val="7B4B6523"/>
    <w:rsid w:val="7B4D2F43"/>
    <w:rsid w:val="7B56798E"/>
    <w:rsid w:val="7B845156"/>
    <w:rsid w:val="7B953F63"/>
    <w:rsid w:val="7BA563C1"/>
    <w:rsid w:val="7BEC1388"/>
    <w:rsid w:val="7BF32717"/>
    <w:rsid w:val="7C0F0951"/>
    <w:rsid w:val="7C126E27"/>
    <w:rsid w:val="7C65602A"/>
    <w:rsid w:val="7C6A0C2B"/>
    <w:rsid w:val="7C6E709A"/>
    <w:rsid w:val="7C833DC2"/>
    <w:rsid w:val="7CE43AEA"/>
    <w:rsid w:val="7DB61C4E"/>
    <w:rsid w:val="7DF12C86"/>
    <w:rsid w:val="7E8104AE"/>
    <w:rsid w:val="7E843AFA"/>
    <w:rsid w:val="7E881CBF"/>
    <w:rsid w:val="7EEB5A8D"/>
    <w:rsid w:val="7EFA71EB"/>
    <w:rsid w:val="7F1334F7"/>
    <w:rsid w:val="7F1B75D7"/>
    <w:rsid w:val="7F240EAC"/>
    <w:rsid w:val="7F26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39"/>
    <w:qFormat/>
    <w:uiPriority w:val="0"/>
    <w:pPr>
      <w:keepNext/>
      <w:keepLines/>
      <w:pageBreakBefore/>
      <w:ind w:firstLine="0" w:firstLineChars="0"/>
      <w:jc w:val="center"/>
      <w:outlineLvl w:val="0"/>
    </w:pPr>
    <w:rPr>
      <w:b/>
      <w:bCs/>
      <w:kern w:val="44"/>
      <w:sz w:val="32"/>
      <w:szCs w:val="44"/>
    </w:rPr>
  </w:style>
  <w:style w:type="paragraph" w:styleId="4">
    <w:name w:val="heading 2"/>
    <w:basedOn w:val="1"/>
    <w:next w:val="1"/>
    <w:link w:val="104"/>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140"/>
    <w:qFormat/>
    <w:uiPriority w:val="0"/>
    <w:pPr>
      <w:keepNext/>
      <w:keepLines/>
      <w:outlineLvl w:val="2"/>
    </w:pPr>
    <w:rPr>
      <w:b/>
      <w:bCs/>
      <w:sz w:val="28"/>
      <w:szCs w:val="32"/>
    </w:rPr>
  </w:style>
  <w:style w:type="paragraph" w:styleId="6">
    <w:name w:val="heading 4"/>
    <w:basedOn w:val="1"/>
    <w:next w:val="1"/>
    <w:link w:val="106"/>
    <w:qFormat/>
    <w:uiPriority w:val="0"/>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7"/>
    <w:qFormat/>
    <w:uiPriority w:val="0"/>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8"/>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9"/>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10"/>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11"/>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1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snapToGrid/>
      <w:spacing w:line="240" w:lineRule="auto"/>
      <w:ind w:left="100" w:leftChars="400" w:hanging="200" w:hangingChars="200"/>
    </w:pPr>
    <w:rPr>
      <w:sz w:val="21"/>
      <w:szCs w:val="24"/>
    </w:rPr>
  </w:style>
  <w:style w:type="paragraph" w:styleId="13">
    <w:name w:val="toc 7"/>
    <w:basedOn w:val="1"/>
    <w:next w:val="1"/>
    <w:qFormat/>
    <w:uiPriority w:val="39"/>
    <w:pPr>
      <w:adjustRightInd/>
      <w:snapToGrid/>
      <w:spacing w:line="240" w:lineRule="auto"/>
      <w:ind w:left="1800" w:firstLine="0" w:firstLineChars="0"/>
      <w:jc w:val="left"/>
    </w:pPr>
    <w:rPr>
      <w:sz w:val="18"/>
      <w:szCs w:val="18"/>
    </w:rPr>
  </w:style>
  <w:style w:type="paragraph" w:styleId="14">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link w:val="113"/>
    <w:qFormat/>
    <w:uiPriority w:val="0"/>
    <w:pPr>
      <w:adjustRightInd/>
      <w:snapToGrid/>
      <w:spacing w:line="240" w:lineRule="auto"/>
      <w:ind w:firstLine="0" w:firstLineChars="0"/>
      <w:jc w:val="center"/>
    </w:pPr>
    <w:rPr>
      <w:rFonts w:ascii="宋体" w:hAnsi="Courier New"/>
      <w:sz w:val="21"/>
      <w:szCs w:val="21"/>
    </w:rPr>
  </w:style>
  <w:style w:type="paragraph" w:styleId="16">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link w:val="114"/>
    <w:qFormat/>
    <w:uiPriority w:val="0"/>
    <w:pPr>
      <w:adjustRightInd/>
      <w:snapToGrid/>
      <w:spacing w:line="240" w:lineRule="auto"/>
      <w:ind w:firstLine="0" w:firstLineChars="0"/>
    </w:pPr>
    <w:rPr>
      <w:rFonts w:ascii="宋体" w:hAnsi="宋体"/>
      <w:sz w:val="28"/>
      <w:szCs w:val="28"/>
    </w:rPr>
  </w:style>
  <w:style w:type="paragraph" w:styleId="19">
    <w:name w:val="List Number"/>
    <w:basedOn w:val="1"/>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63"/>
    <w:qFormat/>
    <w:uiPriority w:val="0"/>
    <w:pPr>
      <w:adjustRightInd/>
      <w:snapToGrid/>
      <w:spacing w:line="240" w:lineRule="auto"/>
      <w:ind w:firstLine="420"/>
    </w:pPr>
    <w:rPr>
      <w:sz w:val="21"/>
      <w:szCs w:val="24"/>
    </w:rPr>
  </w:style>
  <w:style w:type="paragraph" w:styleId="21">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qFormat/>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115"/>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16"/>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link w:val="117"/>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18"/>
    <w:qFormat/>
    <w:uiPriority w:val="0"/>
    <w:pPr>
      <w:adjustRightInd/>
      <w:snapToGrid/>
      <w:spacing w:line="400" w:lineRule="exact"/>
      <w:ind w:firstLine="0" w:firstLineChars="0"/>
      <w:jc w:val="center"/>
    </w:pPr>
    <w:rPr>
      <w:kern w:val="0"/>
    </w:rPr>
  </w:style>
  <w:style w:type="paragraph" w:styleId="30">
    <w:name w:val="Closing"/>
    <w:basedOn w:val="1"/>
    <w:link w:val="119"/>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243"/>
    <w:qFormat/>
    <w:uiPriority w:val="0"/>
    <w:pPr>
      <w:adjustRightInd/>
      <w:snapToGrid/>
      <w:spacing w:before="50" w:after="50" w:line="540" w:lineRule="exact"/>
      <w:ind w:firstLine="0" w:firstLineChars="0"/>
    </w:pPr>
    <w:rPr>
      <w:kern w:val="0"/>
      <w:sz w:val="28"/>
    </w:rPr>
  </w:style>
  <w:style w:type="paragraph" w:styleId="33">
    <w:name w:val="Body Text Indent"/>
    <w:basedOn w:val="1"/>
    <w:link w:val="121"/>
    <w:qFormat/>
    <w:uiPriority w:val="0"/>
    <w:pPr>
      <w:adjustRightInd/>
      <w:snapToGrid/>
      <w:spacing w:line="540" w:lineRule="exact"/>
      <w:ind w:firstLine="570" w:firstLineChars="0"/>
    </w:pPr>
    <w:rPr>
      <w:kern w:val="0"/>
      <w:sz w:val="28"/>
    </w:rPr>
  </w:style>
  <w:style w:type="paragraph" w:styleId="34">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link w:val="697"/>
    <w:qFormat/>
    <w:uiPriority w:val="0"/>
    <w:pPr>
      <w:adjustRightInd/>
      <w:snapToGrid/>
      <w:spacing w:line="240" w:lineRule="auto"/>
      <w:ind w:left="100" w:leftChars="200" w:hanging="200" w:hangingChars="200"/>
    </w:pPr>
    <w:rPr>
      <w:sz w:val="21"/>
      <w:szCs w:val="24"/>
    </w:rPr>
  </w:style>
  <w:style w:type="paragraph" w:styleId="36">
    <w:name w:val="List Continue"/>
    <w:basedOn w:val="1"/>
    <w:qFormat/>
    <w:uiPriority w:val="0"/>
    <w:pPr>
      <w:adjustRightInd/>
      <w:snapToGrid/>
      <w:spacing w:after="120" w:line="240" w:lineRule="auto"/>
      <w:ind w:left="420" w:leftChars="200" w:firstLine="0" w:firstLineChars="0"/>
    </w:pPr>
    <w:rPr>
      <w:sz w:val="21"/>
      <w:szCs w:val="24"/>
    </w:rPr>
  </w:style>
  <w:style w:type="paragraph" w:styleId="37">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122"/>
    <w:qFormat/>
    <w:uiPriority w:val="0"/>
    <w:pPr>
      <w:adjustRightInd/>
      <w:snapToGrid/>
      <w:spacing w:line="240" w:lineRule="auto"/>
      <w:ind w:firstLine="0" w:firstLineChars="0"/>
    </w:pPr>
    <w:rPr>
      <w:sz w:val="21"/>
    </w:rPr>
  </w:style>
  <w:style w:type="paragraph" w:styleId="40">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qFormat/>
    <w:uiPriority w:val="39"/>
    <w:pPr>
      <w:adjustRightInd/>
      <w:snapToGrid/>
      <w:spacing w:line="240" w:lineRule="auto"/>
      <w:ind w:left="1200" w:firstLine="0" w:firstLineChars="0"/>
      <w:jc w:val="left"/>
    </w:pPr>
    <w:rPr>
      <w:sz w:val="18"/>
      <w:szCs w:val="18"/>
    </w:rPr>
  </w:style>
  <w:style w:type="paragraph" w:styleId="42">
    <w:name w:val="toc 3"/>
    <w:basedOn w:val="1"/>
    <w:next w:val="1"/>
    <w:qFormat/>
    <w:uiPriority w:val="39"/>
    <w:pPr>
      <w:adjustRightInd/>
      <w:snapToGrid/>
      <w:spacing w:line="240" w:lineRule="auto"/>
      <w:ind w:left="600" w:firstLine="0" w:firstLineChars="0"/>
      <w:jc w:val="left"/>
    </w:pPr>
    <w:rPr>
      <w:i/>
      <w:iCs/>
      <w:sz w:val="20"/>
    </w:rPr>
  </w:style>
  <w:style w:type="paragraph" w:styleId="43">
    <w:name w:val="Plain Text"/>
    <w:basedOn w:val="1"/>
    <w:link w:val="201"/>
    <w:unhideWhenUsed/>
    <w:qFormat/>
    <w:uiPriority w:val="0"/>
    <w:rPr>
      <w:rFonts w:ascii="宋体" w:hAnsi="Courier New"/>
      <w:kern w:val="0"/>
      <w:sz w:val="20"/>
      <w:szCs w:val="21"/>
    </w:rPr>
  </w:style>
  <w:style w:type="paragraph" w:styleId="44">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qFormat/>
    <w:uiPriority w:val="39"/>
    <w:pPr>
      <w:adjustRightInd/>
      <w:snapToGrid/>
      <w:spacing w:line="240" w:lineRule="auto"/>
      <w:ind w:left="2100" w:firstLine="0" w:firstLineChars="0"/>
      <w:jc w:val="left"/>
    </w:pPr>
    <w:rPr>
      <w:sz w:val="18"/>
      <w:szCs w:val="18"/>
    </w:rPr>
  </w:style>
  <w:style w:type="paragraph" w:styleId="47">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124"/>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25"/>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link w:val="126"/>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qFormat/>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127"/>
    <w:unhideWhenUsed/>
    <w:qFormat/>
    <w:uiPriority w:val="0"/>
    <w:pPr>
      <w:spacing w:line="240" w:lineRule="auto"/>
    </w:pPr>
    <w:rPr>
      <w:kern w:val="0"/>
      <w:sz w:val="18"/>
      <w:szCs w:val="18"/>
    </w:rPr>
  </w:style>
  <w:style w:type="paragraph" w:styleId="53">
    <w:name w:val="footer"/>
    <w:basedOn w:val="1"/>
    <w:link w:val="102"/>
    <w:unhideWhenUsed/>
    <w:qFormat/>
    <w:uiPriority w:val="99"/>
    <w:pPr>
      <w:tabs>
        <w:tab w:val="center" w:pos="4153"/>
        <w:tab w:val="right" w:pos="8306"/>
      </w:tabs>
      <w:adjustRightInd/>
      <w:spacing w:line="240" w:lineRule="auto"/>
      <w:ind w:firstLine="0" w:firstLineChars="0"/>
      <w:jc w:val="left"/>
    </w:pPr>
    <w:rPr>
      <w:rFonts w:asciiTheme="minorHAnsi" w:hAnsiTheme="minorHAnsi" w:eastAsiaTheme="minorEastAsia" w:cstheme="minorBidi"/>
      <w:sz w:val="18"/>
      <w:szCs w:val="18"/>
    </w:rPr>
  </w:style>
  <w:style w:type="paragraph" w:styleId="54">
    <w:name w:val="envelope return"/>
    <w:basedOn w:val="1"/>
    <w:qFormat/>
    <w:uiPriority w:val="0"/>
    <w:pPr>
      <w:adjustRightInd/>
      <w:spacing w:line="240" w:lineRule="auto"/>
      <w:ind w:firstLine="0" w:firstLineChars="0"/>
    </w:pPr>
    <w:rPr>
      <w:rFonts w:ascii="Arial" w:hAnsi="Arial" w:cs="Arial"/>
      <w:sz w:val="28"/>
      <w:szCs w:val="28"/>
    </w:rPr>
  </w:style>
  <w:style w:type="paragraph" w:styleId="55">
    <w:name w:val="header"/>
    <w:basedOn w:val="1"/>
    <w:link w:val="101"/>
    <w:unhideWhenUsed/>
    <w:qFormat/>
    <w:uiPriority w:val="0"/>
    <w:pPr>
      <w:pBdr>
        <w:bottom w:val="single" w:color="auto" w:sz="6" w:space="1"/>
      </w:pBdr>
      <w:tabs>
        <w:tab w:val="center" w:pos="4153"/>
        <w:tab w:val="right" w:pos="8306"/>
      </w:tabs>
      <w:adjustRightInd/>
      <w:spacing w:line="240" w:lineRule="auto"/>
      <w:ind w:firstLine="0" w:firstLineChars="0"/>
      <w:jc w:val="center"/>
    </w:pPr>
    <w:rPr>
      <w:rFonts w:asciiTheme="minorHAnsi" w:hAnsiTheme="minorHAnsi" w:eastAsiaTheme="minorEastAsia" w:cstheme="minorBidi"/>
      <w:sz w:val="18"/>
      <w:szCs w:val="18"/>
    </w:rPr>
  </w:style>
  <w:style w:type="paragraph" w:styleId="56">
    <w:name w:val="Signature"/>
    <w:basedOn w:val="1"/>
    <w:link w:val="128"/>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qFormat/>
    <w:uiPriority w:val="39"/>
    <w:pPr>
      <w:adjustRightInd/>
      <w:snapToGrid/>
      <w:spacing w:before="120" w:after="120" w:line="240" w:lineRule="auto"/>
      <w:ind w:firstLine="0" w:firstLineChars="0"/>
      <w:jc w:val="left"/>
    </w:pPr>
    <w:rPr>
      <w:b/>
      <w:bCs/>
      <w:caps/>
    </w:rPr>
  </w:style>
  <w:style w:type="paragraph" w:styleId="58">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qFormat/>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unhideWhenUsed/>
    <w:qFormat/>
    <w:uiPriority w:val="0"/>
    <w:pPr>
      <w:ind w:firstLine="0"/>
    </w:pPr>
  </w:style>
  <w:style w:type="paragraph" w:styleId="62">
    <w:name w:val="Subtitle"/>
    <w:basedOn w:val="1"/>
    <w:next w:val="1"/>
    <w:link w:val="129"/>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3">
    <w:name w:val="List Number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qFormat/>
    <w:uiPriority w:val="0"/>
    <w:pPr>
      <w:adjustRightInd/>
      <w:snapToGrid/>
      <w:spacing w:line="240" w:lineRule="auto"/>
      <w:ind w:left="200" w:hanging="200" w:hangingChars="200"/>
    </w:pPr>
    <w:rPr>
      <w:sz w:val="21"/>
      <w:szCs w:val="24"/>
    </w:rPr>
  </w:style>
  <w:style w:type="paragraph" w:styleId="65">
    <w:name w:val="footnote text"/>
    <w:basedOn w:val="1"/>
    <w:link w:val="130"/>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qFormat/>
    <w:uiPriority w:val="39"/>
    <w:pPr>
      <w:adjustRightInd/>
      <w:snapToGrid/>
      <w:spacing w:line="240" w:lineRule="auto"/>
      <w:ind w:left="1500" w:firstLine="0" w:firstLineChars="0"/>
      <w:jc w:val="left"/>
    </w:pPr>
    <w:rPr>
      <w:sz w:val="18"/>
      <w:szCs w:val="18"/>
    </w:rPr>
  </w:style>
  <w:style w:type="paragraph" w:styleId="67">
    <w:name w:val="List 5"/>
    <w:basedOn w:val="1"/>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131"/>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qFormat/>
    <w:uiPriority w:val="0"/>
    <w:pPr>
      <w:adjustRightInd/>
      <w:snapToGrid/>
      <w:spacing w:line="240" w:lineRule="auto"/>
      <w:ind w:left="200" w:leftChars="200" w:hanging="200" w:hangingChars="200"/>
    </w:pPr>
    <w:rPr>
      <w:b/>
      <w:szCs w:val="24"/>
    </w:rPr>
  </w:style>
  <w:style w:type="paragraph" w:styleId="72">
    <w:name w:val="toc 2"/>
    <w:basedOn w:val="1"/>
    <w:next w:val="1"/>
    <w:qFormat/>
    <w:uiPriority w:val="39"/>
    <w:pPr>
      <w:adjustRightInd/>
      <w:snapToGrid/>
      <w:spacing w:line="240" w:lineRule="auto"/>
      <w:ind w:left="301" w:firstLine="0" w:firstLineChars="0"/>
      <w:jc w:val="left"/>
    </w:pPr>
    <w:rPr>
      <w:smallCaps/>
    </w:rPr>
  </w:style>
  <w:style w:type="paragraph" w:styleId="73">
    <w:name w:val="toc 9"/>
    <w:basedOn w:val="1"/>
    <w:next w:val="1"/>
    <w:qFormat/>
    <w:uiPriority w:val="39"/>
    <w:pPr>
      <w:adjustRightInd/>
      <w:snapToGrid/>
      <w:spacing w:line="240" w:lineRule="auto"/>
      <w:ind w:left="2400" w:firstLine="0" w:firstLineChars="0"/>
      <w:jc w:val="left"/>
    </w:pPr>
    <w:rPr>
      <w:sz w:val="18"/>
      <w:szCs w:val="18"/>
    </w:rPr>
  </w:style>
  <w:style w:type="paragraph" w:styleId="74">
    <w:name w:val="Body Text 2"/>
    <w:basedOn w:val="1"/>
    <w:link w:val="132"/>
    <w:qFormat/>
    <w:uiPriority w:val="0"/>
    <w:pPr>
      <w:adjustRightInd/>
      <w:snapToGrid/>
      <w:spacing w:line="240" w:lineRule="auto"/>
      <w:ind w:firstLine="0" w:firstLineChars="0"/>
      <w:jc w:val="center"/>
    </w:pPr>
    <w:rPr>
      <w:kern w:val="0"/>
      <w:sz w:val="20"/>
    </w:rPr>
  </w:style>
  <w:style w:type="paragraph" w:styleId="75">
    <w:name w:val="List 4"/>
    <w:basedOn w:val="1"/>
    <w:qFormat/>
    <w:uiPriority w:val="0"/>
    <w:pPr>
      <w:adjustRightInd/>
      <w:snapToGrid/>
      <w:spacing w:line="240" w:lineRule="auto"/>
      <w:ind w:left="100" w:leftChars="600" w:hanging="200" w:hangingChars="200"/>
    </w:pPr>
    <w:rPr>
      <w:sz w:val="21"/>
      <w:szCs w:val="24"/>
    </w:rPr>
  </w:style>
  <w:style w:type="paragraph" w:styleId="76">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szCs w:val="24"/>
    </w:rPr>
  </w:style>
  <w:style w:type="paragraph" w:styleId="78">
    <w:name w:val="HTML Preformatted"/>
    <w:basedOn w:val="1"/>
    <w:link w:val="134"/>
    <w:qFormat/>
    <w:uiPriority w:val="0"/>
    <w:pPr>
      <w:adjustRightInd/>
      <w:snapToGrid/>
      <w:spacing w:line="240" w:lineRule="auto"/>
      <w:ind w:firstLine="0" w:firstLineChars="0"/>
    </w:pPr>
    <w:rPr>
      <w:rFonts w:ascii="Courier New" w:hAnsi="Courier New"/>
      <w:sz w:val="20"/>
    </w:rPr>
  </w:style>
  <w:style w:type="paragraph" w:styleId="79">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35"/>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36"/>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137"/>
    <w:qFormat/>
    <w:uiPriority w:val="0"/>
    <w:pPr>
      <w:widowControl/>
      <w:spacing w:before="0" w:after="120" w:line="360" w:lineRule="auto"/>
      <w:ind w:firstLine="420" w:firstLineChars="100"/>
      <w:jc w:val="left"/>
    </w:pPr>
    <w:rPr>
      <w:kern w:val="2"/>
      <w:sz w:val="21"/>
    </w:rPr>
  </w:style>
  <w:style w:type="paragraph" w:styleId="85">
    <w:name w:val="Body Text First Indent 2"/>
    <w:basedOn w:val="33"/>
    <w:link w:val="138"/>
    <w:qFormat/>
    <w:uiPriority w:val="0"/>
    <w:pPr>
      <w:widowControl/>
      <w:spacing w:after="120" w:line="276" w:lineRule="auto"/>
      <w:ind w:left="200" w:leftChars="200" w:firstLine="420" w:firstLineChars="200"/>
      <w:jc w:val="left"/>
    </w:pPr>
    <w:rPr>
      <w:kern w:val="2"/>
      <w:sz w:val="21"/>
    </w:rPr>
  </w:style>
  <w:style w:type="table" w:styleId="87">
    <w:name w:val="Table Grid"/>
    <w:basedOn w:val="86"/>
    <w:qFormat/>
    <w:uiPriority w:val="0"/>
    <w:pPr>
      <w:widowControl w:val="0"/>
      <w:jc w:val="center"/>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88">
    <w:name w:val="Table Theme"/>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Grid 5"/>
    <w:basedOn w:val="86"/>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qFormat/>
    <w:uiPriority w:val="22"/>
    <w:rPr>
      <w:b/>
      <w:bCs/>
    </w:rPr>
  </w:style>
  <w:style w:type="character" w:styleId="93">
    <w:name w:val="endnote reference"/>
    <w:basedOn w:val="91"/>
    <w:qFormat/>
    <w:uiPriority w:val="0"/>
    <w:rPr>
      <w:vertAlign w:val="superscript"/>
    </w:rPr>
  </w:style>
  <w:style w:type="character" w:styleId="94">
    <w:name w:val="page number"/>
    <w:basedOn w:val="91"/>
    <w:qFormat/>
    <w:uiPriority w:val="0"/>
  </w:style>
  <w:style w:type="character" w:styleId="95">
    <w:name w:val="FollowedHyperlink"/>
    <w:qFormat/>
    <w:uiPriority w:val="99"/>
    <w:rPr>
      <w:color w:val="800080"/>
      <w:u w:val="single"/>
    </w:rPr>
  </w:style>
  <w:style w:type="character" w:styleId="96">
    <w:name w:val="Emphasis"/>
    <w:qFormat/>
    <w:uiPriority w:val="20"/>
    <w:rPr>
      <w:i/>
      <w:iCs/>
    </w:rPr>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styleId="99">
    <w:name w:val="footnote reference"/>
    <w:basedOn w:val="91"/>
    <w:qFormat/>
    <w:uiPriority w:val="0"/>
    <w:rPr>
      <w:vertAlign w:val="superscript"/>
    </w:rPr>
  </w:style>
  <w:style w:type="paragraph" w:customStyle="1" w:styleId="10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01">
    <w:name w:val="页眉 字符"/>
    <w:basedOn w:val="91"/>
    <w:link w:val="55"/>
    <w:qFormat/>
    <w:uiPriority w:val="0"/>
    <w:rPr>
      <w:sz w:val="18"/>
      <w:szCs w:val="18"/>
    </w:rPr>
  </w:style>
  <w:style w:type="character" w:customStyle="1" w:styleId="102">
    <w:name w:val="页脚 字符"/>
    <w:basedOn w:val="91"/>
    <w:link w:val="53"/>
    <w:qFormat/>
    <w:uiPriority w:val="99"/>
    <w:rPr>
      <w:sz w:val="18"/>
      <w:szCs w:val="18"/>
    </w:rPr>
  </w:style>
  <w:style w:type="character" w:customStyle="1" w:styleId="103">
    <w:name w:val="标题 1 Char"/>
    <w:basedOn w:val="91"/>
    <w:qFormat/>
    <w:uiPriority w:val="0"/>
    <w:rPr>
      <w:rFonts w:ascii="Times New Roman" w:hAnsi="Times New Roman" w:eastAsia="宋体" w:cs="Times New Roman"/>
      <w:b/>
      <w:bCs/>
      <w:kern w:val="44"/>
      <w:sz w:val="44"/>
      <w:szCs w:val="44"/>
    </w:rPr>
  </w:style>
  <w:style w:type="character" w:customStyle="1" w:styleId="104">
    <w:name w:val="标题 2 字符"/>
    <w:basedOn w:val="91"/>
    <w:link w:val="4"/>
    <w:qFormat/>
    <w:uiPriority w:val="0"/>
    <w:rPr>
      <w:rFonts w:ascii="Cambria" w:hAnsi="Cambria" w:eastAsia="宋体" w:cs="Times New Roman"/>
      <w:b/>
      <w:bCs/>
      <w:color w:val="000000"/>
      <w:sz w:val="30"/>
      <w:szCs w:val="32"/>
    </w:rPr>
  </w:style>
  <w:style w:type="character" w:customStyle="1" w:styleId="105">
    <w:name w:val="标题 3 Char"/>
    <w:basedOn w:val="91"/>
    <w:qFormat/>
    <w:uiPriority w:val="0"/>
    <w:rPr>
      <w:rFonts w:ascii="Times New Roman" w:hAnsi="Times New Roman" w:eastAsia="宋体" w:cs="Times New Roman"/>
      <w:b/>
      <w:bCs/>
      <w:sz w:val="32"/>
      <w:szCs w:val="32"/>
    </w:rPr>
  </w:style>
  <w:style w:type="character" w:customStyle="1" w:styleId="106">
    <w:name w:val="标题 4 字符"/>
    <w:basedOn w:val="91"/>
    <w:link w:val="6"/>
    <w:qFormat/>
    <w:uiPriority w:val="0"/>
    <w:rPr>
      <w:rFonts w:ascii="Cambria" w:hAnsi="Cambria" w:eastAsia="宋体" w:cs="Times New Roman"/>
      <w:b/>
      <w:bCs/>
      <w:kern w:val="0"/>
      <w:sz w:val="24"/>
      <w:szCs w:val="28"/>
    </w:rPr>
  </w:style>
  <w:style w:type="character" w:customStyle="1" w:styleId="107">
    <w:name w:val="标题 5 字符"/>
    <w:basedOn w:val="91"/>
    <w:link w:val="7"/>
    <w:qFormat/>
    <w:uiPriority w:val="0"/>
    <w:rPr>
      <w:rFonts w:ascii="宋体" w:hAnsi="宋体" w:eastAsia="宋体" w:cs="Times New Roman"/>
      <w:kern w:val="0"/>
      <w:sz w:val="28"/>
      <w:szCs w:val="24"/>
    </w:rPr>
  </w:style>
  <w:style w:type="character" w:customStyle="1" w:styleId="108">
    <w:name w:val="标题 6 字符"/>
    <w:basedOn w:val="91"/>
    <w:link w:val="8"/>
    <w:qFormat/>
    <w:uiPriority w:val="9"/>
    <w:rPr>
      <w:rFonts w:ascii="Cambria" w:hAnsi="Cambria" w:eastAsia="宋体" w:cs="Times New Roman"/>
      <w:i/>
      <w:iCs/>
      <w:color w:val="16505E"/>
      <w:kern w:val="0"/>
      <w:sz w:val="20"/>
      <w:szCs w:val="20"/>
    </w:rPr>
  </w:style>
  <w:style w:type="character" w:customStyle="1" w:styleId="109">
    <w:name w:val="标题 7 字符"/>
    <w:basedOn w:val="91"/>
    <w:link w:val="9"/>
    <w:qFormat/>
    <w:uiPriority w:val="9"/>
    <w:rPr>
      <w:rFonts w:ascii="Cambria" w:hAnsi="Cambria" w:eastAsia="宋体" w:cs="Times New Roman"/>
      <w:i/>
      <w:iCs/>
      <w:color w:val="404040"/>
      <w:kern w:val="0"/>
      <w:sz w:val="20"/>
      <w:szCs w:val="20"/>
    </w:rPr>
  </w:style>
  <w:style w:type="character" w:customStyle="1" w:styleId="110">
    <w:name w:val="标题 8 字符"/>
    <w:basedOn w:val="91"/>
    <w:link w:val="10"/>
    <w:qFormat/>
    <w:uiPriority w:val="9"/>
    <w:rPr>
      <w:rFonts w:ascii="Cambria" w:hAnsi="Cambria" w:eastAsia="宋体" w:cs="Times New Roman"/>
      <w:color w:val="2DA2BF"/>
      <w:kern w:val="0"/>
      <w:sz w:val="20"/>
      <w:szCs w:val="20"/>
    </w:rPr>
  </w:style>
  <w:style w:type="character" w:customStyle="1" w:styleId="111">
    <w:name w:val="标题 9 字符"/>
    <w:basedOn w:val="91"/>
    <w:link w:val="11"/>
    <w:qFormat/>
    <w:uiPriority w:val="9"/>
    <w:rPr>
      <w:rFonts w:ascii="Cambria" w:hAnsi="Cambria" w:eastAsia="宋体" w:cs="Times New Roman"/>
      <w:i/>
      <w:iCs/>
      <w:color w:val="404040"/>
      <w:kern w:val="0"/>
      <w:sz w:val="20"/>
      <w:szCs w:val="20"/>
    </w:rPr>
  </w:style>
  <w:style w:type="character" w:customStyle="1" w:styleId="112">
    <w:name w:val="宏文本 字符"/>
    <w:basedOn w:val="91"/>
    <w:link w:val="2"/>
    <w:qFormat/>
    <w:uiPriority w:val="0"/>
    <w:rPr>
      <w:rFonts w:ascii="Courier New" w:hAnsi="Courier New" w:eastAsia="宋体" w:cs="Times New Roman"/>
      <w:sz w:val="24"/>
      <w:szCs w:val="24"/>
    </w:rPr>
  </w:style>
  <w:style w:type="character" w:customStyle="1" w:styleId="113">
    <w:name w:val="注释标题 字符"/>
    <w:basedOn w:val="91"/>
    <w:link w:val="15"/>
    <w:qFormat/>
    <w:uiPriority w:val="0"/>
    <w:rPr>
      <w:rFonts w:ascii="宋体" w:hAnsi="Courier New" w:eastAsia="宋体" w:cs="Times New Roman"/>
      <w:szCs w:val="21"/>
    </w:rPr>
  </w:style>
  <w:style w:type="character" w:customStyle="1" w:styleId="114">
    <w:name w:val="电子邮件签名 字符"/>
    <w:basedOn w:val="91"/>
    <w:link w:val="18"/>
    <w:qFormat/>
    <w:uiPriority w:val="0"/>
    <w:rPr>
      <w:rFonts w:ascii="宋体" w:hAnsi="宋体" w:eastAsia="宋体" w:cs="Times New Roman"/>
      <w:sz w:val="28"/>
      <w:szCs w:val="28"/>
    </w:rPr>
  </w:style>
  <w:style w:type="character" w:customStyle="1" w:styleId="115">
    <w:name w:val="文档结构图 字符"/>
    <w:basedOn w:val="91"/>
    <w:link w:val="25"/>
    <w:qFormat/>
    <w:uiPriority w:val="0"/>
    <w:rPr>
      <w:rFonts w:ascii="Times New Roman" w:hAnsi="Times New Roman" w:eastAsia="宋体" w:cs="Times New Roman"/>
      <w:kern w:val="0"/>
      <w:sz w:val="30"/>
      <w:szCs w:val="20"/>
      <w:shd w:val="clear" w:color="auto" w:fill="000080"/>
    </w:rPr>
  </w:style>
  <w:style w:type="character" w:customStyle="1" w:styleId="116">
    <w:name w:val="批注文字 字符"/>
    <w:basedOn w:val="91"/>
    <w:link w:val="26"/>
    <w:qFormat/>
    <w:uiPriority w:val="0"/>
    <w:rPr>
      <w:rFonts w:ascii="Times New Roman" w:hAnsi="Times New Roman" w:eastAsia="宋体" w:cs="Times New Roman"/>
      <w:kern w:val="0"/>
      <w:sz w:val="28"/>
      <w:szCs w:val="24"/>
    </w:rPr>
  </w:style>
  <w:style w:type="character" w:customStyle="1" w:styleId="117">
    <w:name w:val="称呼 字符"/>
    <w:basedOn w:val="91"/>
    <w:link w:val="28"/>
    <w:qFormat/>
    <w:uiPriority w:val="0"/>
    <w:rPr>
      <w:rFonts w:ascii="宋体" w:hAnsi="宋体" w:eastAsia="宋体" w:cs="Times New Roman"/>
      <w:sz w:val="28"/>
      <w:szCs w:val="28"/>
    </w:rPr>
  </w:style>
  <w:style w:type="character" w:customStyle="1" w:styleId="118">
    <w:name w:val="正文文本 3 字符"/>
    <w:basedOn w:val="91"/>
    <w:link w:val="29"/>
    <w:qFormat/>
    <w:uiPriority w:val="0"/>
    <w:rPr>
      <w:rFonts w:ascii="Times New Roman" w:hAnsi="Times New Roman" w:eastAsia="宋体" w:cs="Times New Roman"/>
      <w:kern w:val="0"/>
      <w:sz w:val="24"/>
      <w:szCs w:val="20"/>
    </w:rPr>
  </w:style>
  <w:style w:type="character" w:customStyle="1" w:styleId="119">
    <w:name w:val="结束语 字符"/>
    <w:basedOn w:val="91"/>
    <w:link w:val="30"/>
    <w:qFormat/>
    <w:uiPriority w:val="0"/>
    <w:rPr>
      <w:rFonts w:ascii="宋体" w:hAnsi="宋体" w:eastAsia="宋体" w:cs="Times New Roman"/>
      <w:sz w:val="28"/>
      <w:szCs w:val="28"/>
    </w:rPr>
  </w:style>
  <w:style w:type="character" w:customStyle="1" w:styleId="120">
    <w:name w:val="正文文本 Char"/>
    <w:basedOn w:val="91"/>
    <w:qFormat/>
    <w:uiPriority w:val="0"/>
    <w:rPr>
      <w:rFonts w:ascii="Times New Roman" w:hAnsi="Times New Roman" w:eastAsia="宋体" w:cs="Times New Roman"/>
      <w:sz w:val="24"/>
      <w:szCs w:val="20"/>
    </w:rPr>
  </w:style>
  <w:style w:type="character" w:customStyle="1" w:styleId="121">
    <w:name w:val="正文文本缩进 字符"/>
    <w:basedOn w:val="91"/>
    <w:link w:val="33"/>
    <w:qFormat/>
    <w:uiPriority w:val="0"/>
    <w:rPr>
      <w:rFonts w:ascii="Times New Roman" w:hAnsi="Times New Roman" w:eastAsia="宋体" w:cs="Times New Roman"/>
      <w:kern w:val="0"/>
      <w:sz w:val="28"/>
      <w:szCs w:val="20"/>
    </w:rPr>
  </w:style>
  <w:style w:type="character" w:customStyle="1" w:styleId="122">
    <w:name w:val="HTML 地址 字符"/>
    <w:basedOn w:val="91"/>
    <w:link w:val="39"/>
    <w:qFormat/>
    <w:uiPriority w:val="0"/>
    <w:rPr>
      <w:rFonts w:ascii="Times New Roman" w:hAnsi="Times New Roman" w:eastAsia="宋体" w:cs="Times New Roman"/>
      <w:szCs w:val="20"/>
    </w:rPr>
  </w:style>
  <w:style w:type="character" w:customStyle="1" w:styleId="123">
    <w:name w:val="纯文本 Char"/>
    <w:basedOn w:val="91"/>
    <w:qFormat/>
    <w:uiPriority w:val="0"/>
    <w:rPr>
      <w:rFonts w:ascii="宋体" w:hAnsi="Courier New" w:eastAsia="宋体" w:cs="Courier New"/>
      <w:szCs w:val="21"/>
    </w:rPr>
  </w:style>
  <w:style w:type="character" w:customStyle="1" w:styleId="124">
    <w:name w:val="日期 字符"/>
    <w:basedOn w:val="91"/>
    <w:link w:val="48"/>
    <w:qFormat/>
    <w:uiPriority w:val="0"/>
    <w:rPr>
      <w:rFonts w:ascii="Times New Roman" w:hAnsi="Times New Roman" w:eastAsia="宋体" w:cs="Times New Roman"/>
      <w:kern w:val="0"/>
      <w:sz w:val="30"/>
      <w:szCs w:val="20"/>
    </w:rPr>
  </w:style>
  <w:style w:type="character" w:customStyle="1" w:styleId="125">
    <w:name w:val="正文文本缩进 2 字符"/>
    <w:basedOn w:val="91"/>
    <w:link w:val="49"/>
    <w:qFormat/>
    <w:uiPriority w:val="0"/>
    <w:rPr>
      <w:rFonts w:ascii="宋体" w:hAnsi="宋体" w:eastAsia="宋体" w:cs="Times New Roman"/>
      <w:kern w:val="0"/>
      <w:sz w:val="28"/>
      <w:szCs w:val="20"/>
    </w:rPr>
  </w:style>
  <w:style w:type="character" w:customStyle="1" w:styleId="126">
    <w:name w:val="尾注文本 字符"/>
    <w:basedOn w:val="91"/>
    <w:link w:val="50"/>
    <w:qFormat/>
    <w:uiPriority w:val="0"/>
    <w:rPr>
      <w:rFonts w:ascii="宋体" w:hAnsi="宋体" w:eastAsia="宋体" w:cs="Times New Roman"/>
      <w:sz w:val="28"/>
      <w:szCs w:val="28"/>
    </w:rPr>
  </w:style>
  <w:style w:type="character" w:customStyle="1" w:styleId="127">
    <w:name w:val="批注框文本 字符"/>
    <w:basedOn w:val="91"/>
    <w:link w:val="52"/>
    <w:qFormat/>
    <w:uiPriority w:val="0"/>
    <w:rPr>
      <w:rFonts w:ascii="Times New Roman" w:hAnsi="Times New Roman" w:eastAsia="宋体" w:cs="Times New Roman"/>
      <w:kern w:val="0"/>
      <w:sz w:val="18"/>
      <w:szCs w:val="18"/>
    </w:rPr>
  </w:style>
  <w:style w:type="character" w:customStyle="1" w:styleId="128">
    <w:name w:val="签名 字符"/>
    <w:basedOn w:val="91"/>
    <w:link w:val="56"/>
    <w:qFormat/>
    <w:uiPriority w:val="0"/>
    <w:rPr>
      <w:rFonts w:ascii="Times New Roman" w:hAnsi="Times New Roman" w:eastAsia="宋体" w:cs="Times New Roman"/>
      <w:kern w:val="0"/>
      <w:sz w:val="20"/>
      <w:szCs w:val="24"/>
    </w:rPr>
  </w:style>
  <w:style w:type="character" w:customStyle="1" w:styleId="129">
    <w:name w:val="副标题 字符"/>
    <w:basedOn w:val="91"/>
    <w:link w:val="62"/>
    <w:qFormat/>
    <w:uiPriority w:val="11"/>
    <w:rPr>
      <w:rFonts w:ascii="Cambria" w:hAnsi="Cambria" w:eastAsia="宋体" w:cs="Times New Roman"/>
      <w:i/>
      <w:iCs/>
      <w:color w:val="2DA2BF"/>
      <w:spacing w:val="15"/>
      <w:kern w:val="0"/>
      <w:sz w:val="24"/>
      <w:szCs w:val="24"/>
    </w:rPr>
  </w:style>
  <w:style w:type="character" w:customStyle="1" w:styleId="130">
    <w:name w:val="脚注文本 字符"/>
    <w:basedOn w:val="91"/>
    <w:link w:val="65"/>
    <w:qFormat/>
    <w:uiPriority w:val="0"/>
    <w:rPr>
      <w:rFonts w:ascii="Times New Roman" w:hAnsi="Times New Roman" w:eastAsia="仿宋_GB2312" w:cs="Times New Roman"/>
      <w:sz w:val="18"/>
      <w:szCs w:val="18"/>
    </w:rPr>
  </w:style>
  <w:style w:type="character" w:customStyle="1" w:styleId="131">
    <w:name w:val="正文文本缩进 3 字符"/>
    <w:basedOn w:val="91"/>
    <w:link w:val="68"/>
    <w:qFormat/>
    <w:uiPriority w:val="0"/>
    <w:rPr>
      <w:rFonts w:ascii="宋体" w:hAnsi="宋体" w:eastAsia="宋体" w:cs="Times New Roman"/>
      <w:kern w:val="0"/>
      <w:sz w:val="28"/>
      <w:szCs w:val="20"/>
    </w:rPr>
  </w:style>
  <w:style w:type="character" w:customStyle="1" w:styleId="132">
    <w:name w:val="正文文本 2 字符"/>
    <w:basedOn w:val="91"/>
    <w:link w:val="74"/>
    <w:qFormat/>
    <w:uiPriority w:val="0"/>
    <w:rPr>
      <w:rFonts w:ascii="Times New Roman" w:hAnsi="Times New Roman" w:eastAsia="宋体" w:cs="Times New Roman"/>
      <w:kern w:val="0"/>
      <w:sz w:val="20"/>
      <w:szCs w:val="20"/>
    </w:rPr>
  </w:style>
  <w:style w:type="character" w:customStyle="1" w:styleId="133">
    <w:name w:val="信息标题 字符"/>
    <w:basedOn w:val="91"/>
    <w:link w:val="77"/>
    <w:qFormat/>
    <w:uiPriority w:val="0"/>
    <w:rPr>
      <w:rFonts w:ascii="Arial" w:hAnsi="Arial" w:eastAsia="宋体" w:cs="Times New Roman"/>
      <w:sz w:val="24"/>
      <w:szCs w:val="24"/>
      <w:shd w:val="pct20" w:color="auto" w:fill="auto"/>
    </w:rPr>
  </w:style>
  <w:style w:type="character" w:customStyle="1" w:styleId="134">
    <w:name w:val="HTML 预设格式 字符"/>
    <w:basedOn w:val="91"/>
    <w:link w:val="78"/>
    <w:qFormat/>
    <w:uiPriority w:val="0"/>
    <w:rPr>
      <w:rFonts w:ascii="Courier New" w:hAnsi="Courier New" w:eastAsia="宋体" w:cs="Times New Roman"/>
      <w:sz w:val="20"/>
      <w:szCs w:val="20"/>
    </w:rPr>
  </w:style>
  <w:style w:type="character" w:customStyle="1" w:styleId="135">
    <w:name w:val="标题 字符"/>
    <w:basedOn w:val="91"/>
    <w:link w:val="82"/>
    <w:qFormat/>
    <w:uiPriority w:val="10"/>
    <w:rPr>
      <w:rFonts w:ascii="Cambria" w:hAnsi="Cambria" w:eastAsia="宋体" w:cs="Times New Roman"/>
      <w:color w:val="343434"/>
      <w:spacing w:val="5"/>
      <w:kern w:val="28"/>
      <w:sz w:val="52"/>
      <w:szCs w:val="52"/>
    </w:rPr>
  </w:style>
  <w:style w:type="character" w:customStyle="1" w:styleId="136">
    <w:name w:val="批注主题 字符"/>
    <w:basedOn w:val="116"/>
    <w:link w:val="83"/>
    <w:qFormat/>
    <w:uiPriority w:val="0"/>
    <w:rPr>
      <w:rFonts w:ascii="Times New Roman" w:hAnsi="Times New Roman" w:eastAsia="仿宋_GB2312" w:cs="Times New Roman"/>
      <w:b/>
      <w:bCs/>
      <w:color w:val="00B050"/>
      <w:kern w:val="0"/>
      <w:sz w:val="24"/>
      <w:szCs w:val="24"/>
    </w:rPr>
  </w:style>
  <w:style w:type="character" w:customStyle="1" w:styleId="137">
    <w:name w:val="正文文本首行缩进 字符"/>
    <w:basedOn w:val="120"/>
    <w:link w:val="84"/>
    <w:qFormat/>
    <w:uiPriority w:val="0"/>
    <w:rPr>
      <w:rFonts w:ascii="Times New Roman" w:hAnsi="Times New Roman" w:eastAsia="宋体" w:cs="Times New Roman"/>
      <w:sz w:val="24"/>
      <w:szCs w:val="20"/>
    </w:rPr>
  </w:style>
  <w:style w:type="character" w:customStyle="1" w:styleId="138">
    <w:name w:val="正文文本首行缩进 2 字符"/>
    <w:basedOn w:val="121"/>
    <w:link w:val="85"/>
    <w:qFormat/>
    <w:uiPriority w:val="0"/>
    <w:rPr>
      <w:rFonts w:ascii="Times New Roman" w:hAnsi="Times New Roman" w:eastAsia="宋体" w:cs="Times New Roman"/>
      <w:kern w:val="0"/>
      <w:sz w:val="28"/>
      <w:szCs w:val="20"/>
    </w:rPr>
  </w:style>
  <w:style w:type="character" w:customStyle="1" w:styleId="139">
    <w:name w:val="标题 1 字符"/>
    <w:link w:val="3"/>
    <w:qFormat/>
    <w:uiPriority w:val="0"/>
    <w:rPr>
      <w:rFonts w:ascii="Times New Roman" w:hAnsi="Times New Roman" w:eastAsia="宋体" w:cs="Times New Roman"/>
      <w:b/>
      <w:bCs/>
      <w:kern w:val="44"/>
      <w:sz w:val="32"/>
      <w:szCs w:val="44"/>
    </w:rPr>
  </w:style>
  <w:style w:type="character" w:customStyle="1" w:styleId="140">
    <w:name w:val="标题 3 字符"/>
    <w:link w:val="5"/>
    <w:qFormat/>
    <w:uiPriority w:val="0"/>
    <w:rPr>
      <w:rFonts w:ascii="Times New Roman" w:hAnsi="Times New Roman" w:eastAsia="宋体" w:cs="Times New Roman"/>
      <w:b/>
      <w:bCs/>
      <w:sz w:val="28"/>
      <w:szCs w:val="32"/>
    </w:rPr>
  </w:style>
  <w:style w:type="character" w:customStyle="1" w:styleId="141">
    <w:name w:val="标题 2 Char Char Char"/>
    <w:qFormat/>
    <w:uiPriority w:val="0"/>
    <w:rPr>
      <w:rFonts w:ascii="Arial" w:hAnsi="Arial" w:eastAsia="黑体"/>
      <w:kern w:val="2"/>
      <w:sz w:val="30"/>
      <w:lang w:val="en-US" w:eastAsia="zh-CN"/>
    </w:rPr>
  </w:style>
  <w:style w:type="character" w:customStyle="1" w:styleId="142">
    <w:name w:val="1111 Char"/>
    <w:basedOn w:val="91"/>
    <w:qFormat/>
    <w:uiPriority w:val="0"/>
    <w:rPr>
      <w:rFonts w:hAnsi="宋体" w:eastAsia="宋体" w:cs="宋体"/>
      <w:kern w:val="2"/>
      <w:sz w:val="28"/>
      <w:lang w:val="en-US" w:eastAsia="zh-CN" w:bidi="ar-SA"/>
    </w:rPr>
  </w:style>
  <w:style w:type="character" w:styleId="143">
    <w:name w:val="Placeholder Text"/>
    <w:semiHidden/>
    <w:qFormat/>
    <w:uiPriority w:val="99"/>
    <w:rPr>
      <w:color w:val="808080"/>
    </w:rPr>
  </w:style>
  <w:style w:type="character" w:customStyle="1" w:styleId="144">
    <w:name w:val="正文文字1 Char"/>
    <w:qFormat/>
    <w:uiPriority w:val="0"/>
    <w:rPr>
      <w:rFonts w:eastAsia="宋体"/>
      <w:kern w:val="2"/>
      <w:sz w:val="28"/>
      <w:szCs w:val="24"/>
      <w:lang w:val="en-US" w:eastAsia="zh-CN" w:bidi="ar-SA"/>
    </w:rPr>
  </w:style>
  <w:style w:type="character" w:customStyle="1" w:styleId="145">
    <w:name w:val="Char Char16"/>
    <w:qFormat/>
    <w:locked/>
    <w:uiPriority w:val="0"/>
    <w:rPr>
      <w:rFonts w:ascii="Arial" w:hAnsi="Arial" w:eastAsia="黑体"/>
      <w:kern w:val="2"/>
      <w:sz w:val="24"/>
      <w:szCs w:val="24"/>
      <w:lang w:val="en-US" w:eastAsia="zh-CN" w:bidi="ar-SA"/>
    </w:rPr>
  </w:style>
  <w:style w:type="character" w:customStyle="1" w:styleId="146">
    <w:name w:val="样式 标题 3条标题1.1.1标题 3 Char2条标题1.1.1 CharBSH-3 CharH3 Char标题 ... Char"/>
    <w:link w:val="147"/>
    <w:qFormat/>
    <w:uiPriority w:val="0"/>
    <w:rPr>
      <w:rFonts w:ascii="黑体" w:hAnsi="宋体" w:eastAsia="黑体"/>
      <w:b/>
      <w:spacing w:val="20"/>
      <w:sz w:val="32"/>
    </w:rPr>
  </w:style>
  <w:style w:type="paragraph" w:customStyle="1" w:styleId="147">
    <w:name w:val="样式 标题 3条标题1.1.1标题 3 Char2条标题1.1.1 CharBSH-3 CharH3 Char标题 ..."/>
    <w:basedOn w:val="5"/>
    <w:link w:val="146"/>
    <w:qFormat/>
    <w:uiPriority w:val="0"/>
    <w:pPr>
      <w:pageBreakBefore/>
      <w:widowControl/>
      <w:adjustRightInd/>
      <w:snapToGrid/>
      <w:spacing w:line="720" w:lineRule="auto"/>
      <w:ind w:firstLine="0" w:firstLineChars="0"/>
      <w:jc w:val="center"/>
    </w:pPr>
    <w:rPr>
      <w:rFonts w:ascii="黑体" w:hAnsi="宋体" w:eastAsia="黑体" w:cstheme="minorBidi"/>
      <w:bCs w:val="0"/>
      <w:spacing w:val="20"/>
      <w:sz w:val="32"/>
      <w:szCs w:val="22"/>
    </w:rPr>
  </w:style>
  <w:style w:type="character" w:customStyle="1" w:styleId="148">
    <w:name w:val="Char Char22"/>
    <w:qFormat/>
    <w:uiPriority w:val="0"/>
    <w:rPr>
      <w:rFonts w:hint="eastAsia" w:ascii="宋体" w:hAnsi="宋体" w:eastAsia="宋体"/>
      <w:b/>
      <w:kern w:val="44"/>
      <w:sz w:val="32"/>
      <w:lang w:val="en-US" w:eastAsia="zh-CN" w:bidi="ar-SA"/>
    </w:rPr>
  </w:style>
  <w:style w:type="character" w:customStyle="1" w:styleId="149">
    <w:name w:val="首行缩进两字 Char1"/>
    <w:basedOn w:val="91"/>
    <w:link w:val="150"/>
    <w:qFormat/>
    <w:uiPriority w:val="0"/>
    <w:rPr>
      <w:rFonts w:eastAsia="宋体"/>
      <w:sz w:val="24"/>
    </w:rPr>
  </w:style>
  <w:style w:type="paragraph" w:customStyle="1" w:styleId="150">
    <w:name w:val="正文缩进2"/>
    <w:basedOn w:val="1"/>
    <w:link w:val="149"/>
    <w:qFormat/>
    <w:uiPriority w:val="0"/>
    <w:pPr>
      <w:ind w:firstLine="480"/>
      <w:textAlignment w:val="baseline"/>
    </w:pPr>
    <w:rPr>
      <w:rFonts w:asciiTheme="minorHAnsi" w:hAnsiTheme="minorHAnsi" w:cstheme="minorBidi"/>
      <w:szCs w:val="22"/>
    </w:rPr>
  </w:style>
  <w:style w:type="character" w:customStyle="1" w:styleId="151">
    <w:name w:val="样式 正文 +"/>
    <w:qFormat/>
    <w:uiPriority w:val="0"/>
    <w:rPr>
      <w:rFonts w:eastAsia="仿宋_GB2312"/>
      <w:spacing w:val="0"/>
      <w:w w:val="100"/>
      <w:kern w:val="28"/>
      <w:position w:val="0"/>
      <w:sz w:val="28"/>
      <w:szCs w:val="28"/>
      <w:vertAlign w:val="baseline"/>
    </w:rPr>
  </w:style>
  <w:style w:type="character" w:customStyle="1" w:styleId="152">
    <w:name w:val="普通文字 Char1"/>
    <w:qFormat/>
    <w:uiPriority w:val="0"/>
    <w:rPr>
      <w:rFonts w:ascii="宋体" w:hAnsi="Courier New" w:eastAsia="宋体"/>
      <w:kern w:val="2"/>
      <w:sz w:val="21"/>
      <w:szCs w:val="21"/>
      <w:lang w:val="en-US" w:eastAsia="zh-CN" w:bidi="ar-SA"/>
    </w:rPr>
  </w:style>
  <w:style w:type="character" w:customStyle="1" w:styleId="153">
    <w:name w:val="正文 Char Char"/>
    <w:qFormat/>
    <w:uiPriority w:val="0"/>
    <w:rPr>
      <w:rFonts w:eastAsia="仿宋_GB2312"/>
      <w:kern w:val="2"/>
      <w:sz w:val="24"/>
      <w:szCs w:val="24"/>
    </w:rPr>
  </w:style>
  <w:style w:type="character" w:customStyle="1" w:styleId="154">
    <w:name w:val="0916正文样式 Char1"/>
    <w:basedOn w:val="91"/>
    <w:link w:val="155"/>
    <w:qFormat/>
    <w:uiPriority w:val="0"/>
    <w:rPr>
      <w:rFonts w:eastAsia="宋体"/>
      <w:bCs/>
      <w:snapToGrid w:val="0"/>
      <w:sz w:val="24"/>
      <w:szCs w:val="24"/>
    </w:rPr>
  </w:style>
  <w:style w:type="paragraph" w:customStyle="1" w:styleId="155">
    <w:name w:val="0916正文样式"/>
    <w:basedOn w:val="1"/>
    <w:link w:val="154"/>
    <w:qFormat/>
    <w:uiPriority w:val="0"/>
    <w:pPr>
      <w:ind w:firstLine="480"/>
    </w:pPr>
    <w:rPr>
      <w:rFonts w:asciiTheme="minorHAnsi" w:hAnsiTheme="minorHAnsi" w:cstheme="minorBidi"/>
      <w:bCs/>
      <w:snapToGrid w:val="0"/>
      <w:szCs w:val="24"/>
    </w:rPr>
  </w:style>
  <w:style w:type="character" w:customStyle="1" w:styleId="156">
    <w:name w:val="样式 样式 标题 2标题 2 Char + 自动设置 首行缩进:  1.13 厘米 + (中文) 仿宋_GB2312 三号 Char"/>
    <w:link w:val="157"/>
    <w:qFormat/>
    <w:uiPriority w:val="0"/>
    <w:rPr>
      <w:rFonts w:ascii="黑体" w:eastAsia="黑体"/>
      <w:b/>
      <w:sz w:val="32"/>
    </w:rPr>
  </w:style>
  <w:style w:type="paragraph" w:customStyle="1" w:styleId="157">
    <w:name w:val="样式 样式 标题 2标题 2 Char + 自动设置 首行缩进:  1.13 厘米 + (中文) 仿宋_GB2312 三号"/>
    <w:basedOn w:val="158"/>
    <w:link w:val="156"/>
    <w:qFormat/>
    <w:uiPriority w:val="0"/>
    <w:rPr>
      <w:rFonts w:hAnsiTheme="minorHAnsi" w:cstheme="minorBidi"/>
      <w:sz w:val="32"/>
      <w:szCs w:val="22"/>
    </w:rPr>
  </w:style>
  <w:style w:type="paragraph" w:customStyle="1" w:styleId="158">
    <w:name w:val="样式 标题 2标题 2 Char + 自动设置 首行缩进:  1.13 厘米"/>
    <w:basedOn w:val="4"/>
    <w:link w:val="159"/>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59">
    <w:name w:val="样式 标题 2标题 2 Char + 自动设置 首行缩进:  1.13 厘米 Char"/>
    <w:link w:val="158"/>
    <w:qFormat/>
    <w:uiPriority w:val="0"/>
    <w:rPr>
      <w:rFonts w:ascii="黑体" w:hAnsi="Arial" w:eastAsia="黑体" w:cs="Times New Roman"/>
      <w:b/>
      <w:sz w:val="28"/>
      <w:szCs w:val="20"/>
    </w:rPr>
  </w:style>
  <w:style w:type="character" w:customStyle="1" w:styleId="160">
    <w:name w:val="表头 Char Char"/>
    <w:link w:val="161"/>
    <w:qFormat/>
    <w:uiPriority w:val="0"/>
    <w:rPr>
      <w:rFonts w:ascii="黑体" w:eastAsia="黑体"/>
      <w:sz w:val="24"/>
    </w:rPr>
  </w:style>
  <w:style w:type="paragraph" w:customStyle="1" w:styleId="161">
    <w:name w:val="表头"/>
    <w:basedOn w:val="1"/>
    <w:link w:val="160"/>
    <w:qFormat/>
    <w:uiPriority w:val="0"/>
    <w:pPr>
      <w:adjustRightInd/>
      <w:snapToGrid/>
      <w:ind w:firstLine="0" w:firstLineChars="0"/>
      <w:jc w:val="center"/>
    </w:pPr>
    <w:rPr>
      <w:rFonts w:ascii="黑体" w:eastAsia="黑体" w:hAnsiTheme="minorHAnsi" w:cstheme="minorBidi"/>
      <w:szCs w:val="22"/>
    </w:rPr>
  </w:style>
  <w:style w:type="character" w:customStyle="1" w:styleId="162">
    <w:name w:val="apple-style-span"/>
    <w:basedOn w:val="91"/>
    <w:qFormat/>
    <w:uiPriority w:val="0"/>
  </w:style>
  <w:style w:type="character" w:customStyle="1" w:styleId="163">
    <w:name w:val="正文缩进 字符"/>
    <w:link w:val="20"/>
    <w:qFormat/>
    <w:uiPriority w:val="0"/>
    <w:rPr>
      <w:rFonts w:ascii="Times New Roman" w:hAnsi="Times New Roman" w:eastAsia="宋体" w:cs="Times New Roman"/>
      <w:szCs w:val="24"/>
    </w:rPr>
  </w:style>
  <w:style w:type="character" w:customStyle="1" w:styleId="164">
    <w:name w:val="无间隔 字符"/>
    <w:link w:val="165"/>
    <w:qFormat/>
    <w:uiPriority w:val="1"/>
    <w:rPr>
      <w:sz w:val="24"/>
    </w:rPr>
  </w:style>
  <w:style w:type="paragraph" w:styleId="165">
    <w:name w:val="No Spacing"/>
    <w:link w:val="164"/>
    <w:qFormat/>
    <w:uiPriority w:val="1"/>
    <w:pPr>
      <w:widowControl w:val="0"/>
      <w:adjustRightInd w:val="0"/>
      <w:snapToGrid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166">
    <w:name w:val="Char Char24"/>
    <w:qFormat/>
    <w:uiPriority w:val="0"/>
    <w:rPr>
      <w:rFonts w:ascii="Arial" w:hAnsi="Arial" w:eastAsia="黑体"/>
      <w:b/>
      <w:kern w:val="2"/>
      <w:sz w:val="30"/>
      <w:lang w:val="en-US" w:eastAsia="zh-CN"/>
    </w:rPr>
  </w:style>
  <w:style w:type="character" w:customStyle="1" w:styleId="167">
    <w:name w:val="页脚 Char1"/>
    <w:qFormat/>
    <w:uiPriority w:val="0"/>
    <w:rPr>
      <w:sz w:val="18"/>
      <w:szCs w:val="18"/>
    </w:rPr>
  </w:style>
  <w:style w:type="character" w:customStyle="1" w:styleId="168">
    <w:name w:val="font51"/>
    <w:basedOn w:val="91"/>
    <w:qFormat/>
    <w:uiPriority w:val="0"/>
    <w:rPr>
      <w:rFonts w:hint="default" w:ascii="Times New Roman" w:hAnsi="Times New Roman"/>
      <w:color w:val="000000"/>
      <w:sz w:val="20"/>
      <w:u w:val="none"/>
      <w:vertAlign w:val="subscript"/>
    </w:rPr>
  </w:style>
  <w:style w:type="character" w:customStyle="1" w:styleId="169">
    <w:name w:val="hang231"/>
    <w:basedOn w:val="91"/>
    <w:qFormat/>
    <w:uiPriority w:val="0"/>
    <w:rPr>
      <w:rFonts w:hint="default" w:ascii="ˎ̥" w:hAnsi="ˎ̥"/>
      <w:color w:val="000000"/>
      <w:sz w:val="20"/>
      <w:szCs w:val="20"/>
    </w:rPr>
  </w:style>
  <w:style w:type="character" w:customStyle="1" w:styleId="170">
    <w:name w:val="ca-1"/>
    <w:basedOn w:val="91"/>
    <w:qFormat/>
    <w:uiPriority w:val="0"/>
  </w:style>
  <w:style w:type="character" w:customStyle="1" w:styleId="171">
    <w:name w:val="表头 Char"/>
    <w:qFormat/>
    <w:uiPriority w:val="0"/>
    <w:rPr>
      <w:rFonts w:ascii="黑体" w:eastAsia="黑体"/>
      <w:sz w:val="24"/>
      <w:lang w:bidi="ar-SA"/>
    </w:rPr>
  </w:style>
  <w:style w:type="character" w:customStyle="1" w:styleId="172">
    <w:name w:val="正文样式 Char"/>
    <w:basedOn w:val="91"/>
    <w:link w:val="173"/>
    <w:qFormat/>
    <w:uiPriority w:val="0"/>
    <w:rPr>
      <w:rFonts w:ascii="宋体" w:hAnsi="宋体" w:eastAsia="宋体"/>
      <w:sz w:val="24"/>
    </w:rPr>
  </w:style>
  <w:style w:type="paragraph" w:customStyle="1" w:styleId="173">
    <w:name w:val="正文样式"/>
    <w:basedOn w:val="1"/>
    <w:link w:val="172"/>
    <w:qFormat/>
    <w:uiPriority w:val="0"/>
    <w:pPr>
      <w:widowControl/>
      <w:adjustRightInd/>
      <w:snapToGrid/>
      <w:spacing w:after="200" w:line="460" w:lineRule="exact"/>
      <w:jc w:val="left"/>
    </w:pPr>
    <w:rPr>
      <w:rFonts w:ascii="宋体" w:hAnsi="宋体" w:cstheme="minorBidi"/>
      <w:szCs w:val="22"/>
    </w:rPr>
  </w:style>
  <w:style w:type="character" w:customStyle="1" w:styleId="174">
    <w:name w:val="样式 表文字 + 五号 Char"/>
    <w:basedOn w:val="91"/>
    <w:link w:val="175"/>
    <w:qFormat/>
    <w:uiPriority w:val="0"/>
    <w:rPr>
      <w:rFonts w:eastAsia="宋体"/>
      <w:snapToGrid w:val="0"/>
      <w:w w:val="95"/>
      <w:sz w:val="24"/>
      <w:szCs w:val="21"/>
    </w:rPr>
  </w:style>
  <w:style w:type="paragraph" w:customStyle="1" w:styleId="175">
    <w:name w:val="样式 表文字 + 五号"/>
    <w:basedOn w:val="176"/>
    <w:link w:val="174"/>
    <w:qFormat/>
    <w:uiPriority w:val="0"/>
    <w:rPr>
      <w:rFonts w:asciiTheme="minorHAnsi" w:hAnsiTheme="minorHAnsi" w:cstheme="minorBidi"/>
      <w:kern w:val="2"/>
      <w:szCs w:val="21"/>
    </w:rPr>
  </w:style>
  <w:style w:type="paragraph" w:customStyle="1" w:styleId="176">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77">
    <w:name w:val="明显参考1"/>
    <w:qFormat/>
    <w:uiPriority w:val="32"/>
    <w:rPr>
      <w:b/>
      <w:bCs/>
      <w:smallCaps/>
      <w:color w:val="DA1F28"/>
      <w:spacing w:val="5"/>
      <w:u w:val="single"/>
    </w:rPr>
  </w:style>
  <w:style w:type="character" w:customStyle="1" w:styleId="178">
    <w:name w:val="明显强调1"/>
    <w:qFormat/>
    <w:uiPriority w:val="21"/>
    <w:rPr>
      <w:b/>
      <w:bCs/>
      <w:i/>
      <w:iCs/>
      <w:color w:val="2DA2BF"/>
    </w:rPr>
  </w:style>
  <w:style w:type="character" w:customStyle="1" w:styleId="179">
    <w:name w:val="Char Char4"/>
    <w:qFormat/>
    <w:uiPriority w:val="0"/>
    <w:rPr>
      <w:rFonts w:eastAsia="宋体"/>
      <w:kern w:val="2"/>
      <w:sz w:val="21"/>
      <w:lang w:val="en-US" w:eastAsia="zh-CN"/>
    </w:rPr>
  </w:style>
  <w:style w:type="character" w:customStyle="1" w:styleId="180">
    <w:name w:val="表名，图名 Char"/>
    <w:link w:val="181"/>
    <w:qFormat/>
    <w:uiPriority w:val="0"/>
    <w:rPr>
      <w:rFonts w:ascii="Times New Roman" w:hAnsi="Times New Roman" w:eastAsia="黑体"/>
      <w:color w:val="1F497D"/>
      <w:szCs w:val="21"/>
    </w:rPr>
  </w:style>
  <w:style w:type="paragraph" w:customStyle="1" w:styleId="181">
    <w:name w:val="表名，图名"/>
    <w:basedOn w:val="1"/>
    <w:link w:val="180"/>
    <w:qFormat/>
    <w:uiPriority w:val="0"/>
    <w:pPr>
      <w:adjustRightInd/>
      <w:snapToGrid/>
      <w:jc w:val="center"/>
    </w:pPr>
    <w:rPr>
      <w:rFonts w:eastAsia="黑体" w:cstheme="minorBidi"/>
      <w:color w:val="1F497D"/>
      <w:sz w:val="21"/>
      <w:szCs w:val="21"/>
    </w:rPr>
  </w:style>
  <w:style w:type="character" w:customStyle="1" w:styleId="182">
    <w:name w:val="样式1 Char"/>
    <w:link w:val="183"/>
    <w:qFormat/>
    <w:uiPriority w:val="0"/>
    <w:rPr>
      <w:rFonts w:ascii="宋体" w:hAnsi="宋体"/>
      <w:sz w:val="24"/>
      <w:szCs w:val="28"/>
    </w:rPr>
  </w:style>
  <w:style w:type="paragraph" w:customStyle="1" w:styleId="183">
    <w:name w:val="样式1"/>
    <w:basedOn w:val="1"/>
    <w:link w:val="182"/>
    <w:qFormat/>
    <w:uiPriority w:val="0"/>
    <w:pPr>
      <w:adjustRightInd/>
      <w:snapToGrid/>
      <w:ind w:firstLine="560"/>
    </w:pPr>
    <w:rPr>
      <w:rFonts w:ascii="宋体" w:hAnsi="宋体" w:eastAsiaTheme="minorEastAsia" w:cstheme="minorBidi"/>
      <w:szCs w:val="28"/>
    </w:rPr>
  </w:style>
  <w:style w:type="character" w:customStyle="1" w:styleId="184">
    <w:name w:val="Char Char19"/>
    <w:qFormat/>
    <w:locked/>
    <w:uiPriority w:val="0"/>
    <w:rPr>
      <w:rFonts w:eastAsia="楷体_GB2312"/>
      <w:b/>
      <w:bCs/>
      <w:kern w:val="2"/>
      <w:sz w:val="28"/>
      <w:szCs w:val="24"/>
      <w:lang w:val="en-US" w:eastAsia="zh-CN" w:bidi="ar-SA"/>
    </w:rPr>
  </w:style>
  <w:style w:type="character" w:customStyle="1" w:styleId="185">
    <w:name w:val="样式 样式2 + 宋体 Char"/>
    <w:link w:val="186"/>
    <w:qFormat/>
    <w:uiPriority w:val="0"/>
    <w:rPr>
      <w:rFonts w:ascii="宋体" w:hAnsi="宋体"/>
      <w:sz w:val="28"/>
    </w:rPr>
  </w:style>
  <w:style w:type="paragraph" w:customStyle="1" w:styleId="186">
    <w:name w:val="样式 样式2 + 宋体"/>
    <w:basedOn w:val="187"/>
    <w:link w:val="185"/>
    <w:qFormat/>
    <w:uiPriority w:val="0"/>
    <w:pPr>
      <w:widowControl/>
      <w:tabs>
        <w:tab w:val="center" w:pos="4153"/>
        <w:tab w:val="right" w:pos="8306"/>
      </w:tabs>
      <w:adjustRightInd/>
      <w:snapToGrid/>
      <w:spacing w:after="200"/>
      <w:ind w:firstLine="200"/>
      <w:jc w:val="left"/>
    </w:pPr>
    <w:rPr>
      <w:rFonts w:ascii="宋体" w:hAnsi="宋体" w:eastAsiaTheme="minorEastAsia" w:cstheme="minorBidi"/>
      <w:sz w:val="28"/>
      <w:szCs w:val="22"/>
    </w:rPr>
  </w:style>
  <w:style w:type="paragraph" w:customStyle="1" w:styleId="187">
    <w:name w:val="样式2"/>
    <w:basedOn w:val="55"/>
    <w:link w:val="188"/>
    <w:qFormat/>
    <w:uiPriority w:val="0"/>
    <w:pPr>
      <w:pBdr>
        <w:bottom w:val="none" w:color="auto" w:sz="0" w:space="0"/>
      </w:pBdr>
      <w:adjustRightInd w:val="0"/>
      <w:spacing w:line="360" w:lineRule="auto"/>
      <w:ind w:firstLine="360" w:firstLineChars="200"/>
    </w:pPr>
    <w:rPr>
      <w:rFonts w:ascii="Times New Roman" w:hAnsi="Times New Roman" w:eastAsia="宋体" w:cs="Times New Roman"/>
    </w:rPr>
  </w:style>
  <w:style w:type="character" w:customStyle="1" w:styleId="188">
    <w:name w:val="样式2 Char"/>
    <w:link w:val="187"/>
    <w:qFormat/>
    <w:uiPriority w:val="0"/>
    <w:rPr>
      <w:rFonts w:ascii="Times New Roman" w:hAnsi="Times New Roman" w:eastAsia="宋体" w:cs="Times New Roman"/>
      <w:sz w:val="18"/>
      <w:szCs w:val="18"/>
    </w:rPr>
  </w:style>
  <w:style w:type="character" w:customStyle="1" w:styleId="189">
    <w:name w:val="Char Char17"/>
    <w:qFormat/>
    <w:locked/>
    <w:uiPriority w:val="0"/>
    <w:rPr>
      <w:rFonts w:eastAsia="宋体"/>
      <w:b/>
      <w:bCs/>
      <w:kern w:val="2"/>
      <w:sz w:val="24"/>
      <w:szCs w:val="24"/>
      <w:lang w:val="en-US" w:eastAsia="zh-CN" w:bidi="ar-SA"/>
    </w:rPr>
  </w:style>
  <w:style w:type="character" w:customStyle="1" w:styleId="190">
    <w:name w:val="unnamed112"/>
    <w:qFormat/>
    <w:uiPriority w:val="0"/>
    <w:rPr>
      <w:color w:val="000000"/>
      <w:sz w:val="18"/>
      <w:szCs w:val="18"/>
    </w:rPr>
  </w:style>
  <w:style w:type="character" w:customStyle="1" w:styleId="191">
    <w:name w:val="_正文格式 Char1"/>
    <w:basedOn w:val="91"/>
    <w:link w:val="192"/>
    <w:qFormat/>
    <w:uiPriority w:val="0"/>
    <w:rPr>
      <w:rFonts w:eastAsia="仿宋_GB2312"/>
      <w:sz w:val="28"/>
      <w:szCs w:val="24"/>
    </w:rPr>
  </w:style>
  <w:style w:type="paragraph" w:customStyle="1" w:styleId="192">
    <w:name w:val="_正文格式"/>
    <w:basedOn w:val="1"/>
    <w:link w:val="191"/>
    <w:qFormat/>
    <w:uiPriority w:val="0"/>
    <w:pPr>
      <w:adjustRightInd/>
      <w:snapToGrid/>
      <w:spacing w:line="560" w:lineRule="exact"/>
    </w:pPr>
    <w:rPr>
      <w:rFonts w:eastAsia="仿宋_GB2312" w:asciiTheme="minorHAnsi" w:hAnsiTheme="minorHAnsi" w:cstheme="minorBidi"/>
      <w:sz w:val="28"/>
      <w:szCs w:val="24"/>
    </w:rPr>
  </w:style>
  <w:style w:type="character" w:customStyle="1" w:styleId="193">
    <w:name w:val="正文首行缩进 2 Char1"/>
    <w:qFormat/>
    <w:uiPriority w:val="0"/>
    <w:rPr>
      <w:rFonts w:ascii="Times New Roman" w:hAnsi="Times New Roman" w:eastAsia="宋体" w:cs="Times New Roman"/>
      <w:kern w:val="2"/>
      <w:sz w:val="24"/>
      <w:szCs w:val="20"/>
    </w:rPr>
  </w:style>
  <w:style w:type="character" w:customStyle="1" w:styleId="194">
    <w:name w:val="标题 2 Char Char Char1"/>
    <w:qFormat/>
    <w:uiPriority w:val="0"/>
    <w:rPr>
      <w:rFonts w:ascii="Arial" w:hAnsi="Arial" w:eastAsia="黑体"/>
      <w:b/>
      <w:kern w:val="2"/>
      <w:sz w:val="30"/>
      <w:lang w:val="en-US" w:eastAsia="zh-CN"/>
    </w:rPr>
  </w:style>
  <w:style w:type="character" w:customStyle="1" w:styleId="195">
    <w:name w:val="样式 段 + 首行缩进:  2 字符 Char"/>
    <w:basedOn w:val="91"/>
    <w:link w:val="196"/>
    <w:qFormat/>
    <w:uiPriority w:val="0"/>
    <w:rPr>
      <w:rFonts w:eastAsia="宋体" w:cs="宋体"/>
      <w:szCs w:val="21"/>
    </w:rPr>
  </w:style>
  <w:style w:type="paragraph" w:customStyle="1" w:styleId="196">
    <w:name w:val="样式 段 + 首行缩进:  2 字符"/>
    <w:basedOn w:val="1"/>
    <w:link w:val="195"/>
    <w:qFormat/>
    <w:uiPriority w:val="0"/>
    <w:pPr>
      <w:widowControl/>
      <w:autoSpaceDE w:val="0"/>
      <w:autoSpaceDN w:val="0"/>
      <w:adjustRightInd/>
      <w:snapToGrid/>
      <w:spacing w:line="240" w:lineRule="auto"/>
      <w:ind w:firstLine="420"/>
    </w:pPr>
    <w:rPr>
      <w:rFonts w:cs="宋体" w:asciiTheme="minorHAnsi" w:hAnsiTheme="minorHAnsi"/>
      <w:sz w:val="21"/>
      <w:szCs w:val="21"/>
    </w:rPr>
  </w:style>
  <w:style w:type="character" w:customStyle="1" w:styleId="197">
    <w:name w:val="Char Char25"/>
    <w:qFormat/>
    <w:uiPriority w:val="0"/>
    <w:rPr>
      <w:rFonts w:hint="eastAsia" w:ascii="宋体" w:hAnsi="宋体" w:eastAsia="宋体"/>
      <w:b/>
      <w:kern w:val="44"/>
      <w:sz w:val="44"/>
      <w:lang w:val="en-US" w:eastAsia="zh-CN"/>
    </w:rPr>
  </w:style>
  <w:style w:type="character" w:customStyle="1" w:styleId="198">
    <w:name w:val="Char Char Char1"/>
    <w:qFormat/>
    <w:uiPriority w:val="0"/>
    <w:rPr>
      <w:rFonts w:ascii="宋体" w:hAnsi="Courier New" w:eastAsia="宋体"/>
      <w:lang w:bidi="ar-SA"/>
    </w:rPr>
  </w:style>
  <w:style w:type="character" w:customStyle="1" w:styleId="199">
    <w:name w:val="_正文格式 Char2"/>
    <w:qFormat/>
    <w:uiPriority w:val="0"/>
    <w:rPr>
      <w:rFonts w:eastAsia="仿宋_GB2312"/>
      <w:kern w:val="2"/>
      <w:sz w:val="28"/>
      <w:szCs w:val="24"/>
    </w:rPr>
  </w:style>
  <w:style w:type="character" w:customStyle="1" w:styleId="200">
    <w:name w:val="标题 3 Char1"/>
    <w:qFormat/>
    <w:uiPriority w:val="0"/>
    <w:rPr>
      <w:rFonts w:eastAsia="宋体"/>
      <w:b/>
      <w:kern w:val="2"/>
      <w:sz w:val="32"/>
      <w:lang w:val="en-US" w:eastAsia="zh-CN" w:bidi="ar-SA"/>
    </w:rPr>
  </w:style>
  <w:style w:type="character" w:customStyle="1" w:styleId="201">
    <w:name w:val="纯文本 字符"/>
    <w:link w:val="43"/>
    <w:qFormat/>
    <w:uiPriority w:val="0"/>
    <w:rPr>
      <w:rFonts w:ascii="宋体" w:hAnsi="Courier New" w:eastAsia="宋体" w:cs="Times New Roman"/>
      <w:kern w:val="0"/>
      <w:sz w:val="20"/>
      <w:szCs w:val="21"/>
    </w:rPr>
  </w:style>
  <w:style w:type="character" w:customStyle="1" w:styleId="202">
    <w:name w:val="Char Char18"/>
    <w:qFormat/>
    <w:locked/>
    <w:uiPriority w:val="0"/>
    <w:rPr>
      <w:rFonts w:ascii="Arial" w:hAnsi="Arial" w:eastAsia="黑体"/>
      <w:b/>
      <w:bCs/>
      <w:kern w:val="2"/>
      <w:sz w:val="24"/>
      <w:szCs w:val="24"/>
      <w:lang w:val="en-US" w:eastAsia="zh-CN" w:bidi="ar-SA"/>
    </w:rPr>
  </w:style>
  <w:style w:type="character" w:customStyle="1" w:styleId="203">
    <w:name w:val="不明显强调1"/>
    <w:qFormat/>
    <w:uiPriority w:val="19"/>
    <w:rPr>
      <w:i/>
      <w:iCs/>
      <w:color w:val="808080"/>
    </w:rPr>
  </w:style>
  <w:style w:type="character" w:customStyle="1" w:styleId="204">
    <w:name w:val="H1 Char"/>
    <w:basedOn w:val="91"/>
    <w:qFormat/>
    <w:uiPriority w:val="0"/>
    <w:rPr>
      <w:rFonts w:eastAsia="宋体"/>
      <w:b/>
      <w:bCs/>
      <w:kern w:val="44"/>
      <w:sz w:val="44"/>
      <w:szCs w:val="44"/>
      <w:lang w:val="en-US" w:eastAsia="zh-CN" w:bidi="ar-SA"/>
    </w:rPr>
  </w:style>
  <w:style w:type="character" w:customStyle="1" w:styleId="205">
    <w:name w:val="1208正文样式 Char1"/>
    <w:basedOn w:val="91"/>
    <w:link w:val="206"/>
    <w:qFormat/>
    <w:uiPriority w:val="0"/>
    <w:rPr>
      <w:rFonts w:eastAsia="宋体"/>
      <w:snapToGrid w:val="0"/>
      <w:sz w:val="24"/>
    </w:rPr>
  </w:style>
  <w:style w:type="paragraph" w:customStyle="1" w:styleId="206">
    <w:name w:val="1208正文样式"/>
    <w:basedOn w:val="1"/>
    <w:link w:val="205"/>
    <w:qFormat/>
    <w:uiPriority w:val="0"/>
    <w:pPr>
      <w:ind w:firstLine="0" w:firstLineChars="0"/>
    </w:pPr>
    <w:rPr>
      <w:rFonts w:asciiTheme="minorHAnsi" w:hAnsiTheme="minorHAnsi" w:cstheme="minorBidi"/>
      <w:snapToGrid w:val="0"/>
      <w:szCs w:val="22"/>
    </w:rPr>
  </w:style>
  <w:style w:type="character" w:customStyle="1" w:styleId="207">
    <w:name w:val="章标题 Char"/>
    <w:basedOn w:val="91"/>
    <w:link w:val="208"/>
    <w:qFormat/>
    <w:uiPriority w:val="0"/>
    <w:rPr>
      <w:rFonts w:ascii="黑体" w:eastAsia="黑体"/>
    </w:rPr>
  </w:style>
  <w:style w:type="paragraph" w:customStyle="1" w:styleId="208">
    <w:name w:val="章标题"/>
    <w:next w:val="209"/>
    <w:link w:val="207"/>
    <w:qFormat/>
    <w:uiPriority w:val="0"/>
    <w:pPr>
      <w:spacing w:beforeLines="100" w:afterLines="100"/>
      <w:jc w:val="both"/>
      <w:outlineLvl w:val="1"/>
    </w:pPr>
    <w:rPr>
      <w:rFonts w:ascii="黑体" w:eastAsia="黑体" w:hAnsiTheme="minorHAnsi" w:cstheme="minorBidi"/>
      <w:kern w:val="2"/>
      <w:sz w:val="21"/>
      <w:szCs w:val="22"/>
      <w:lang w:val="en-US" w:eastAsia="zh-CN" w:bidi="ar-SA"/>
    </w:rPr>
  </w:style>
  <w:style w:type="paragraph" w:customStyle="1" w:styleId="209">
    <w:name w:val="段"/>
    <w:link w:val="2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0">
    <w:name w:val="段 Char"/>
    <w:link w:val="209"/>
    <w:qFormat/>
    <w:uiPriority w:val="0"/>
    <w:rPr>
      <w:rFonts w:ascii="宋体" w:hAnsi="Times New Roman" w:eastAsia="宋体" w:cs="Times New Roman"/>
      <w:kern w:val="0"/>
      <w:szCs w:val="20"/>
    </w:rPr>
  </w:style>
  <w:style w:type="character" w:customStyle="1" w:styleId="211">
    <w:name w:val="grame"/>
    <w:basedOn w:val="91"/>
    <w:qFormat/>
    <w:uiPriority w:val="0"/>
  </w:style>
  <w:style w:type="character" w:customStyle="1" w:styleId="212">
    <w:name w:val="Plain Text Char Char"/>
    <w:qFormat/>
    <w:uiPriority w:val="0"/>
    <w:rPr>
      <w:rFonts w:eastAsia="仿宋_GB2312"/>
      <w:kern w:val="2"/>
      <w:sz w:val="28"/>
    </w:rPr>
  </w:style>
  <w:style w:type="character" w:customStyle="1" w:styleId="213">
    <w:name w:val="副标题 Char1"/>
    <w:qFormat/>
    <w:uiPriority w:val="11"/>
    <w:rPr>
      <w:rFonts w:ascii="Cambria" w:hAnsi="Cambria" w:cs="Times New Roman"/>
      <w:b/>
      <w:bCs/>
      <w:kern w:val="28"/>
      <w:sz w:val="32"/>
      <w:szCs w:val="32"/>
    </w:rPr>
  </w:style>
  <w:style w:type="character" w:customStyle="1" w:styleId="214">
    <w:name w:val="样式 样式 样式 (符号) 宋体 四号 行距: 1.5 倍行距 + 首行缩进:  2 字符 + 宋体 Char"/>
    <w:basedOn w:val="215"/>
    <w:link w:val="217"/>
    <w:qFormat/>
    <w:uiPriority w:val="0"/>
    <w:rPr>
      <w:rFonts w:ascii="宋体" w:hAnsi="宋体" w:eastAsia="宋体" w:cs="宋体"/>
      <w:sz w:val="28"/>
    </w:rPr>
  </w:style>
  <w:style w:type="character" w:customStyle="1" w:styleId="215">
    <w:name w:val="样式 样式 (符号) 宋体 四号 行距: 1.5 倍行距 + 首行缩进:  2 字符 Char"/>
    <w:basedOn w:val="91"/>
    <w:link w:val="216"/>
    <w:qFormat/>
    <w:uiPriority w:val="0"/>
    <w:rPr>
      <w:rFonts w:hAnsi="宋体" w:eastAsia="宋体" w:cs="宋体"/>
      <w:sz w:val="28"/>
    </w:rPr>
  </w:style>
  <w:style w:type="paragraph" w:customStyle="1" w:styleId="216">
    <w:name w:val="样式 样式 (符号) 宋体 四号 行距: 1.5 倍行距 + 首行缩进:  2 字符"/>
    <w:basedOn w:val="1"/>
    <w:link w:val="215"/>
    <w:qFormat/>
    <w:uiPriority w:val="0"/>
    <w:pPr>
      <w:adjustRightInd/>
      <w:snapToGrid/>
      <w:ind w:firstLine="480"/>
    </w:pPr>
    <w:rPr>
      <w:rFonts w:hAnsi="宋体" w:cs="宋体" w:asciiTheme="minorHAnsi"/>
      <w:sz w:val="28"/>
      <w:szCs w:val="22"/>
    </w:rPr>
  </w:style>
  <w:style w:type="paragraph" w:customStyle="1" w:styleId="217">
    <w:name w:val="样式 样式 样式 (符号) 宋体 四号 行距: 1.5 倍行距 + 首行缩进:  2 字符 + 宋体"/>
    <w:basedOn w:val="216"/>
    <w:link w:val="214"/>
    <w:qFormat/>
    <w:uiPriority w:val="0"/>
    <w:rPr>
      <w:rFonts w:ascii="宋体"/>
    </w:rPr>
  </w:style>
  <w:style w:type="character" w:customStyle="1" w:styleId="218">
    <w:name w:val="Char Char14"/>
    <w:basedOn w:val="91"/>
    <w:qFormat/>
    <w:locked/>
    <w:uiPriority w:val="0"/>
    <w:rPr>
      <w:rFonts w:ascii="Arial" w:hAnsi="Arial" w:eastAsia="黑体"/>
      <w:b/>
      <w:bCs/>
      <w:kern w:val="2"/>
      <w:sz w:val="32"/>
      <w:szCs w:val="32"/>
      <w:lang w:val="en-US" w:eastAsia="zh-CN" w:bidi="ar-SA"/>
    </w:rPr>
  </w:style>
  <w:style w:type="character" w:customStyle="1" w:styleId="219">
    <w:name w:val="text11"/>
    <w:basedOn w:val="91"/>
    <w:qFormat/>
    <w:uiPriority w:val="0"/>
    <w:rPr>
      <w:sz w:val="23"/>
      <w:szCs w:val="23"/>
    </w:rPr>
  </w:style>
  <w:style w:type="character" w:customStyle="1" w:styleId="220">
    <w:name w:val="Char Char20"/>
    <w:qFormat/>
    <w:uiPriority w:val="0"/>
    <w:rPr>
      <w:rFonts w:hint="default" w:ascii="Arial" w:hAnsi="Arial" w:eastAsia="仿宋_GB2312" w:cs="Arial"/>
      <w:b/>
      <w:kern w:val="2"/>
      <w:sz w:val="28"/>
      <w:lang w:val="en-US" w:eastAsia="zh-CN"/>
    </w:rPr>
  </w:style>
  <w:style w:type="character" w:customStyle="1" w:styleId="221">
    <w:name w:val="样式3 Char"/>
    <w:link w:val="222"/>
    <w:qFormat/>
    <w:uiPriority w:val="0"/>
    <w:rPr>
      <w:rFonts w:ascii="Times New Roman" w:hAnsi="Times New Roman" w:eastAsia="宋体"/>
      <w:sz w:val="18"/>
      <w:szCs w:val="18"/>
    </w:rPr>
  </w:style>
  <w:style w:type="paragraph" w:customStyle="1" w:styleId="222">
    <w:name w:val="样式3"/>
    <w:basedOn w:val="55"/>
    <w:link w:val="221"/>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23">
    <w:name w:val="样式 Arial"/>
    <w:basedOn w:val="91"/>
    <w:qFormat/>
    <w:uiPriority w:val="0"/>
    <w:rPr>
      <w:rFonts w:ascii="Arial" w:hAnsi="Arial"/>
      <w:caps/>
    </w:rPr>
  </w:style>
  <w:style w:type="character" w:customStyle="1" w:styleId="224">
    <w:name w:val="样式 四号"/>
    <w:basedOn w:val="91"/>
    <w:qFormat/>
    <w:uiPriority w:val="0"/>
  </w:style>
  <w:style w:type="character" w:customStyle="1" w:styleId="225">
    <w:name w:val="正文首行缩进 Char1"/>
    <w:qFormat/>
    <w:uiPriority w:val="0"/>
    <w:rPr>
      <w:rFonts w:ascii="Times New Roman" w:hAnsi="Times New Roman" w:eastAsia="宋体"/>
      <w:kern w:val="2"/>
      <w:sz w:val="24"/>
    </w:rPr>
  </w:style>
  <w:style w:type="character" w:customStyle="1" w:styleId="226">
    <w:name w:val="表格 新规 Char"/>
    <w:link w:val="227"/>
    <w:qFormat/>
    <w:uiPriority w:val="0"/>
    <w:rPr>
      <w:rFonts w:ascii="Times New Roman" w:hAnsi="Times New Roman" w:eastAsia="仿宋_GB2312"/>
      <w:szCs w:val="21"/>
    </w:rPr>
  </w:style>
  <w:style w:type="paragraph" w:customStyle="1" w:styleId="227">
    <w:name w:val="表格 新规"/>
    <w:basedOn w:val="1"/>
    <w:link w:val="226"/>
    <w:qFormat/>
    <w:uiPriority w:val="0"/>
    <w:pPr>
      <w:jc w:val="center"/>
    </w:pPr>
    <w:rPr>
      <w:rFonts w:eastAsia="仿宋_GB2312" w:cstheme="minorBidi"/>
      <w:sz w:val="21"/>
      <w:szCs w:val="21"/>
    </w:rPr>
  </w:style>
  <w:style w:type="character" w:customStyle="1" w:styleId="228">
    <w:name w:val="MB3 Char"/>
    <w:basedOn w:val="91"/>
    <w:qFormat/>
    <w:uiPriority w:val="0"/>
    <w:rPr>
      <w:rFonts w:eastAsia="宋体"/>
      <w:b/>
      <w:bCs/>
      <w:kern w:val="2"/>
      <w:sz w:val="32"/>
      <w:szCs w:val="32"/>
      <w:lang w:val="en-US" w:eastAsia="zh-CN" w:bidi="ar-SA"/>
    </w:rPr>
  </w:style>
  <w:style w:type="character" w:customStyle="1" w:styleId="229">
    <w:name w:val="纯文本 Char2"/>
    <w:link w:val="230"/>
    <w:qFormat/>
    <w:uiPriority w:val="0"/>
    <w:rPr>
      <w:rFonts w:ascii="宋体" w:hAnsi="Courier New"/>
    </w:rPr>
  </w:style>
  <w:style w:type="paragraph" w:customStyle="1" w:styleId="230">
    <w:name w:val="纯文本1"/>
    <w:basedOn w:val="1"/>
    <w:link w:val="229"/>
    <w:qFormat/>
    <w:uiPriority w:val="0"/>
    <w:pPr>
      <w:adjustRightInd/>
      <w:snapToGrid/>
    </w:pPr>
    <w:rPr>
      <w:rFonts w:ascii="宋体" w:hAnsi="Courier New" w:eastAsiaTheme="minorEastAsia" w:cstheme="minorBidi"/>
      <w:sz w:val="21"/>
      <w:szCs w:val="22"/>
    </w:rPr>
  </w:style>
  <w:style w:type="character" w:customStyle="1" w:styleId="231">
    <w:name w:val="Char Char21"/>
    <w:qFormat/>
    <w:locked/>
    <w:uiPriority w:val="0"/>
    <w:rPr>
      <w:rFonts w:eastAsia="宋体"/>
      <w:b/>
      <w:bCs/>
      <w:kern w:val="2"/>
      <w:sz w:val="32"/>
      <w:szCs w:val="32"/>
      <w:lang w:val="en-US" w:eastAsia="zh-CN" w:bidi="ar-SA"/>
    </w:rPr>
  </w:style>
  <w:style w:type="character" w:customStyle="1" w:styleId="232">
    <w:name w:val="样式6 Char"/>
    <w:link w:val="233"/>
    <w:qFormat/>
    <w:uiPriority w:val="0"/>
    <w:rPr>
      <w:rFonts w:ascii="Times New Roman" w:hAnsi="Times New Roman" w:eastAsia="宋体"/>
      <w:sz w:val="18"/>
      <w:szCs w:val="18"/>
    </w:rPr>
  </w:style>
  <w:style w:type="paragraph" w:customStyle="1" w:styleId="233">
    <w:name w:val="样式6"/>
    <w:basedOn w:val="55"/>
    <w:link w:val="232"/>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34">
    <w:name w:val="main Char Char"/>
    <w:link w:val="235"/>
    <w:qFormat/>
    <w:uiPriority w:val="0"/>
    <w:rPr>
      <w:rFonts w:eastAsia="宋体"/>
      <w:bCs/>
      <w:sz w:val="28"/>
      <w:szCs w:val="28"/>
    </w:rPr>
  </w:style>
  <w:style w:type="paragraph" w:customStyle="1" w:styleId="235">
    <w:name w:val="main"/>
    <w:basedOn w:val="1"/>
    <w:link w:val="234"/>
    <w:qFormat/>
    <w:uiPriority w:val="0"/>
    <w:pPr>
      <w:adjustRightInd/>
      <w:snapToGrid/>
    </w:pPr>
    <w:rPr>
      <w:rFonts w:asciiTheme="minorHAnsi" w:hAnsiTheme="minorHAnsi" w:cstheme="minorBidi"/>
      <w:bCs/>
      <w:sz w:val="28"/>
      <w:szCs w:val="28"/>
    </w:rPr>
  </w:style>
  <w:style w:type="character" w:customStyle="1" w:styleId="236">
    <w:name w:val="表格文字 Char"/>
    <w:basedOn w:val="91"/>
    <w:link w:val="237"/>
    <w:qFormat/>
    <w:uiPriority w:val="0"/>
    <w:rPr>
      <w:rFonts w:ascii="宋体" w:hAnsi="宋体" w:eastAsia="宋体"/>
      <w:szCs w:val="21"/>
    </w:rPr>
  </w:style>
  <w:style w:type="paragraph" w:customStyle="1" w:styleId="237">
    <w:name w:val="表格文字"/>
    <w:basedOn w:val="1"/>
    <w:next w:val="1"/>
    <w:link w:val="236"/>
    <w:qFormat/>
    <w:uiPriority w:val="0"/>
    <w:pPr>
      <w:adjustRightInd/>
      <w:snapToGrid/>
      <w:spacing w:line="240" w:lineRule="auto"/>
      <w:ind w:firstLine="0" w:firstLineChars="0"/>
      <w:jc w:val="center"/>
    </w:pPr>
    <w:rPr>
      <w:rFonts w:ascii="宋体" w:hAnsi="宋体" w:cstheme="minorBidi"/>
      <w:sz w:val="21"/>
      <w:szCs w:val="21"/>
    </w:rPr>
  </w:style>
  <w:style w:type="character" w:customStyle="1" w:styleId="238">
    <w:name w:val="字紧0.4 Char Char"/>
    <w:basedOn w:val="91"/>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39">
    <w:name w:val="样式4 Char"/>
    <w:link w:val="240"/>
    <w:qFormat/>
    <w:uiPriority w:val="0"/>
    <w:rPr>
      <w:rFonts w:ascii="Times New Roman" w:hAnsi="Times New Roman" w:eastAsia="宋体"/>
      <w:sz w:val="18"/>
      <w:szCs w:val="18"/>
    </w:rPr>
  </w:style>
  <w:style w:type="paragraph" w:customStyle="1" w:styleId="240">
    <w:name w:val="样式4"/>
    <w:basedOn w:val="55"/>
    <w:link w:val="239"/>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41">
    <w:name w:val="Char Char7"/>
    <w:basedOn w:val="91"/>
    <w:qFormat/>
    <w:locked/>
    <w:uiPriority w:val="0"/>
    <w:rPr>
      <w:rFonts w:ascii="Arial" w:hAnsi="Arial" w:eastAsia="宋体" w:cs="Arial"/>
      <w:b/>
      <w:bCs/>
      <w:kern w:val="28"/>
      <w:sz w:val="32"/>
      <w:szCs w:val="32"/>
      <w:lang w:val="en-US" w:eastAsia="zh-CN" w:bidi="ar-SA"/>
    </w:rPr>
  </w:style>
  <w:style w:type="character" w:customStyle="1" w:styleId="242">
    <w:name w:val="样式 Arial 黑色"/>
    <w:basedOn w:val="91"/>
    <w:qFormat/>
    <w:uiPriority w:val="0"/>
    <w:rPr>
      <w:rFonts w:ascii="Arial" w:hAnsi="Arial"/>
      <w:caps/>
      <w:color w:val="000000"/>
    </w:rPr>
  </w:style>
  <w:style w:type="character" w:customStyle="1" w:styleId="243">
    <w:name w:val="正文文本 字符"/>
    <w:link w:val="32"/>
    <w:qFormat/>
    <w:uiPriority w:val="0"/>
    <w:rPr>
      <w:rFonts w:ascii="Times New Roman" w:hAnsi="Times New Roman" w:eastAsia="宋体" w:cs="Times New Roman"/>
      <w:kern w:val="0"/>
      <w:sz w:val="28"/>
      <w:szCs w:val="20"/>
    </w:rPr>
  </w:style>
  <w:style w:type="character" w:customStyle="1" w:styleId="244">
    <w:name w:val="1 Char"/>
    <w:qFormat/>
    <w:uiPriority w:val="0"/>
    <w:rPr>
      <w:rFonts w:eastAsia="宋体"/>
      <w:kern w:val="2"/>
      <w:sz w:val="28"/>
      <w:lang w:val="en-US" w:eastAsia="zh-CN"/>
    </w:rPr>
  </w:style>
  <w:style w:type="character" w:customStyle="1" w:styleId="245">
    <w:name w:val="标题3 Char"/>
    <w:qFormat/>
    <w:uiPriority w:val="0"/>
    <w:rPr>
      <w:rFonts w:ascii="宋体" w:hAnsi="宋体" w:eastAsia="宋体"/>
      <w:kern w:val="2"/>
      <w:sz w:val="24"/>
      <w:lang w:val="en-US" w:eastAsia="zh-CN"/>
    </w:rPr>
  </w:style>
  <w:style w:type="character" w:customStyle="1" w:styleId="246">
    <w:name w:val="内容1 Char"/>
    <w:basedOn w:val="91"/>
    <w:link w:val="247"/>
    <w:qFormat/>
    <w:uiPriority w:val="0"/>
    <w:rPr>
      <w:rFonts w:ascii="宋体" w:eastAsia="宋体" w:cs="宋体"/>
      <w:color w:val="000000"/>
      <w:sz w:val="28"/>
    </w:rPr>
  </w:style>
  <w:style w:type="paragraph" w:customStyle="1" w:styleId="247">
    <w:name w:val="内容1"/>
    <w:basedOn w:val="1"/>
    <w:link w:val="246"/>
    <w:qFormat/>
    <w:uiPriority w:val="0"/>
    <w:pPr>
      <w:adjustRightInd/>
      <w:snapToGrid/>
      <w:spacing w:line="540" w:lineRule="exact"/>
      <w:ind w:firstLine="560"/>
    </w:pPr>
    <w:rPr>
      <w:rFonts w:ascii="宋体" w:cs="宋体" w:hAnsiTheme="minorHAnsi"/>
      <w:color w:val="000000"/>
      <w:sz w:val="28"/>
      <w:szCs w:val="22"/>
    </w:rPr>
  </w:style>
  <w:style w:type="character" w:customStyle="1" w:styleId="248">
    <w:name w:val="表格标题 Char"/>
    <w:link w:val="249"/>
    <w:qFormat/>
    <w:uiPriority w:val="0"/>
    <w:rPr>
      <w:rFonts w:ascii="Times New Roman" w:hAnsi="Times New Roman" w:eastAsia="黑体"/>
      <w:szCs w:val="21"/>
    </w:rPr>
  </w:style>
  <w:style w:type="paragraph" w:customStyle="1" w:styleId="249">
    <w:name w:val="表格标题"/>
    <w:basedOn w:val="250"/>
    <w:link w:val="248"/>
    <w:qFormat/>
    <w:uiPriority w:val="0"/>
    <w:pPr>
      <w:ind w:firstLine="0" w:firstLineChars="0"/>
      <w:jc w:val="center"/>
    </w:pPr>
    <w:rPr>
      <w:rFonts w:eastAsia="黑体" w:cstheme="minorBidi"/>
      <w:sz w:val="21"/>
      <w:szCs w:val="21"/>
    </w:rPr>
  </w:style>
  <w:style w:type="paragraph" w:customStyle="1" w:styleId="250">
    <w:name w:val="正文1"/>
    <w:basedOn w:val="1"/>
    <w:link w:val="251"/>
    <w:qFormat/>
    <w:uiPriority w:val="0"/>
    <w:pPr>
      <w:adjustRightInd/>
      <w:snapToGrid/>
    </w:pPr>
    <w:rPr>
      <w:rFonts w:eastAsia="仿宋_GB2312"/>
      <w:szCs w:val="24"/>
    </w:rPr>
  </w:style>
  <w:style w:type="character" w:customStyle="1" w:styleId="251">
    <w:name w:val="正文 Char"/>
    <w:link w:val="250"/>
    <w:qFormat/>
    <w:uiPriority w:val="0"/>
    <w:rPr>
      <w:rFonts w:ascii="Times New Roman" w:hAnsi="Times New Roman" w:eastAsia="仿宋_GB2312" w:cs="Times New Roman"/>
      <w:sz w:val="24"/>
      <w:szCs w:val="24"/>
    </w:rPr>
  </w:style>
  <w:style w:type="character" w:customStyle="1" w:styleId="252">
    <w:name w:val="Char Char9"/>
    <w:basedOn w:val="91"/>
    <w:qFormat/>
    <w:locked/>
    <w:uiPriority w:val="0"/>
    <w:rPr>
      <w:rFonts w:ascii="宋体" w:hAnsi="宋体" w:eastAsia="宋体"/>
      <w:kern w:val="2"/>
      <w:sz w:val="28"/>
      <w:szCs w:val="28"/>
      <w:lang w:val="en-US" w:eastAsia="zh-CN" w:bidi="ar-SA"/>
    </w:rPr>
  </w:style>
  <w:style w:type="character" w:customStyle="1" w:styleId="253">
    <w:name w:val="标题 4 Char Char Char"/>
    <w:basedOn w:val="91"/>
    <w:qFormat/>
    <w:uiPriority w:val="0"/>
    <w:rPr>
      <w:rFonts w:ascii="Arial" w:hAnsi="Arial" w:eastAsia="黑体"/>
      <w:b/>
      <w:bCs/>
      <w:kern w:val="2"/>
      <w:sz w:val="28"/>
      <w:szCs w:val="28"/>
      <w:lang w:val="en-US" w:eastAsia="zh-CN" w:bidi="ar-SA"/>
    </w:rPr>
  </w:style>
  <w:style w:type="character" w:customStyle="1" w:styleId="254">
    <w:name w:val="Char Char1"/>
    <w:qFormat/>
    <w:uiPriority w:val="0"/>
    <w:rPr>
      <w:rFonts w:ascii="宋体" w:hAnsi="Courier New" w:eastAsia="宋体"/>
      <w:kern w:val="2"/>
      <w:sz w:val="21"/>
      <w:szCs w:val="21"/>
      <w:lang w:val="en-US" w:eastAsia="zh-CN" w:bidi="ar-SA"/>
    </w:rPr>
  </w:style>
  <w:style w:type="character" w:customStyle="1" w:styleId="255">
    <w:name w:val="标题 1 Char Char"/>
    <w:basedOn w:val="91"/>
    <w:qFormat/>
    <w:uiPriority w:val="0"/>
    <w:rPr>
      <w:rFonts w:ascii="仿宋_GB2312" w:eastAsia="仿宋_GB2312"/>
      <w:b/>
      <w:kern w:val="2"/>
      <w:sz w:val="36"/>
      <w:szCs w:val="44"/>
      <w:lang w:val="en-US" w:eastAsia="zh-CN" w:bidi="ar-SA"/>
    </w:rPr>
  </w:style>
  <w:style w:type="character" w:customStyle="1" w:styleId="256">
    <w:name w:val="ca-0"/>
    <w:basedOn w:val="91"/>
    <w:qFormat/>
    <w:uiPriority w:val="0"/>
  </w:style>
  <w:style w:type="character" w:customStyle="1" w:styleId="257">
    <w:name w:val="正文20110806 Char"/>
    <w:link w:val="258"/>
    <w:qFormat/>
    <w:uiPriority w:val="0"/>
    <w:rPr>
      <w:rFonts w:ascii="Times New Roman" w:hAnsi="Times New Roman" w:eastAsia="仿宋_GB2312"/>
      <w:color w:val="000000"/>
      <w:kern w:val="28"/>
      <w:sz w:val="24"/>
      <w:u w:color="000000"/>
      <w:lang w:val="en-GB"/>
    </w:rPr>
  </w:style>
  <w:style w:type="paragraph" w:customStyle="1" w:styleId="258">
    <w:name w:val="正文20110806"/>
    <w:basedOn w:val="1"/>
    <w:next w:val="1"/>
    <w:link w:val="257"/>
    <w:qFormat/>
    <w:uiPriority w:val="0"/>
    <w:pPr>
      <w:adjustRightInd/>
      <w:snapToGrid/>
    </w:pPr>
    <w:rPr>
      <w:rFonts w:eastAsia="仿宋_GB2312" w:cstheme="minorBidi"/>
      <w:color w:val="000000"/>
      <w:kern w:val="28"/>
      <w:szCs w:val="22"/>
      <w:u w:color="000000"/>
      <w:lang w:val="en-GB"/>
    </w:rPr>
  </w:style>
  <w:style w:type="character" w:customStyle="1" w:styleId="259">
    <w:name w:val="Char Char6"/>
    <w:basedOn w:val="91"/>
    <w:qFormat/>
    <w:locked/>
    <w:uiPriority w:val="0"/>
    <w:rPr>
      <w:rFonts w:ascii="宋体" w:hAnsi="宋体" w:eastAsia="宋体"/>
      <w:kern w:val="2"/>
      <w:sz w:val="28"/>
      <w:szCs w:val="28"/>
      <w:lang w:val="en-US" w:eastAsia="zh-CN" w:bidi="ar-SA"/>
    </w:rPr>
  </w:style>
  <w:style w:type="character" w:customStyle="1" w:styleId="260">
    <w:name w:val="字紧0.5"/>
    <w:basedOn w:val="91"/>
    <w:qFormat/>
    <w:uiPriority w:val="0"/>
    <w:rPr>
      <w:rFonts w:ascii="宋体" w:hAnsi="宋体" w:eastAsia="宋体"/>
      <w:snapToGrid w:val="0"/>
      <w:spacing w:val="-10"/>
      <w:sz w:val="28"/>
      <w:szCs w:val="28"/>
      <w:lang w:val="en-US" w:eastAsia="zh-CN" w:bidi="ar-SA"/>
    </w:rPr>
  </w:style>
  <w:style w:type="character" w:customStyle="1" w:styleId="261">
    <w:name w:val="Char Char12"/>
    <w:basedOn w:val="91"/>
    <w:qFormat/>
    <w:locked/>
    <w:uiPriority w:val="0"/>
    <w:rPr>
      <w:rFonts w:ascii="宋体" w:hAnsi="宋体" w:eastAsia="宋体"/>
      <w:kern w:val="2"/>
      <w:sz w:val="21"/>
      <w:szCs w:val="24"/>
      <w:lang w:val="en-US" w:eastAsia="zh-CN" w:bidi="ar-SA"/>
    </w:rPr>
  </w:style>
  <w:style w:type="character" w:customStyle="1" w:styleId="262">
    <w:name w:val="Char Char Char5"/>
    <w:basedOn w:val="91"/>
    <w:qFormat/>
    <w:uiPriority w:val="0"/>
    <w:rPr>
      <w:rFonts w:ascii="Arial" w:hAnsi="Arial" w:eastAsia="黑体"/>
      <w:b/>
      <w:kern w:val="2"/>
      <w:sz w:val="32"/>
      <w:lang w:val="en-US" w:eastAsia="zh-CN" w:bidi="ar-SA"/>
    </w:rPr>
  </w:style>
  <w:style w:type="character" w:customStyle="1" w:styleId="263">
    <w:name w:val="正文文本 Char1"/>
    <w:qFormat/>
    <w:uiPriority w:val="0"/>
    <w:rPr>
      <w:rFonts w:ascii="Times New Roman" w:hAnsi="Times New Roman" w:eastAsia="宋体" w:cs="Times New Roman"/>
      <w:sz w:val="24"/>
      <w:szCs w:val="20"/>
    </w:rPr>
  </w:style>
  <w:style w:type="character" w:customStyle="1" w:styleId="264">
    <w:name w:val="textindent"/>
    <w:basedOn w:val="91"/>
    <w:qFormat/>
    <w:uiPriority w:val="0"/>
  </w:style>
  <w:style w:type="character" w:customStyle="1" w:styleId="265">
    <w:name w:val="书籍标题1"/>
    <w:qFormat/>
    <w:uiPriority w:val="33"/>
    <w:rPr>
      <w:b/>
      <w:bCs/>
      <w:smallCaps/>
      <w:spacing w:val="5"/>
    </w:rPr>
  </w:style>
  <w:style w:type="character" w:customStyle="1" w:styleId="266">
    <w:name w:val="文本一号样式 宋体 四号 行距: 固定值 28 磅 Char"/>
    <w:basedOn w:val="91"/>
    <w:link w:val="267"/>
    <w:qFormat/>
    <w:locked/>
    <w:uiPriority w:val="0"/>
    <w:rPr>
      <w:rFonts w:ascii="宋体" w:hAnsi="宋体" w:eastAsia="宋体" w:cs="宋体"/>
      <w:sz w:val="28"/>
      <w:szCs w:val="28"/>
    </w:rPr>
  </w:style>
  <w:style w:type="paragraph" w:customStyle="1" w:styleId="267">
    <w:name w:val="文本一号样式 宋体 四号 行距: 固定值 28 磅"/>
    <w:basedOn w:val="1"/>
    <w:link w:val="266"/>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68">
    <w:name w:val="answerref"/>
    <w:basedOn w:val="91"/>
    <w:qFormat/>
    <w:uiPriority w:val="0"/>
  </w:style>
  <w:style w:type="character" w:customStyle="1" w:styleId="269">
    <w:name w:val="Char Char3"/>
    <w:basedOn w:val="91"/>
    <w:qFormat/>
    <w:locked/>
    <w:uiPriority w:val="0"/>
    <w:rPr>
      <w:rFonts w:ascii="仿宋_GB2312" w:eastAsia="仿宋_GB2312"/>
      <w:kern w:val="2"/>
      <w:sz w:val="16"/>
      <w:szCs w:val="16"/>
      <w:lang w:val="en-US" w:eastAsia="zh-CN" w:bidi="ar-SA"/>
    </w:rPr>
  </w:style>
  <w:style w:type="character" w:customStyle="1" w:styleId="270">
    <w:name w:val="Char Char23"/>
    <w:qFormat/>
    <w:uiPriority w:val="0"/>
    <w:rPr>
      <w:rFonts w:hint="eastAsia" w:ascii="宋体" w:hAnsi="宋体" w:eastAsia="宋体"/>
      <w:b/>
      <w:kern w:val="2"/>
      <w:sz w:val="32"/>
      <w:lang w:val="en-US" w:eastAsia="zh-CN"/>
    </w:rPr>
  </w:style>
  <w:style w:type="character" w:customStyle="1" w:styleId="271">
    <w:name w:val="Char Char13"/>
    <w:basedOn w:val="91"/>
    <w:qFormat/>
    <w:locked/>
    <w:uiPriority w:val="0"/>
    <w:rPr>
      <w:rFonts w:ascii="仿宋_GB2312" w:eastAsia="仿宋_GB2312"/>
      <w:kern w:val="2"/>
      <w:sz w:val="18"/>
      <w:szCs w:val="18"/>
      <w:lang w:val="en-US" w:eastAsia="zh-CN" w:bidi="ar-SA"/>
    </w:rPr>
  </w:style>
  <w:style w:type="character" w:customStyle="1" w:styleId="272">
    <w:name w:val="发布"/>
    <w:basedOn w:val="91"/>
    <w:qFormat/>
    <w:uiPriority w:val="0"/>
    <w:rPr>
      <w:rFonts w:ascii="黑体" w:eastAsia="黑体"/>
      <w:spacing w:val="22"/>
      <w:w w:val="100"/>
      <w:position w:val="3"/>
      <w:sz w:val="28"/>
    </w:rPr>
  </w:style>
  <w:style w:type="character" w:customStyle="1" w:styleId="273">
    <w:name w:val="font61"/>
    <w:basedOn w:val="91"/>
    <w:qFormat/>
    <w:uiPriority w:val="0"/>
    <w:rPr>
      <w:rFonts w:hint="default" w:ascii="Times New Roman" w:hAnsi="Times New Roman"/>
      <w:color w:val="000000"/>
      <w:sz w:val="20"/>
      <w:u w:val="none"/>
      <w:vertAlign w:val="subscript"/>
    </w:rPr>
  </w:style>
  <w:style w:type="character" w:customStyle="1" w:styleId="274">
    <w:name w:val="Char Char10"/>
    <w:qFormat/>
    <w:uiPriority w:val="0"/>
    <w:rPr>
      <w:rFonts w:ascii="宋体" w:hAnsi="宋体" w:eastAsia="宋体"/>
      <w:kern w:val="2"/>
      <w:sz w:val="21"/>
      <w:lang w:val="en-US" w:eastAsia="zh-CN"/>
    </w:rPr>
  </w:style>
  <w:style w:type="character" w:customStyle="1" w:styleId="275">
    <w:name w:val="Char Char11"/>
    <w:basedOn w:val="91"/>
    <w:qFormat/>
    <w:locked/>
    <w:uiPriority w:val="0"/>
    <w:rPr>
      <w:rFonts w:ascii="宋体" w:hAnsi="宋体" w:eastAsia="宋体"/>
      <w:i/>
      <w:iCs/>
      <w:kern w:val="2"/>
      <w:sz w:val="28"/>
      <w:szCs w:val="28"/>
      <w:lang w:val="en-US" w:eastAsia="zh-CN" w:bidi="ar-SA"/>
    </w:rPr>
  </w:style>
  <w:style w:type="character" w:customStyle="1" w:styleId="276">
    <w:name w:val="Char Char5"/>
    <w:qFormat/>
    <w:uiPriority w:val="0"/>
    <w:rPr>
      <w:rFonts w:eastAsia="宋体"/>
      <w:kern w:val="2"/>
      <w:sz w:val="18"/>
      <w:szCs w:val="18"/>
      <w:lang w:val="en-US" w:eastAsia="zh-CN" w:bidi="ar-SA"/>
    </w:rPr>
  </w:style>
  <w:style w:type="character" w:customStyle="1" w:styleId="277">
    <w:name w:val="附表 Char"/>
    <w:basedOn w:val="91"/>
    <w:link w:val="278"/>
    <w:qFormat/>
    <w:uiPriority w:val="0"/>
    <w:rPr>
      <w:rFonts w:eastAsia="宋体"/>
      <w:b/>
      <w:sz w:val="28"/>
    </w:rPr>
  </w:style>
  <w:style w:type="paragraph" w:customStyle="1" w:styleId="278">
    <w:name w:val="附表"/>
    <w:basedOn w:val="1"/>
    <w:next w:val="1"/>
    <w:link w:val="277"/>
    <w:qFormat/>
    <w:uiPriority w:val="0"/>
    <w:pPr>
      <w:adjustRightInd/>
      <w:snapToGrid/>
      <w:spacing w:beforeLines="50" w:afterLines="50" w:line="240" w:lineRule="auto"/>
      <w:ind w:firstLine="0" w:firstLineChars="0"/>
      <w:jc w:val="center"/>
    </w:pPr>
    <w:rPr>
      <w:rFonts w:asciiTheme="minorHAnsi" w:hAnsiTheme="minorHAnsi" w:cstheme="minorBidi"/>
      <w:b/>
      <w:sz w:val="28"/>
      <w:szCs w:val="22"/>
    </w:rPr>
  </w:style>
  <w:style w:type="character" w:customStyle="1" w:styleId="279">
    <w:name w:val="明显引用 字符"/>
    <w:link w:val="280"/>
    <w:qFormat/>
    <w:uiPriority w:val="30"/>
    <w:rPr>
      <w:b/>
      <w:bCs/>
      <w:i/>
      <w:iCs/>
      <w:color w:val="2DA2BF"/>
    </w:rPr>
  </w:style>
  <w:style w:type="paragraph" w:styleId="280">
    <w:name w:val="Intense Quote"/>
    <w:basedOn w:val="1"/>
    <w:next w:val="1"/>
    <w:link w:val="279"/>
    <w:qFormat/>
    <w:uiPriority w:val="30"/>
    <w:pPr>
      <w:widowControl/>
      <w:pBdr>
        <w:bottom w:val="single" w:color="2DA2BF" w:sz="4" w:space="4"/>
      </w:pBdr>
      <w:adjustRightInd/>
      <w:snapToGrid/>
      <w:spacing w:before="200" w:after="280" w:line="276" w:lineRule="auto"/>
      <w:ind w:left="936" w:right="936" w:firstLine="0" w:firstLineChars="0"/>
      <w:jc w:val="left"/>
    </w:pPr>
    <w:rPr>
      <w:rFonts w:asciiTheme="minorHAnsi" w:hAnsiTheme="minorHAnsi" w:eastAsiaTheme="minorEastAsia" w:cstheme="minorBidi"/>
      <w:b/>
      <w:bCs/>
      <w:i/>
      <w:iCs/>
      <w:color w:val="2DA2BF"/>
      <w:sz w:val="21"/>
      <w:szCs w:val="22"/>
    </w:rPr>
  </w:style>
  <w:style w:type="character" w:customStyle="1" w:styleId="281">
    <w:name w:val="明显引用 Char1"/>
    <w:basedOn w:val="91"/>
    <w:qFormat/>
    <w:uiPriority w:val="0"/>
    <w:rPr>
      <w:rFonts w:ascii="Times New Roman" w:hAnsi="Times New Roman" w:eastAsia="宋体" w:cs="Times New Roman"/>
      <w:b/>
      <w:bCs/>
      <w:i/>
      <w:iCs/>
      <w:color w:val="4F81BD" w:themeColor="accent1"/>
      <w:sz w:val="24"/>
      <w:szCs w:val="20"/>
    </w:rPr>
  </w:style>
  <w:style w:type="character" w:customStyle="1" w:styleId="282">
    <w:name w:val="表格内容-居中 Char"/>
    <w:basedOn w:val="91"/>
    <w:link w:val="283"/>
    <w:qFormat/>
    <w:uiPriority w:val="0"/>
    <w:rPr>
      <w:rFonts w:eastAsia="宋体"/>
      <w:color w:val="000000"/>
      <w:szCs w:val="21"/>
      <w:lang w:val="zh-CN"/>
    </w:rPr>
  </w:style>
  <w:style w:type="paragraph" w:customStyle="1" w:styleId="283">
    <w:name w:val="表格内容-居中"/>
    <w:basedOn w:val="1"/>
    <w:link w:val="282"/>
    <w:qFormat/>
    <w:uiPriority w:val="0"/>
    <w:pPr>
      <w:adjustRightInd/>
      <w:snapToGrid/>
      <w:spacing w:line="240" w:lineRule="auto"/>
      <w:ind w:firstLine="29" w:firstLineChars="14"/>
      <w:jc w:val="left"/>
    </w:pPr>
    <w:rPr>
      <w:rFonts w:asciiTheme="minorHAnsi" w:hAnsiTheme="minorHAnsi" w:cstheme="minorBidi"/>
      <w:color w:val="000000"/>
      <w:sz w:val="21"/>
      <w:szCs w:val="21"/>
      <w:lang w:val="zh-CN"/>
    </w:rPr>
  </w:style>
  <w:style w:type="character" w:customStyle="1" w:styleId="284">
    <w:name w:val="！正文ａｌｔ＋5 Char"/>
    <w:basedOn w:val="91"/>
    <w:link w:val="285"/>
    <w:qFormat/>
    <w:uiPriority w:val="0"/>
    <w:rPr>
      <w:rFonts w:ascii="仿宋_GB2312" w:eastAsia="仿宋_GB2312"/>
      <w:sz w:val="28"/>
      <w:szCs w:val="28"/>
    </w:rPr>
  </w:style>
  <w:style w:type="paragraph" w:customStyle="1" w:styleId="285">
    <w:name w:val="！正文ａｌｔ＋5"/>
    <w:basedOn w:val="1"/>
    <w:link w:val="284"/>
    <w:qFormat/>
    <w:uiPriority w:val="0"/>
    <w:pPr>
      <w:snapToGrid/>
      <w:spacing w:line="560" w:lineRule="exact"/>
      <w:ind w:firstLine="560"/>
      <w:jc w:val="left"/>
    </w:pPr>
    <w:rPr>
      <w:rFonts w:ascii="仿宋_GB2312" w:eastAsia="仿宋_GB2312" w:hAnsiTheme="minorHAnsi" w:cstheme="minorBidi"/>
      <w:sz w:val="28"/>
      <w:szCs w:val="28"/>
    </w:rPr>
  </w:style>
  <w:style w:type="character" w:customStyle="1" w:styleId="286">
    <w:name w:val="标题 2 Char1"/>
    <w:qFormat/>
    <w:uiPriority w:val="0"/>
    <w:rPr>
      <w:rFonts w:ascii="Arial" w:hAnsi="Arial" w:eastAsia="黑体"/>
      <w:b/>
      <w:kern w:val="2"/>
      <w:sz w:val="32"/>
    </w:rPr>
  </w:style>
  <w:style w:type="character" w:customStyle="1" w:styleId="287">
    <w:name w:val="引用 字符"/>
    <w:link w:val="288"/>
    <w:qFormat/>
    <w:uiPriority w:val="29"/>
    <w:rPr>
      <w:i/>
      <w:iCs/>
      <w:color w:val="000000"/>
    </w:rPr>
  </w:style>
  <w:style w:type="paragraph" w:styleId="288">
    <w:name w:val="Quote"/>
    <w:basedOn w:val="1"/>
    <w:next w:val="1"/>
    <w:link w:val="287"/>
    <w:qFormat/>
    <w:uiPriority w:val="29"/>
    <w:pPr>
      <w:widowControl/>
      <w:adjustRightInd/>
      <w:snapToGrid/>
      <w:spacing w:after="200" w:line="276" w:lineRule="auto"/>
      <w:ind w:firstLine="0" w:firstLineChars="0"/>
      <w:jc w:val="left"/>
    </w:pPr>
    <w:rPr>
      <w:rFonts w:asciiTheme="minorHAnsi" w:hAnsiTheme="minorHAnsi" w:eastAsiaTheme="minorEastAsia" w:cstheme="minorBidi"/>
      <w:i/>
      <w:iCs/>
      <w:color w:val="000000"/>
      <w:sz w:val="21"/>
      <w:szCs w:val="22"/>
    </w:rPr>
  </w:style>
  <w:style w:type="character" w:customStyle="1" w:styleId="289">
    <w:name w:val="引用 Char1"/>
    <w:basedOn w:val="91"/>
    <w:qFormat/>
    <w:uiPriority w:val="0"/>
    <w:rPr>
      <w:rFonts w:ascii="Times New Roman" w:hAnsi="Times New Roman" w:eastAsia="宋体" w:cs="Times New Roman"/>
      <w:i/>
      <w:iCs/>
      <w:color w:val="000000" w:themeColor="text1"/>
      <w:sz w:val="24"/>
      <w:szCs w:val="20"/>
    </w:rPr>
  </w:style>
  <w:style w:type="character" w:customStyle="1" w:styleId="290">
    <w:name w:val="样式5 Char"/>
    <w:link w:val="291"/>
    <w:qFormat/>
    <w:uiPriority w:val="0"/>
    <w:rPr>
      <w:rFonts w:ascii="Times New Roman" w:hAnsi="Times New Roman" w:eastAsia="宋体"/>
      <w:sz w:val="18"/>
      <w:szCs w:val="18"/>
    </w:rPr>
  </w:style>
  <w:style w:type="paragraph" w:customStyle="1" w:styleId="291">
    <w:name w:val="样式5"/>
    <w:basedOn w:val="55"/>
    <w:link w:val="290"/>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92">
    <w:name w:val="标题 2 Char2"/>
    <w:qFormat/>
    <w:uiPriority w:val="0"/>
    <w:rPr>
      <w:rFonts w:ascii="Arial" w:hAnsi="Arial" w:eastAsia="黑体"/>
      <w:b/>
      <w:kern w:val="2"/>
      <w:sz w:val="30"/>
      <w:lang w:val="en-US" w:eastAsia="zh-CN"/>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样式5 Char1"/>
    <w:qFormat/>
    <w:uiPriority w:val="0"/>
    <w:rPr>
      <w:rFonts w:ascii="宋体" w:hAnsi="宋体" w:eastAsia="宋体"/>
      <w:kern w:val="2"/>
      <w:sz w:val="24"/>
      <w:lang w:val="en-US" w:eastAsia="zh-CN" w:bidi="ar-SA"/>
    </w:rPr>
  </w:style>
  <w:style w:type="character" w:customStyle="1" w:styleId="295">
    <w:name w:val="不明显参考1"/>
    <w:qFormat/>
    <w:uiPriority w:val="31"/>
    <w:rPr>
      <w:smallCaps/>
      <w:color w:val="DA1F28"/>
      <w:u w:val="single"/>
    </w:rPr>
  </w:style>
  <w:style w:type="character" w:customStyle="1" w:styleId="296">
    <w:name w:val="text2"/>
    <w:basedOn w:val="91"/>
    <w:qFormat/>
    <w:uiPriority w:val="0"/>
    <w:rPr>
      <w:color w:val="000000"/>
      <w:sz w:val="18"/>
      <w:szCs w:val="18"/>
    </w:rPr>
  </w:style>
  <w:style w:type="character" w:customStyle="1" w:styleId="297">
    <w:name w:val="Char Char15"/>
    <w:qFormat/>
    <w:locked/>
    <w:uiPriority w:val="0"/>
    <w:rPr>
      <w:rFonts w:ascii="Arial" w:hAnsi="Arial" w:eastAsia="黑体"/>
      <w:kern w:val="2"/>
      <w:sz w:val="21"/>
      <w:szCs w:val="21"/>
      <w:lang w:val="en-US" w:eastAsia="zh-CN" w:bidi="ar-SA"/>
    </w:rPr>
  </w:style>
  <w:style w:type="character" w:customStyle="1" w:styleId="298">
    <w:name w:val="Char Char8"/>
    <w:basedOn w:val="91"/>
    <w:qFormat/>
    <w:locked/>
    <w:uiPriority w:val="0"/>
    <w:rPr>
      <w:rFonts w:ascii="宋体" w:hAnsi="宋体" w:eastAsia="宋体"/>
      <w:kern w:val="2"/>
      <w:sz w:val="28"/>
      <w:szCs w:val="28"/>
      <w:lang w:val="en-US" w:eastAsia="zh-CN" w:bidi="ar-SA"/>
    </w:rPr>
  </w:style>
  <w:style w:type="character" w:customStyle="1" w:styleId="299">
    <w:name w:val="font31"/>
    <w:basedOn w:val="91"/>
    <w:qFormat/>
    <w:uiPriority w:val="0"/>
    <w:rPr>
      <w:rFonts w:hint="default" w:ascii="Times New Roman" w:hAnsi="Times New Roman"/>
      <w:color w:val="000000"/>
      <w:sz w:val="20"/>
      <w:u w:val="none"/>
    </w:rPr>
  </w:style>
  <w:style w:type="character" w:customStyle="1" w:styleId="300">
    <w:name w:val="Char Char Char51"/>
    <w:basedOn w:val="91"/>
    <w:qFormat/>
    <w:uiPriority w:val="0"/>
    <w:rPr>
      <w:rFonts w:hint="default" w:ascii="Arial" w:hAnsi="Arial" w:eastAsia="黑体" w:cs="Arial"/>
      <w:b/>
      <w:kern w:val="2"/>
      <w:sz w:val="32"/>
      <w:lang w:val="en-US" w:eastAsia="zh-CN" w:bidi="ar-SA"/>
    </w:rPr>
  </w:style>
  <w:style w:type="character" w:customStyle="1" w:styleId="301">
    <w:name w:val="Char Char241"/>
    <w:qFormat/>
    <w:uiPriority w:val="0"/>
    <w:rPr>
      <w:rFonts w:hint="default" w:ascii="Arial" w:hAnsi="Arial" w:eastAsia="黑体" w:cs="Arial"/>
      <w:b/>
      <w:kern w:val="2"/>
      <w:sz w:val="30"/>
      <w:lang w:val="en-US" w:eastAsia="zh-CN"/>
    </w:rPr>
  </w:style>
  <w:style w:type="character" w:customStyle="1" w:styleId="302">
    <w:name w:val="样式5 Char Char"/>
    <w:basedOn w:val="91"/>
    <w:qFormat/>
    <w:uiPriority w:val="0"/>
    <w:rPr>
      <w:rFonts w:eastAsia="宋体"/>
      <w:kern w:val="2"/>
      <w:sz w:val="24"/>
      <w:szCs w:val="24"/>
      <w:lang w:val="en-US" w:eastAsia="zh-CN" w:bidi="ar-SA"/>
    </w:rPr>
  </w:style>
  <w:style w:type="character" w:customStyle="1" w:styleId="303">
    <w:name w:val="_正文格式 Char Char"/>
    <w:basedOn w:val="91"/>
    <w:qFormat/>
    <w:uiPriority w:val="0"/>
    <w:rPr>
      <w:rFonts w:eastAsia="仿宋_GB2312"/>
      <w:kern w:val="2"/>
      <w:sz w:val="28"/>
      <w:szCs w:val="24"/>
      <w:lang w:val="en-US" w:eastAsia="zh-CN" w:bidi="ar-SA"/>
    </w:rPr>
  </w:style>
  <w:style w:type="character" w:customStyle="1" w:styleId="304">
    <w:name w:val="陈5 Char"/>
    <w:basedOn w:val="91"/>
    <w:link w:val="305"/>
    <w:qFormat/>
    <w:uiPriority w:val="0"/>
    <w:rPr>
      <w:sz w:val="28"/>
      <w:szCs w:val="24"/>
    </w:rPr>
  </w:style>
  <w:style w:type="paragraph" w:customStyle="1" w:styleId="305">
    <w:name w:val="陈5"/>
    <w:basedOn w:val="1"/>
    <w:link w:val="304"/>
    <w:qFormat/>
    <w:uiPriority w:val="0"/>
    <w:pPr>
      <w:adjustRightInd/>
      <w:snapToGrid/>
      <w:ind w:firstLine="400" w:firstLineChars="400"/>
      <w:jc w:val="left"/>
    </w:pPr>
    <w:rPr>
      <w:rFonts w:asciiTheme="minorHAnsi" w:hAnsiTheme="minorHAnsi" w:eastAsiaTheme="minorEastAsia" w:cstheme="minorBidi"/>
      <w:sz w:val="28"/>
      <w:szCs w:val="24"/>
    </w:rPr>
  </w:style>
  <w:style w:type="character" w:customStyle="1" w:styleId="306">
    <w:name w:val="样式 首行缩进:  1.92 字符 Char"/>
    <w:basedOn w:val="91"/>
    <w:link w:val="307"/>
    <w:qFormat/>
    <w:uiPriority w:val="0"/>
    <w:rPr>
      <w:rFonts w:ascii="宋体" w:hAnsi="宋体" w:eastAsia="宋体" w:cs="宋体"/>
      <w:sz w:val="28"/>
    </w:rPr>
  </w:style>
  <w:style w:type="paragraph" w:customStyle="1" w:styleId="307">
    <w:name w:val="样式 首行缩进:  1.92 字符"/>
    <w:basedOn w:val="1"/>
    <w:link w:val="306"/>
    <w:qFormat/>
    <w:uiPriority w:val="0"/>
    <w:pPr>
      <w:adjustRightInd/>
      <w:snapToGrid/>
      <w:ind w:firstLine="560"/>
    </w:pPr>
    <w:rPr>
      <w:rFonts w:ascii="宋体" w:hAnsi="宋体" w:cs="宋体"/>
      <w:sz w:val="28"/>
      <w:szCs w:val="22"/>
    </w:rPr>
  </w:style>
  <w:style w:type="paragraph" w:customStyle="1" w:styleId="308">
    <w:name w:val="实施日期"/>
    <w:basedOn w:val="309"/>
    <w:qFormat/>
    <w:uiPriority w:val="0"/>
    <w:pPr>
      <w:framePr w:hSpace="0" w:wrap="around" w:vAnchor="text" w:hAnchor="text" w:xAlign="right"/>
      <w:jc w:val="right"/>
    </w:pPr>
  </w:style>
  <w:style w:type="paragraph" w:customStyle="1" w:styleId="30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10">
    <w:name w:val="样式 四号 行距: 1.5 倍行距"/>
    <w:basedOn w:val="1"/>
    <w:qFormat/>
    <w:uiPriority w:val="0"/>
    <w:pPr>
      <w:adjustRightInd/>
      <w:snapToGrid/>
      <w:ind w:firstLine="560"/>
    </w:pPr>
    <w:rPr>
      <w:rFonts w:cs="宋体"/>
      <w:sz w:val="30"/>
    </w:rPr>
  </w:style>
  <w:style w:type="paragraph" w:customStyle="1" w:styleId="311">
    <w:name w:val="标准书眉一"/>
    <w:qFormat/>
    <w:uiPriority w:val="0"/>
    <w:pPr>
      <w:jc w:val="both"/>
    </w:pPr>
    <w:rPr>
      <w:rFonts w:ascii="Times New Roman" w:hAnsi="Times New Roman" w:eastAsia="宋体" w:cs="Times New Roman"/>
      <w:lang w:val="en-US" w:eastAsia="zh-CN" w:bidi="ar-SA"/>
    </w:rPr>
  </w:style>
  <w:style w:type="paragraph" w:customStyle="1" w:styleId="312">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13">
    <w:name w:val="1.2行"/>
    <w:basedOn w:val="314"/>
    <w:qFormat/>
    <w:uiPriority w:val="0"/>
    <w:pPr>
      <w:adjustRightInd w:val="0"/>
      <w:snapToGrid w:val="0"/>
      <w:spacing w:beforeLines="0" w:line="288" w:lineRule="auto"/>
    </w:pPr>
    <w:rPr>
      <w:b/>
      <w:bCs/>
      <w:snapToGrid w:val="0"/>
      <w:color w:val="000000"/>
    </w:rPr>
  </w:style>
  <w:style w:type="paragraph" w:customStyle="1" w:styleId="314">
    <w:name w:val="070706正文样式"/>
    <w:basedOn w:val="33"/>
    <w:qFormat/>
    <w:uiPriority w:val="0"/>
    <w:pPr>
      <w:spacing w:beforeLines="50" w:line="360" w:lineRule="auto"/>
      <w:ind w:firstLine="560" w:firstLineChars="200"/>
    </w:pPr>
    <w:rPr>
      <w:rFonts w:ascii="宋体" w:hAnsi="宋体"/>
      <w:szCs w:val="28"/>
    </w:rPr>
  </w:style>
  <w:style w:type="paragraph" w:customStyle="1" w:styleId="315">
    <w:name w:val="Char Char Char Char"/>
    <w:basedOn w:val="1"/>
    <w:qFormat/>
    <w:uiPriority w:val="0"/>
    <w:pPr>
      <w:adjustRightInd/>
      <w:snapToGrid/>
      <w:spacing w:line="240" w:lineRule="auto"/>
      <w:ind w:firstLine="0" w:firstLineChars="0"/>
    </w:pPr>
    <w:rPr>
      <w:sz w:val="21"/>
      <w:szCs w:val="24"/>
    </w:rPr>
  </w:style>
  <w:style w:type="paragraph" w:customStyle="1" w:styleId="316">
    <w:name w:val="Char1"/>
    <w:basedOn w:val="1"/>
    <w:link w:val="640"/>
    <w:qFormat/>
    <w:uiPriority w:val="0"/>
    <w:pPr>
      <w:adjustRightInd/>
      <w:snapToGrid/>
      <w:spacing w:line="240" w:lineRule="auto"/>
      <w:ind w:firstLine="0" w:firstLineChars="0"/>
    </w:pPr>
    <w:rPr>
      <w:sz w:val="21"/>
      <w:szCs w:val="24"/>
    </w:rPr>
  </w:style>
  <w:style w:type="paragraph" w:customStyle="1" w:styleId="317">
    <w:name w:val="正文文本缩进1"/>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18">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19">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20">
    <w:name w:val="样式 标题 3条标题1.1.1BSH-3 + (中文) 黑体 玫瑰红 首行缩进:  2 字符 段前: 6 磅 段后:..."/>
    <w:basedOn w:val="5"/>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21">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22">
    <w:name w:val="样式 样式 样式 (符号) 宋体 四号 行距: 1.5 倍行距 + 首行缩进:  2 字符 + 首行缩进:  2 字符"/>
    <w:basedOn w:val="216"/>
    <w:qFormat/>
    <w:uiPriority w:val="0"/>
    <w:pPr>
      <w:ind w:firstLine="560"/>
    </w:pPr>
  </w:style>
  <w:style w:type="paragraph" w:customStyle="1" w:styleId="323">
    <w:name w:val="Char Char Char1 Char Char Char Char"/>
    <w:basedOn w:val="1"/>
    <w:qFormat/>
    <w:uiPriority w:val="0"/>
    <w:pPr>
      <w:adjustRightInd/>
      <w:snapToGrid/>
      <w:spacing w:line="240" w:lineRule="auto"/>
      <w:ind w:firstLine="0" w:firstLineChars="0"/>
    </w:pPr>
    <w:rPr>
      <w:sz w:val="21"/>
    </w:rPr>
  </w:style>
  <w:style w:type="paragraph" w:customStyle="1" w:styleId="324">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25">
    <w:name w:val="070707正文样式"/>
    <w:basedOn w:val="68"/>
    <w:qFormat/>
    <w:uiPriority w:val="0"/>
    <w:pPr>
      <w:adjustRightInd w:val="0"/>
      <w:spacing w:line="360" w:lineRule="auto"/>
      <w:ind w:firstLine="560" w:firstLineChars="200"/>
      <w:jc w:val="left"/>
    </w:pPr>
    <w:rPr>
      <w:rFonts w:hAnsi="Times New Roman"/>
      <w:color w:val="000000"/>
      <w:szCs w:val="28"/>
    </w:rPr>
  </w:style>
  <w:style w:type="paragraph" w:customStyle="1" w:styleId="326">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27">
    <w:name w:val="表标题"/>
    <w:basedOn w:val="1"/>
    <w:qFormat/>
    <w:uiPriority w:val="0"/>
    <w:pPr>
      <w:adjustRightInd/>
      <w:snapToGrid/>
      <w:spacing w:line="240" w:lineRule="auto"/>
      <w:ind w:firstLine="0" w:firstLineChars="0"/>
      <w:jc w:val="center"/>
    </w:pPr>
    <w:rPr>
      <w:b/>
      <w:szCs w:val="24"/>
    </w:rPr>
  </w:style>
  <w:style w:type="paragraph" w:customStyle="1" w:styleId="328">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9">
    <w:name w:val="样式 样式 样式 (符号) 宋体 四号 行距: 1.5 倍行距 + 首行缩进:  2 字符 + (中文) 楷体_GB2312 ..."/>
    <w:basedOn w:val="216"/>
    <w:qFormat/>
    <w:uiPriority w:val="0"/>
    <w:pPr>
      <w:spacing w:before="156" w:line="240" w:lineRule="auto"/>
      <w:jc w:val="center"/>
    </w:pPr>
    <w:rPr>
      <w:rFonts w:hAnsi="Times New Roman" w:eastAsia="楷体_GB2312"/>
    </w:rPr>
  </w:style>
  <w:style w:type="paragraph" w:customStyle="1" w:styleId="330">
    <w:name w:val="三级标题"/>
    <w:basedOn w:val="1"/>
    <w:qFormat/>
    <w:uiPriority w:val="0"/>
    <w:pPr>
      <w:adjustRightInd/>
      <w:snapToGrid/>
      <w:spacing w:line="240" w:lineRule="auto"/>
      <w:ind w:firstLine="0" w:firstLineChars="0"/>
    </w:pPr>
    <w:rPr>
      <w:rFonts w:eastAsia="黑体"/>
      <w:bCs/>
      <w:sz w:val="28"/>
      <w:szCs w:val="24"/>
    </w:rPr>
  </w:style>
  <w:style w:type="paragraph" w:customStyle="1" w:styleId="331">
    <w:name w:val="061102正文样式"/>
    <w:basedOn w:val="1"/>
    <w:qFormat/>
    <w:uiPriority w:val="0"/>
    <w:pPr>
      <w:adjustRightInd/>
      <w:snapToGrid/>
      <w:spacing w:line="240" w:lineRule="auto"/>
      <w:ind w:firstLine="560"/>
    </w:pPr>
    <w:rPr>
      <w:rFonts w:ascii="仿宋_GB2312" w:eastAsia="仿宋_GB2312"/>
      <w:sz w:val="28"/>
      <w:szCs w:val="24"/>
    </w:rPr>
  </w:style>
  <w:style w:type="paragraph" w:customStyle="1" w:styleId="332">
    <w:name w:val="简单回函地址"/>
    <w:basedOn w:val="1"/>
    <w:qFormat/>
    <w:uiPriority w:val="0"/>
    <w:pPr>
      <w:adjustRightInd/>
      <w:snapToGrid/>
      <w:spacing w:line="240" w:lineRule="auto"/>
      <w:ind w:firstLine="0" w:firstLineChars="0"/>
    </w:pPr>
    <w:rPr>
      <w:sz w:val="21"/>
      <w:szCs w:val="24"/>
    </w:rPr>
  </w:style>
  <w:style w:type="paragraph" w:customStyle="1" w:styleId="33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34">
    <w:name w:val="Char Char Char1 Char Char Char Char Char Char Char"/>
    <w:basedOn w:val="1"/>
    <w:qFormat/>
    <w:uiPriority w:val="0"/>
    <w:pPr>
      <w:adjustRightInd/>
    </w:pPr>
    <w:rPr>
      <w:rFonts w:eastAsia="仿宋_GB2312"/>
      <w:szCs w:val="24"/>
    </w:rPr>
  </w:style>
  <w:style w:type="paragraph" w:customStyle="1" w:styleId="335">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36">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37">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38">
    <w:name w:val="s"/>
    <w:basedOn w:val="1"/>
    <w:qFormat/>
    <w:uiPriority w:val="0"/>
    <w:pPr>
      <w:adjustRightInd/>
      <w:snapToGrid/>
      <w:spacing w:line="540" w:lineRule="exact"/>
      <w:ind w:firstLine="597"/>
    </w:pPr>
    <w:rPr>
      <w:rFonts w:cs="宋体"/>
      <w:sz w:val="28"/>
    </w:rPr>
  </w:style>
  <w:style w:type="paragraph" w:customStyle="1" w:styleId="339">
    <w:name w:val="样式 标题 3标题 3 Char + Times New Roman 小四 左 段前: 1.5 行 段后: 1.5 行..."/>
    <w:basedOn w:val="5"/>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40">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41">
    <w:name w:val="样式 标题 2 + 字符缩放: 90%"/>
    <w:basedOn w:val="4"/>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42">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43">
    <w:name w:val="Char211"/>
    <w:basedOn w:val="1"/>
    <w:qFormat/>
    <w:uiPriority w:val="0"/>
    <w:pPr>
      <w:adjustRightInd/>
      <w:snapToGrid/>
      <w:spacing w:line="240" w:lineRule="auto"/>
      <w:ind w:firstLine="0" w:firstLineChars="0"/>
    </w:pPr>
    <w:rPr>
      <w:sz w:val="21"/>
      <w:szCs w:val="24"/>
    </w:rPr>
  </w:style>
  <w:style w:type="paragraph" w:customStyle="1" w:styleId="344">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45">
    <w:name w:val="默认段落字体 Char Char Char Char Char"/>
    <w:basedOn w:val="1"/>
    <w:qFormat/>
    <w:uiPriority w:val="0"/>
    <w:pPr>
      <w:adjustRightInd/>
    </w:pPr>
    <w:rPr>
      <w:rFonts w:eastAsia="仿宋_GB2312"/>
      <w:szCs w:val="24"/>
    </w:rPr>
  </w:style>
  <w:style w:type="paragraph" w:customStyle="1" w:styleId="346">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47">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8">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349">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50">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51">
    <w:name w:val="五级条标题"/>
    <w:basedOn w:val="352"/>
    <w:next w:val="209"/>
    <w:qFormat/>
    <w:uiPriority w:val="0"/>
    <w:pPr>
      <w:outlineLvl w:val="6"/>
    </w:pPr>
  </w:style>
  <w:style w:type="paragraph" w:customStyle="1" w:styleId="352">
    <w:name w:val="四级条标题"/>
    <w:basedOn w:val="1"/>
    <w:next w:val="209"/>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53">
    <w:name w:val="TOC 标题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54">
    <w:name w:val="2、节标题"/>
    <w:basedOn w:val="43"/>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55">
    <w:name w:val="样式 样式 首行缩进:  2 字符 + 首行缩进:  2 字符"/>
    <w:basedOn w:val="1"/>
    <w:qFormat/>
    <w:uiPriority w:val="0"/>
    <w:pPr>
      <w:adjustRightInd/>
      <w:snapToGrid/>
      <w:spacing w:line="300" w:lineRule="auto"/>
      <w:ind w:firstLine="480"/>
    </w:pPr>
    <w:rPr>
      <w:sz w:val="28"/>
    </w:rPr>
  </w:style>
  <w:style w:type="paragraph" w:customStyle="1" w:styleId="356">
    <w:name w:val="bgbt3条标题"/>
    <w:basedOn w:val="1"/>
    <w:next w:val="1"/>
    <w:qFormat/>
    <w:uiPriority w:val="0"/>
    <w:pPr>
      <w:adjustRightInd/>
      <w:snapToGrid/>
      <w:spacing w:before="120" w:after="60" w:line="240" w:lineRule="auto"/>
      <w:ind w:firstLine="510" w:firstLineChars="0"/>
      <w:outlineLvl w:val="2"/>
    </w:pPr>
    <w:rPr>
      <w:rFonts w:eastAsia="黑体"/>
      <w:sz w:val="28"/>
    </w:rPr>
  </w:style>
  <w:style w:type="paragraph" w:customStyle="1" w:styleId="357">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58">
    <w:name w:val="标题3"/>
    <w:basedOn w:val="1"/>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0">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61">
    <w:name w:val="Char2 Char Char Char1"/>
    <w:basedOn w:val="1"/>
    <w:qFormat/>
    <w:uiPriority w:val="0"/>
    <w:pPr>
      <w:adjustRightInd/>
      <w:snapToGrid/>
    </w:pPr>
    <w:rPr>
      <w:rFonts w:ascii="宋体" w:hAnsi="宋体"/>
    </w:rPr>
  </w:style>
  <w:style w:type="paragraph" w:customStyle="1" w:styleId="362">
    <w:name w:val="Char Char Char1 Char Char Char Char Char Char Char1"/>
    <w:basedOn w:val="1"/>
    <w:qFormat/>
    <w:uiPriority w:val="0"/>
    <w:pPr>
      <w:adjustRightInd/>
    </w:pPr>
    <w:rPr>
      <w:rFonts w:eastAsia="仿宋_GB2312"/>
      <w:szCs w:val="24"/>
    </w:rPr>
  </w:style>
  <w:style w:type="paragraph" w:customStyle="1" w:styleId="363">
    <w:name w:val="样式3（代正文）"/>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64">
    <w:name w:val="发布部门"/>
    <w:next w:val="20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65">
    <w:name w:val="表文"/>
    <w:basedOn w:val="1"/>
    <w:qFormat/>
    <w:uiPriority w:val="0"/>
    <w:pPr>
      <w:adjustRightInd/>
      <w:snapToGrid/>
      <w:spacing w:line="240" w:lineRule="exact"/>
      <w:ind w:firstLine="0" w:firstLineChars="0"/>
      <w:jc w:val="center"/>
    </w:pPr>
    <w:rPr>
      <w:szCs w:val="24"/>
    </w:rPr>
  </w:style>
  <w:style w:type="paragraph" w:customStyle="1" w:styleId="366">
    <w:name w:val="正文文字缩进2"/>
    <w:basedOn w:val="49"/>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67">
    <w:name w:val="标题四"/>
    <w:basedOn w:val="1"/>
    <w:qFormat/>
    <w:uiPriority w:val="0"/>
    <w:pPr>
      <w:adjustRightInd/>
      <w:snapToGrid/>
      <w:spacing w:line="240" w:lineRule="auto"/>
      <w:ind w:firstLine="2530" w:firstLineChars="900"/>
    </w:pPr>
    <w:rPr>
      <w:rFonts w:ascii="宋体" w:hAnsi="宋体"/>
      <w:b/>
      <w:sz w:val="28"/>
      <w:szCs w:val="28"/>
    </w:rPr>
  </w:style>
  <w:style w:type="paragraph" w:customStyle="1" w:styleId="36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9">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70">
    <w:name w:val="样式7 Char Char"/>
    <w:basedOn w:val="1"/>
    <w:qFormat/>
    <w:uiPriority w:val="0"/>
    <w:pPr>
      <w:adjustRightInd/>
      <w:snapToGrid/>
      <w:ind w:firstLine="480"/>
    </w:pPr>
    <w:rPr>
      <w:rFonts w:eastAsia="仿宋_GB2312"/>
      <w:szCs w:val="24"/>
    </w:rPr>
  </w:style>
  <w:style w:type="paragraph" w:customStyle="1" w:styleId="371">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372">
    <w:name w:val="Char Char Char 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373">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74">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375">
    <w:name w:val="Char11"/>
    <w:basedOn w:val="1"/>
    <w:qFormat/>
    <w:uiPriority w:val="0"/>
    <w:pPr>
      <w:widowControl/>
      <w:adjustRightInd/>
      <w:snapToGrid/>
      <w:spacing w:after="200"/>
      <w:jc w:val="left"/>
    </w:pPr>
    <w:rPr>
      <w:rFonts w:ascii="宋体" w:hAnsi="宋体" w:cs="宋体"/>
      <w:kern w:val="0"/>
      <w:szCs w:val="24"/>
    </w:rPr>
  </w:style>
  <w:style w:type="paragraph" w:customStyle="1" w:styleId="376">
    <w:name w:val="默认段落字体 Para Char Char Char Char Char Char Char"/>
    <w:basedOn w:val="1"/>
    <w:qFormat/>
    <w:uiPriority w:val="0"/>
    <w:pPr>
      <w:adjustRightInd/>
    </w:pPr>
    <w:rPr>
      <w:rFonts w:eastAsia="仿宋_GB2312"/>
      <w:szCs w:val="24"/>
    </w:rPr>
  </w:style>
  <w:style w:type="paragraph" w:customStyle="1" w:styleId="377">
    <w:name w:val="表格3 Char"/>
    <w:basedOn w:val="1"/>
    <w:qFormat/>
    <w:uiPriority w:val="0"/>
    <w:pPr>
      <w:adjustRightInd/>
      <w:spacing w:line="240" w:lineRule="atLeast"/>
    </w:pPr>
    <w:rPr>
      <w:rFonts w:eastAsia="仿宋_GB2312"/>
      <w:color w:val="00B050"/>
      <w:kern w:val="0"/>
      <w:sz w:val="18"/>
      <w:szCs w:val="21"/>
    </w:rPr>
  </w:style>
  <w:style w:type="paragraph" w:customStyle="1" w:styleId="378">
    <w:name w:val="三级条标题"/>
    <w:basedOn w:val="379"/>
    <w:next w:val="209"/>
    <w:qFormat/>
    <w:uiPriority w:val="0"/>
    <w:pPr>
      <w:spacing w:beforeLines="0" w:afterLines="0"/>
      <w:ind w:left="0"/>
      <w:outlineLvl w:val="4"/>
    </w:pPr>
    <w:rPr>
      <w:rFonts w:ascii="Times New Roman"/>
      <w:szCs w:val="20"/>
    </w:rPr>
  </w:style>
  <w:style w:type="paragraph" w:customStyle="1" w:styleId="379">
    <w:name w:val="二级条标题"/>
    <w:basedOn w:val="380"/>
    <w:next w:val="209"/>
    <w:qFormat/>
    <w:uiPriority w:val="0"/>
    <w:pPr>
      <w:ind w:left="630"/>
      <w:outlineLvl w:val="3"/>
    </w:pPr>
  </w:style>
  <w:style w:type="paragraph" w:customStyle="1" w:styleId="380">
    <w:name w:val="一级条标题"/>
    <w:next w:val="20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1">
    <w:name w:val="Char1 Char Char1"/>
    <w:basedOn w:val="1"/>
    <w:qFormat/>
    <w:uiPriority w:val="0"/>
    <w:pPr>
      <w:adjustRightInd/>
      <w:snapToGrid/>
      <w:spacing w:line="240" w:lineRule="auto"/>
      <w:ind w:firstLine="0" w:firstLineChars="0"/>
    </w:pPr>
    <w:rPr>
      <w:sz w:val="21"/>
      <w:szCs w:val="24"/>
    </w:rPr>
  </w:style>
  <w:style w:type="paragraph" w:customStyle="1" w:styleId="38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3">
    <w:name w:val="Char3"/>
    <w:basedOn w:val="1"/>
    <w:qFormat/>
    <w:uiPriority w:val="0"/>
    <w:pPr>
      <w:adjustRightInd/>
      <w:snapToGrid/>
      <w:spacing w:line="240" w:lineRule="auto"/>
      <w:ind w:firstLine="0" w:firstLineChars="0"/>
    </w:pPr>
    <w:rPr>
      <w:sz w:val="21"/>
      <w:szCs w:val="24"/>
    </w:rPr>
  </w:style>
  <w:style w:type="paragraph" w:customStyle="1" w:styleId="384">
    <w:name w:val="扉页"/>
    <w:basedOn w:val="43"/>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85">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86">
    <w:name w:val="样式 标题 3 + 宋体 行距: 单倍行距"/>
    <w:basedOn w:val="1"/>
    <w:next w:val="1"/>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87">
    <w:name w:val="444 Char Char Char"/>
    <w:basedOn w:val="1"/>
    <w:next w:val="1"/>
    <w:qFormat/>
    <w:uiPriority w:val="0"/>
    <w:pPr>
      <w:adjustRightInd/>
      <w:snapToGrid/>
    </w:pPr>
    <w:rPr>
      <w:sz w:val="21"/>
    </w:rPr>
  </w:style>
  <w:style w:type="paragraph" w:customStyle="1" w:styleId="388">
    <w:name w:val="PP 行"/>
    <w:basedOn w:val="56"/>
    <w:qFormat/>
    <w:uiPriority w:val="0"/>
  </w:style>
  <w:style w:type="paragraph" w:customStyle="1" w:styleId="389">
    <w:name w:val="p15"/>
    <w:basedOn w:val="1"/>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90">
    <w:name w:val="xl4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91">
    <w:name w:val="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92">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93">
    <w:name w:val="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394">
    <w:name w:val="表样式"/>
    <w:basedOn w:val="1"/>
    <w:qFormat/>
    <w:uiPriority w:val="0"/>
    <w:pPr>
      <w:adjustRightInd/>
      <w:snapToGrid/>
      <w:spacing w:line="240" w:lineRule="auto"/>
      <w:ind w:firstLine="0" w:firstLineChars="0"/>
      <w:jc w:val="center"/>
    </w:pPr>
    <w:rPr>
      <w:rFonts w:ascii="仿宋_GB2312" w:eastAsia="黑体"/>
      <w:sz w:val="21"/>
      <w:szCs w:val="24"/>
    </w:rPr>
  </w:style>
  <w:style w:type="paragraph" w:customStyle="1" w:styleId="395">
    <w:name w:val="Char Char Char Char11"/>
    <w:basedOn w:val="1"/>
    <w:qFormat/>
    <w:uiPriority w:val="0"/>
    <w:pPr>
      <w:adjustRightInd/>
      <w:snapToGrid/>
      <w:spacing w:line="240" w:lineRule="auto"/>
      <w:ind w:firstLine="0" w:firstLineChars="0"/>
    </w:pPr>
    <w:rPr>
      <w:sz w:val="21"/>
      <w:szCs w:val="24"/>
    </w:rPr>
  </w:style>
  <w:style w:type="paragraph" w:customStyle="1" w:styleId="396">
    <w:name w:val="Char1 Char Char Char"/>
    <w:basedOn w:val="1"/>
    <w:qFormat/>
    <w:uiPriority w:val="0"/>
    <w:pPr>
      <w:adjustRightInd/>
      <w:snapToGrid/>
      <w:spacing w:line="240" w:lineRule="auto"/>
      <w:ind w:firstLine="0" w:firstLineChars="0"/>
    </w:pPr>
    <w:rPr>
      <w:sz w:val="21"/>
      <w:szCs w:val="24"/>
    </w:rPr>
  </w:style>
  <w:style w:type="paragraph" w:customStyle="1" w:styleId="397">
    <w:name w:val="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paragraph" w:customStyle="1" w:styleId="398">
    <w:name w:val="Char Char Char1 Char"/>
    <w:basedOn w:val="1"/>
    <w:qFormat/>
    <w:uiPriority w:val="0"/>
    <w:pPr>
      <w:adjustRightInd/>
      <w:snapToGrid/>
      <w:spacing w:line="240" w:lineRule="auto"/>
      <w:ind w:firstLine="0" w:firstLineChars="0"/>
    </w:pPr>
    <w:rPr>
      <w:sz w:val="21"/>
      <w:szCs w:val="24"/>
    </w:rPr>
  </w:style>
  <w:style w:type="paragraph" w:customStyle="1" w:styleId="399">
    <w:name w:val="Char4"/>
    <w:basedOn w:val="1"/>
    <w:qFormat/>
    <w:uiPriority w:val="0"/>
    <w:pPr>
      <w:adjustRightInd/>
      <w:snapToGrid/>
    </w:pPr>
    <w:rPr>
      <w:rFonts w:ascii="宋体" w:hAnsi="宋体" w:cs="宋体"/>
      <w:szCs w:val="24"/>
    </w:rPr>
  </w:style>
  <w:style w:type="paragraph" w:customStyle="1" w:styleId="400">
    <w:name w:val="大标二"/>
    <w:basedOn w:val="1"/>
    <w:qFormat/>
    <w:uiPriority w:val="0"/>
    <w:pPr>
      <w:adjustRightInd/>
      <w:snapToGrid/>
      <w:spacing w:line="540" w:lineRule="exact"/>
      <w:ind w:firstLine="597"/>
    </w:pPr>
    <w:rPr>
      <w:rFonts w:eastAsia="黑体" w:cs="宋体"/>
      <w:sz w:val="28"/>
    </w:rPr>
  </w:style>
  <w:style w:type="paragraph" w:customStyle="1" w:styleId="401">
    <w:name w:val="表号"/>
    <w:qFormat/>
    <w:uiPriority w:val="0"/>
    <w:rPr>
      <w:rFonts w:ascii="楷体_GB2312" w:hAnsi="Times New Roman" w:eastAsia="楷体_GB2312" w:cs="Times New Roman"/>
      <w:sz w:val="24"/>
      <w:szCs w:val="24"/>
      <w:lang w:val="en-US" w:eastAsia="zh-CN" w:bidi="ar-SA"/>
    </w:rPr>
  </w:style>
  <w:style w:type="paragraph" w:customStyle="1" w:styleId="402">
    <w:name w:val="表格1"/>
    <w:basedOn w:val="1"/>
    <w:qFormat/>
    <w:uiPriority w:val="0"/>
    <w:pPr>
      <w:snapToGrid/>
      <w:spacing w:line="240" w:lineRule="auto"/>
      <w:ind w:firstLine="0" w:firstLineChars="0"/>
      <w:jc w:val="center"/>
    </w:pPr>
    <w:rPr>
      <w:rFonts w:ascii="宋体" w:hAnsi="宋体"/>
      <w:spacing w:val="-14"/>
      <w:kern w:val="0"/>
    </w:rPr>
  </w:style>
  <w:style w:type="paragraph" w:customStyle="1" w:styleId="403">
    <w:name w:val="1111"/>
    <w:basedOn w:val="1"/>
    <w:qFormat/>
    <w:uiPriority w:val="0"/>
    <w:pPr>
      <w:ind w:firstLine="560"/>
    </w:pPr>
    <w:rPr>
      <w:rFonts w:hAnsi="宋体" w:cs="宋体"/>
      <w:sz w:val="28"/>
    </w:rPr>
  </w:style>
  <w:style w:type="paragraph" w:customStyle="1" w:styleId="404">
    <w:name w:val="於"/>
    <w:basedOn w:val="1"/>
    <w:qFormat/>
    <w:uiPriority w:val="0"/>
    <w:pPr>
      <w:adjustRightInd/>
      <w:snapToGrid/>
    </w:pPr>
    <w:rPr>
      <w:sz w:val="30"/>
      <w:szCs w:val="24"/>
    </w:rPr>
  </w:style>
  <w:style w:type="paragraph" w:customStyle="1" w:styleId="405">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406">
    <w:name w:val="节"/>
    <w:basedOn w:val="5"/>
    <w:qFormat/>
    <w:uiPriority w:val="0"/>
    <w:pPr>
      <w:adjustRightInd/>
      <w:snapToGrid/>
      <w:spacing w:before="260" w:after="260"/>
      <w:ind w:firstLine="0" w:firstLineChars="0"/>
      <w:jc w:val="center"/>
    </w:pPr>
    <w:rPr>
      <w:rFonts w:ascii="宋体" w:hAnsi="宋体"/>
      <w:sz w:val="30"/>
    </w:rPr>
  </w:style>
  <w:style w:type="paragraph" w:customStyle="1" w:styleId="407">
    <w:name w:val="Char Char Char4 Char"/>
    <w:basedOn w:val="1"/>
    <w:qFormat/>
    <w:uiPriority w:val="0"/>
    <w:pPr>
      <w:adjustRightInd/>
      <w:snapToGrid/>
      <w:spacing w:line="240" w:lineRule="auto"/>
      <w:ind w:firstLine="0" w:firstLineChars="0"/>
    </w:pPr>
    <w:rPr>
      <w:sz w:val="21"/>
      <w:szCs w:val="24"/>
    </w:rPr>
  </w:style>
  <w:style w:type="paragraph" w:customStyle="1" w:styleId="408">
    <w:name w:val="封面"/>
    <w:basedOn w:val="43"/>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9">
    <w:name w:val="综治报告"/>
    <w:basedOn w:val="410"/>
    <w:qFormat/>
    <w:uiPriority w:val="0"/>
    <w:pPr>
      <w:ind w:firstLine="499"/>
    </w:pPr>
  </w:style>
  <w:style w:type="paragraph" w:customStyle="1" w:styleId="410">
    <w:name w:val="样式 样式2 + 宋体 首行缩进:  2 字符 行距: 1.5 倍行距"/>
    <w:basedOn w:val="187"/>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11">
    <w:name w:val="样式 小四 全部大写 居中 行距: 最小值 12 磅"/>
    <w:basedOn w:val="1"/>
    <w:qFormat/>
    <w:uiPriority w:val="0"/>
    <w:pPr>
      <w:adjustRightInd/>
      <w:snapToGrid/>
      <w:spacing w:line="240" w:lineRule="atLeast"/>
      <w:ind w:firstLine="0" w:firstLineChars="0"/>
      <w:jc w:val="center"/>
    </w:pPr>
    <w:rPr>
      <w:rFonts w:cs="宋体"/>
      <w:szCs w:val="24"/>
    </w:rPr>
  </w:style>
  <w:style w:type="paragraph" w:customStyle="1" w:styleId="412">
    <w:name w:val="ab"/>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13">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14">
    <w:name w:val="pa-1"/>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15">
    <w:name w:val="自定义正文"/>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16">
    <w:name w:val="Char Char Char1 Char Char Char Char Char Char Char2"/>
    <w:basedOn w:val="1"/>
    <w:qFormat/>
    <w:uiPriority w:val="0"/>
    <w:pPr>
      <w:adjustRightInd/>
    </w:pPr>
    <w:rPr>
      <w:rFonts w:eastAsia="仿宋_GB2312"/>
      <w:szCs w:val="24"/>
    </w:rPr>
  </w:style>
  <w:style w:type="paragraph" w:customStyle="1" w:styleId="417">
    <w:name w:val="xl31"/>
    <w:basedOn w:val="1"/>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18">
    <w:name w:val="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19">
    <w:name w:val="样式 样式2 + 宋体 首行缩进:  2 字符3"/>
    <w:basedOn w:val="187"/>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20">
    <w:name w:val="font9"/>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21">
    <w:name w:val="Char Char Char1 Char Char Char Char Char Char Char Char Char Char Char Char Char Char Char Char Char Char Char1"/>
    <w:basedOn w:val="1"/>
    <w:next w:val="2"/>
    <w:qFormat/>
    <w:uiPriority w:val="0"/>
    <w:pPr>
      <w:adjustRightInd/>
      <w:snapToGrid/>
      <w:spacing w:line="240" w:lineRule="auto"/>
      <w:ind w:firstLine="0" w:firstLineChars="0"/>
    </w:pPr>
    <w:rPr>
      <w:sz w:val="21"/>
    </w:rPr>
  </w:style>
  <w:style w:type="paragraph" w:styleId="422">
    <w:name w:val="List Paragraph"/>
    <w:basedOn w:val="1"/>
    <w:qFormat/>
    <w:uiPriority w:val="0"/>
    <w:pPr>
      <w:ind w:firstLine="420"/>
    </w:pPr>
  </w:style>
  <w:style w:type="paragraph" w:customStyle="1" w:styleId="423">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24">
    <w:name w:val="样式 样式2 + 宋体 首行缩进:  2 字符"/>
    <w:basedOn w:val="187"/>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25">
    <w:name w:val="Char Char Char Char Char Char Char1"/>
    <w:basedOn w:val="1"/>
    <w:qFormat/>
    <w:uiPriority w:val="0"/>
    <w:pPr>
      <w:adjustRightInd/>
      <w:snapToGrid/>
      <w:spacing w:beforeLines="100" w:afterLines="100"/>
    </w:pPr>
    <w:rPr>
      <w:rFonts w:ascii="宋体" w:hAnsi="宋体" w:cs="宋体"/>
      <w:szCs w:val="24"/>
    </w:rPr>
  </w:style>
  <w:style w:type="paragraph" w:customStyle="1" w:styleId="426">
    <w:name w:val="铝土矿正文"/>
    <w:basedOn w:val="1"/>
    <w:qFormat/>
    <w:uiPriority w:val="0"/>
    <w:pPr>
      <w:adjustRightInd/>
      <w:snapToGrid/>
      <w:spacing w:line="600" w:lineRule="exact"/>
    </w:pPr>
    <w:rPr>
      <w:rFonts w:eastAsia="仿宋_GB2312"/>
      <w:sz w:val="28"/>
      <w:szCs w:val="24"/>
    </w:rPr>
  </w:style>
  <w:style w:type="paragraph" w:customStyle="1" w:styleId="427">
    <w:name w:val="表格2"/>
    <w:basedOn w:val="1"/>
    <w:qFormat/>
    <w:uiPriority w:val="0"/>
    <w:pPr>
      <w:autoSpaceDE w:val="0"/>
      <w:autoSpaceDN w:val="0"/>
      <w:snapToGrid/>
      <w:spacing w:line="360" w:lineRule="exact"/>
      <w:ind w:firstLine="1470" w:firstLineChars="525"/>
    </w:pPr>
    <w:rPr>
      <w:rFonts w:ascii="宋体" w:hAnsi="宋体"/>
      <w:kern w:val="0"/>
      <w:sz w:val="28"/>
    </w:rPr>
  </w:style>
  <w:style w:type="paragraph" w:customStyle="1" w:styleId="428">
    <w:name w:val="样式 样式 标题 3 + 首行缩进:  1.13 厘米 段前: 12 磅 段后: 12 磅 行距: 固定值 25 磅 + (中文..."/>
    <w:basedOn w:val="429"/>
    <w:qFormat/>
    <w:uiPriority w:val="0"/>
  </w:style>
  <w:style w:type="paragraph" w:customStyle="1" w:styleId="429">
    <w:name w:val="样式 标题 3 + 首行缩进:  1.13 厘米 段前: 12 磅 段后: 12 磅 行距: 固定值 25 磅"/>
    <w:basedOn w:val="5"/>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30">
    <w:name w:val="Char2 Char Char Char11"/>
    <w:basedOn w:val="1"/>
    <w:qFormat/>
    <w:uiPriority w:val="0"/>
    <w:pPr>
      <w:widowControl/>
      <w:adjustRightInd/>
      <w:snapToGrid/>
      <w:spacing w:after="200"/>
      <w:jc w:val="left"/>
    </w:pPr>
    <w:rPr>
      <w:rFonts w:ascii="宋体" w:hAnsi="宋体"/>
      <w:kern w:val="0"/>
      <w:szCs w:val="22"/>
    </w:rPr>
  </w:style>
  <w:style w:type="paragraph" w:customStyle="1" w:styleId="431">
    <w:name w:val="表格"/>
    <w:basedOn w:val="1"/>
    <w:link w:val="721"/>
    <w:qFormat/>
    <w:uiPriority w:val="0"/>
    <w:pPr>
      <w:autoSpaceDE w:val="0"/>
      <w:autoSpaceDN w:val="0"/>
      <w:snapToGrid/>
      <w:spacing w:line="320" w:lineRule="exact"/>
      <w:ind w:firstLine="0"/>
    </w:pPr>
    <w:rPr>
      <w:rFonts w:ascii="宋体"/>
      <w:color w:val="000000"/>
      <w:spacing w:val="-20"/>
      <w:kern w:val="0"/>
    </w:rPr>
  </w:style>
  <w:style w:type="paragraph" w:customStyle="1" w:styleId="432">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33">
    <w:name w:val="标题6"/>
    <w:basedOn w:val="8"/>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34">
    <w:name w:val="1.3行"/>
    <w:basedOn w:val="314"/>
    <w:qFormat/>
    <w:uiPriority w:val="0"/>
    <w:pPr>
      <w:ind w:firstLine="482"/>
    </w:pPr>
    <w:rPr>
      <w:b/>
      <w:bCs/>
      <w:color w:val="000000"/>
      <w:sz w:val="24"/>
      <w:szCs w:val="24"/>
    </w:rPr>
  </w:style>
  <w:style w:type="paragraph" w:customStyle="1" w:styleId="43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36">
    <w:name w:val="Char1 Char Char11"/>
    <w:basedOn w:val="1"/>
    <w:qFormat/>
    <w:uiPriority w:val="0"/>
    <w:pPr>
      <w:adjustRightInd/>
      <w:snapToGrid/>
      <w:spacing w:line="240" w:lineRule="auto"/>
      <w:ind w:firstLine="0" w:firstLineChars="0"/>
    </w:pPr>
    <w:rPr>
      <w:sz w:val="21"/>
      <w:szCs w:val="24"/>
    </w:rPr>
  </w:style>
  <w:style w:type="paragraph" w:customStyle="1" w:styleId="437">
    <w:name w:val="正文1 Char Char Char"/>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38">
    <w:name w:val="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39">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41">
    <w:name w:val="样式 (中文) 仿宋_GB2312 行距: 1.5 倍行距 首行缩进:  2 字符"/>
    <w:basedOn w:val="1"/>
    <w:qFormat/>
    <w:uiPriority w:val="0"/>
    <w:pPr>
      <w:adjustRightInd/>
      <w:snapToGrid/>
    </w:pPr>
    <w:rPr>
      <w:rFonts w:eastAsia="仿宋_GB2312" w:cs="宋体"/>
      <w:color w:val="00B050"/>
    </w:rPr>
  </w:style>
  <w:style w:type="paragraph" w:customStyle="1" w:styleId="442">
    <w:name w:val="xl25"/>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43">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44">
    <w:name w:val="Char Char Char Char Char Char Char Char Char Char Char Char1 Char Char Char Char1"/>
    <w:basedOn w:val="1"/>
    <w:qFormat/>
    <w:uiPriority w:val="0"/>
    <w:pPr>
      <w:adjustRightInd/>
      <w:snapToGrid/>
      <w:spacing w:line="240" w:lineRule="auto"/>
      <w:ind w:firstLine="0" w:firstLineChars="0"/>
    </w:pPr>
    <w:rPr>
      <w:sz w:val="21"/>
      <w:szCs w:val="24"/>
    </w:rPr>
  </w:style>
  <w:style w:type="paragraph" w:customStyle="1" w:styleId="445">
    <w:name w:val="标1"/>
    <w:basedOn w:val="1"/>
    <w:next w:val="1"/>
    <w:qFormat/>
    <w:uiPriority w:val="0"/>
    <w:pPr>
      <w:adjustRightInd/>
      <w:snapToGrid/>
      <w:jc w:val="center"/>
    </w:pPr>
    <w:rPr>
      <w:rFonts w:ascii="宋体" w:hAnsi="宋体" w:eastAsia="黑体" w:cs="宋体"/>
      <w:sz w:val="32"/>
      <w:szCs w:val="24"/>
    </w:rPr>
  </w:style>
  <w:style w:type="paragraph" w:customStyle="1" w:styleId="446">
    <w:name w:val="Char Char Char1 Char Char Char Char Char Char Char Char Char"/>
    <w:basedOn w:val="1"/>
    <w:qFormat/>
    <w:uiPriority w:val="0"/>
    <w:pPr>
      <w:adjustRightInd/>
      <w:snapToGrid/>
      <w:spacing w:line="240" w:lineRule="auto"/>
      <w:ind w:firstLine="0" w:firstLineChars="0"/>
    </w:pPr>
    <w:rPr>
      <w:sz w:val="44"/>
    </w:rPr>
  </w:style>
  <w:style w:type="paragraph" w:customStyle="1" w:styleId="447">
    <w:name w:val="bgbt副标题"/>
    <w:basedOn w:val="1"/>
    <w:next w:val="1"/>
    <w:qFormat/>
    <w:uiPriority w:val="0"/>
    <w:pPr>
      <w:adjustRightInd/>
      <w:snapToGrid/>
      <w:spacing w:line="240" w:lineRule="auto"/>
      <w:ind w:firstLine="0" w:firstLineChars="0"/>
      <w:jc w:val="center"/>
    </w:pPr>
    <w:rPr>
      <w:rFonts w:eastAsia="黑体"/>
      <w:sz w:val="32"/>
    </w:rPr>
  </w:style>
  <w:style w:type="paragraph" w:customStyle="1" w:styleId="448">
    <w:name w:val="正文+宋体"/>
    <w:basedOn w:val="1"/>
    <w:qFormat/>
    <w:uiPriority w:val="0"/>
    <w:pPr>
      <w:adjustRightInd/>
      <w:snapToGrid/>
      <w:ind w:firstLine="560"/>
    </w:pPr>
    <w:rPr>
      <w:sz w:val="28"/>
    </w:rPr>
  </w:style>
  <w:style w:type="paragraph" w:customStyle="1" w:styleId="44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50">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451">
    <w:name w:val="xl3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52">
    <w:name w:val="0"/>
    <w:basedOn w:val="1"/>
    <w:qFormat/>
    <w:uiPriority w:val="0"/>
    <w:pPr>
      <w:widowControl/>
      <w:adjustRightInd/>
      <w:spacing w:line="240" w:lineRule="auto"/>
      <w:ind w:firstLine="0" w:firstLineChars="0"/>
    </w:pPr>
    <w:rPr>
      <w:kern w:val="0"/>
      <w:sz w:val="21"/>
      <w:szCs w:val="21"/>
    </w:rPr>
  </w:style>
  <w:style w:type="paragraph" w:customStyle="1" w:styleId="453">
    <w:name w:val="2"/>
    <w:basedOn w:val="1"/>
    <w:next w:val="33"/>
    <w:qFormat/>
    <w:uiPriority w:val="0"/>
    <w:pPr>
      <w:widowControl/>
      <w:adjustRightInd/>
      <w:snapToGrid/>
      <w:spacing w:after="200"/>
      <w:ind w:firstLine="560"/>
      <w:jc w:val="left"/>
    </w:pPr>
    <w:rPr>
      <w:rFonts w:ascii="Calibri" w:hAnsi="Calibri"/>
      <w:kern w:val="0"/>
      <w:sz w:val="28"/>
      <w:szCs w:val="22"/>
    </w:rPr>
  </w:style>
  <w:style w:type="paragraph" w:customStyle="1" w:styleId="454">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5">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56">
    <w:name w:val="正文样式1"/>
    <w:basedOn w:val="43"/>
    <w:qFormat/>
    <w:uiPriority w:val="0"/>
    <w:pPr>
      <w:widowControl/>
      <w:adjustRightInd/>
      <w:snapToGrid/>
      <w:ind w:firstLine="560"/>
      <w:jc w:val="left"/>
    </w:pPr>
    <w:rPr>
      <w:sz w:val="24"/>
    </w:rPr>
  </w:style>
  <w:style w:type="paragraph" w:customStyle="1" w:styleId="457">
    <w:name w:val="Char21"/>
    <w:basedOn w:val="25"/>
    <w:qFormat/>
    <w:uiPriority w:val="0"/>
    <w:pPr>
      <w:adjustRightInd w:val="0"/>
      <w:spacing w:line="436" w:lineRule="exact"/>
      <w:ind w:left="357"/>
      <w:jc w:val="left"/>
      <w:outlineLvl w:val="3"/>
    </w:pPr>
    <w:rPr>
      <w:rFonts w:ascii="Tahoma" w:hAnsi="Tahoma"/>
      <w:b/>
      <w:sz w:val="24"/>
      <w:szCs w:val="24"/>
    </w:rPr>
  </w:style>
  <w:style w:type="paragraph" w:customStyle="1" w:styleId="458">
    <w:name w:val="样式3(代文)"/>
    <w:basedOn w:val="1"/>
    <w:qFormat/>
    <w:uiPriority w:val="0"/>
    <w:pPr>
      <w:adjustRightInd/>
      <w:snapToGrid/>
      <w:spacing w:line="640" w:lineRule="exact"/>
      <w:ind w:firstLine="538" w:firstLineChars="192"/>
      <w:jc w:val="left"/>
    </w:pPr>
    <w:rPr>
      <w:sz w:val="28"/>
      <w:szCs w:val="24"/>
    </w:rPr>
  </w:style>
  <w:style w:type="paragraph" w:customStyle="1" w:styleId="45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0">
    <w:name w:val="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461">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62">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63">
    <w:name w:val="图表脚注"/>
    <w:next w:val="20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4">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65">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66">
    <w:name w:val="表头1"/>
    <w:basedOn w:val="1"/>
    <w:qFormat/>
    <w:uiPriority w:val="0"/>
    <w:pPr>
      <w:adjustRightInd/>
      <w:snapToGrid/>
      <w:spacing w:line="240" w:lineRule="auto"/>
      <w:ind w:firstLine="0" w:firstLineChars="0"/>
      <w:jc w:val="left"/>
    </w:pPr>
    <w:rPr>
      <w:sz w:val="21"/>
      <w:szCs w:val="24"/>
    </w:rPr>
  </w:style>
  <w:style w:type="paragraph" w:customStyle="1" w:styleId="467">
    <w:name w:val="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4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9">
    <w:name w:val="Char"/>
    <w:basedOn w:val="1"/>
    <w:qFormat/>
    <w:uiPriority w:val="0"/>
    <w:pPr>
      <w:adjustRightInd/>
      <w:snapToGrid/>
      <w:spacing w:line="240" w:lineRule="auto"/>
      <w:ind w:firstLine="0" w:firstLineChars="0"/>
    </w:pPr>
    <w:rPr>
      <w:sz w:val="21"/>
      <w:szCs w:val="24"/>
    </w:rPr>
  </w:style>
  <w:style w:type="paragraph" w:customStyle="1" w:styleId="470">
    <w:name w:val="样式7"/>
    <w:basedOn w:val="55"/>
    <w:link w:val="829"/>
    <w:qFormat/>
    <w:uiPriority w:val="0"/>
    <w:pPr>
      <w:adjustRightInd w:val="0"/>
      <w:spacing w:line="360" w:lineRule="auto"/>
      <w:ind w:firstLine="456" w:firstLineChars="200"/>
    </w:pPr>
    <w:rPr>
      <w:rFonts w:ascii="仿宋_GB2312" w:hAnsi="Calibri" w:eastAsia="仿宋_GB2312" w:cs="Times New Roman"/>
      <w:spacing w:val="24"/>
    </w:rPr>
  </w:style>
  <w:style w:type="paragraph" w:customStyle="1" w:styleId="471">
    <w:name w:val="Char22"/>
    <w:basedOn w:val="1"/>
    <w:qFormat/>
    <w:uiPriority w:val="0"/>
    <w:pPr>
      <w:adjustRightInd/>
      <w:snapToGrid/>
      <w:spacing w:line="240" w:lineRule="auto"/>
      <w:ind w:firstLine="0" w:firstLineChars="0"/>
    </w:pPr>
    <w:rPr>
      <w:sz w:val="21"/>
      <w:szCs w:val="24"/>
    </w:rPr>
  </w:style>
  <w:style w:type="paragraph" w:customStyle="1" w:styleId="472">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3">
    <w:name w:val="Char Char2"/>
    <w:basedOn w:val="1"/>
    <w:qFormat/>
    <w:uiPriority w:val="0"/>
    <w:pPr>
      <w:adjustRightInd/>
      <w:snapToGrid/>
      <w:spacing w:line="240" w:lineRule="auto"/>
      <w:ind w:firstLine="0" w:firstLineChars="0"/>
    </w:pPr>
    <w:rPr>
      <w:sz w:val="21"/>
      <w:szCs w:val="24"/>
    </w:rPr>
  </w:style>
  <w:style w:type="paragraph" w:customStyle="1" w:styleId="474">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75">
    <w:name w:val="章"/>
    <w:basedOn w:val="5"/>
    <w:qFormat/>
    <w:uiPriority w:val="0"/>
    <w:pPr>
      <w:adjustRightInd/>
      <w:snapToGrid/>
      <w:spacing w:before="260" w:after="260"/>
      <w:ind w:firstLine="3360" w:firstLineChars="1050"/>
    </w:pPr>
    <w:rPr>
      <w:sz w:val="32"/>
    </w:rPr>
  </w:style>
  <w:style w:type="paragraph" w:customStyle="1" w:styleId="476">
    <w:name w:val="表1"/>
    <w:basedOn w:val="1"/>
    <w:qFormat/>
    <w:uiPriority w:val="0"/>
    <w:pPr>
      <w:adjustRightInd/>
      <w:snapToGrid/>
      <w:spacing w:line="360" w:lineRule="exact"/>
      <w:ind w:firstLine="0" w:firstLineChars="0"/>
      <w:jc w:val="left"/>
    </w:pPr>
    <w:rPr>
      <w:sz w:val="21"/>
      <w:szCs w:val="24"/>
    </w:rPr>
  </w:style>
  <w:style w:type="paragraph" w:customStyle="1" w:styleId="4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8">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9">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80">
    <w:name w:val="样式 目录 2"/>
    <w:basedOn w:val="72"/>
    <w:qFormat/>
    <w:uiPriority w:val="0"/>
    <w:pPr>
      <w:ind w:left="210"/>
    </w:pPr>
    <w:rPr>
      <w:rFonts w:ascii="宋体" w:hAnsi="宋体"/>
      <w:sz w:val="21"/>
    </w:rPr>
  </w:style>
  <w:style w:type="paragraph" w:customStyle="1" w:styleId="481">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82">
    <w:name w:val="Char Char2 Char"/>
    <w:basedOn w:val="1"/>
    <w:qFormat/>
    <w:uiPriority w:val="0"/>
    <w:pPr>
      <w:adjustRightInd/>
      <w:snapToGrid/>
      <w:spacing w:line="240" w:lineRule="auto"/>
      <w:ind w:firstLine="0" w:firstLineChars="0"/>
    </w:pPr>
    <w:rPr>
      <w:sz w:val="21"/>
      <w:szCs w:val="24"/>
    </w:rPr>
  </w:style>
  <w:style w:type="paragraph" w:customStyle="1" w:styleId="483">
    <w:name w:val="Char Char Char Char1 Char Char Char Char Char Char Char Char Char1"/>
    <w:basedOn w:val="1"/>
    <w:qFormat/>
    <w:uiPriority w:val="0"/>
    <w:pPr>
      <w:adjustRightInd/>
      <w:snapToGrid/>
      <w:spacing w:line="240" w:lineRule="auto"/>
      <w:ind w:firstLine="0" w:firstLineChars="0"/>
    </w:pPr>
    <w:rPr>
      <w:sz w:val="21"/>
      <w:szCs w:val="24"/>
    </w:rPr>
  </w:style>
  <w:style w:type="paragraph" w:customStyle="1" w:styleId="484">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5">
    <w:name w:val="样式 样式2 + 宋体 首行缩进:  2 字符2"/>
    <w:basedOn w:val="187"/>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8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7">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88">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9">
    <w:name w:val="正文缩进1"/>
    <w:basedOn w:val="1"/>
    <w:qFormat/>
    <w:uiPriority w:val="0"/>
    <w:pPr>
      <w:adjustRightInd/>
      <w:snapToGrid/>
      <w:spacing w:line="520" w:lineRule="atLeast"/>
      <w:ind w:firstLine="560"/>
    </w:pPr>
    <w:rPr>
      <w:rFonts w:eastAsia="华文中宋"/>
      <w:sz w:val="28"/>
    </w:rPr>
  </w:style>
  <w:style w:type="paragraph" w:customStyle="1" w:styleId="490">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91">
    <w:name w:val="字紧0.4"/>
    <w:basedOn w:val="314"/>
    <w:qFormat/>
    <w:uiPriority w:val="0"/>
    <w:pPr>
      <w:ind w:firstLine="528"/>
    </w:pPr>
    <w:rPr>
      <w:b/>
      <w:spacing w:val="-8"/>
      <w:sz w:val="24"/>
      <w:szCs w:val="24"/>
    </w:rPr>
  </w:style>
  <w:style w:type="paragraph" w:customStyle="1" w:styleId="492">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93">
    <w:name w:val="说明书正文"/>
    <w:basedOn w:val="1"/>
    <w:qFormat/>
    <w:uiPriority w:val="0"/>
    <w:pPr>
      <w:adjustRightInd/>
      <w:snapToGrid/>
      <w:spacing w:line="480" w:lineRule="exact"/>
      <w:ind w:firstLine="600"/>
    </w:pPr>
    <w:rPr>
      <w:rFonts w:eastAsia="仿宋_GB2312"/>
      <w:color w:val="000000"/>
      <w:sz w:val="30"/>
      <w:szCs w:val="24"/>
    </w:rPr>
  </w:style>
  <w:style w:type="paragraph" w:customStyle="1" w:styleId="494">
    <w:name w:val="表头样式"/>
    <w:basedOn w:val="314"/>
    <w:qFormat/>
    <w:uiPriority w:val="0"/>
    <w:pPr>
      <w:spacing w:beforeLines="0"/>
      <w:ind w:firstLine="0" w:firstLineChars="0"/>
      <w:jc w:val="center"/>
    </w:pPr>
    <w:rPr>
      <w:rFonts w:ascii="黑体" w:eastAsia="黑体"/>
      <w:b/>
      <w:color w:val="000000"/>
      <w:sz w:val="24"/>
      <w:szCs w:val="24"/>
    </w:rPr>
  </w:style>
  <w:style w:type="paragraph" w:customStyle="1" w:styleId="495">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96">
    <w:name w:val="Char Char Char Char1 Char Char Char"/>
    <w:basedOn w:val="1"/>
    <w:qFormat/>
    <w:uiPriority w:val="0"/>
    <w:pPr>
      <w:adjustRightInd/>
      <w:snapToGrid/>
      <w:spacing w:line="240" w:lineRule="auto"/>
      <w:ind w:firstLine="0" w:firstLineChars="0"/>
    </w:pPr>
    <w:rPr>
      <w:sz w:val="21"/>
      <w:szCs w:val="24"/>
    </w:rPr>
  </w:style>
  <w:style w:type="paragraph" w:customStyle="1" w:styleId="497">
    <w:name w:val="正文缩进 Char"/>
    <w:basedOn w:val="1"/>
    <w:next w:val="20"/>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98">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499">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500">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01">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502">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503">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504">
    <w:name w:val="Char Char Char Char1"/>
    <w:basedOn w:val="1"/>
    <w:qFormat/>
    <w:uiPriority w:val="0"/>
    <w:pPr>
      <w:adjustRightInd/>
      <w:snapToGrid/>
      <w:spacing w:line="240" w:lineRule="auto"/>
      <w:ind w:firstLine="0" w:firstLineChars="0"/>
    </w:pPr>
    <w:rPr>
      <w:sz w:val="21"/>
      <w:szCs w:val="21"/>
    </w:rPr>
  </w:style>
  <w:style w:type="paragraph" w:customStyle="1" w:styleId="505">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506">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507">
    <w:name w:val="Char Char Char4 Char1"/>
    <w:basedOn w:val="1"/>
    <w:qFormat/>
    <w:uiPriority w:val="0"/>
    <w:pPr>
      <w:adjustRightInd/>
      <w:snapToGrid/>
      <w:spacing w:line="240" w:lineRule="auto"/>
      <w:ind w:firstLine="0" w:firstLineChars="0"/>
    </w:pPr>
    <w:rPr>
      <w:sz w:val="21"/>
      <w:szCs w:val="24"/>
    </w:rPr>
  </w:style>
  <w:style w:type="paragraph" w:customStyle="1" w:styleId="508">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9">
    <w:name w:val="Char Char Char Char1 Char Char Char1"/>
    <w:basedOn w:val="1"/>
    <w:qFormat/>
    <w:uiPriority w:val="0"/>
    <w:pPr>
      <w:adjustRightInd/>
      <w:snapToGrid/>
      <w:spacing w:line="240" w:lineRule="auto"/>
      <w:ind w:firstLine="0" w:firstLineChars="0"/>
    </w:pPr>
    <w:rPr>
      <w:sz w:val="21"/>
      <w:szCs w:val="24"/>
    </w:rPr>
  </w:style>
  <w:style w:type="paragraph" w:customStyle="1" w:styleId="510">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511">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12">
    <w:name w:val="样式 正文文本缩进 2 + 首行缩进:  2 字符"/>
    <w:basedOn w:val="49"/>
    <w:qFormat/>
    <w:uiPriority w:val="0"/>
    <w:pPr>
      <w:spacing w:line="300" w:lineRule="auto"/>
      <w:ind w:firstLine="763" w:firstLineChars="288"/>
    </w:pPr>
    <w:rPr>
      <w:szCs w:val="24"/>
    </w:rPr>
  </w:style>
  <w:style w:type="paragraph" w:customStyle="1" w:styleId="513">
    <w:name w:val="样式 标题 4 + 宋体 小四 首行缩进:  2 字符 行距: 固定值 18 磅"/>
    <w:basedOn w:val="1"/>
    <w:next w:val="1"/>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14">
    <w:name w:val="Char Char2 Char Char Char Char Char Char"/>
    <w:basedOn w:val="1"/>
    <w:qFormat/>
    <w:uiPriority w:val="0"/>
    <w:pPr>
      <w:adjustRightInd/>
      <w:snapToGrid/>
      <w:spacing w:line="240" w:lineRule="auto"/>
      <w:ind w:firstLine="0" w:firstLineChars="0"/>
    </w:pPr>
    <w:rPr>
      <w:sz w:val="44"/>
    </w:rPr>
  </w:style>
  <w:style w:type="paragraph" w:customStyle="1" w:styleId="515">
    <w:name w:val="样式 正文文本 + 小三"/>
    <w:basedOn w:val="32"/>
    <w:qFormat/>
    <w:uiPriority w:val="0"/>
    <w:pPr>
      <w:spacing w:before="0" w:after="0" w:line="360" w:lineRule="auto"/>
      <w:ind w:firstLine="200" w:firstLineChars="200"/>
    </w:pPr>
    <w:rPr>
      <w:rFonts w:ascii="宋体" w:hAnsi="宋体"/>
      <w:snapToGrid w:val="0"/>
      <w:sz w:val="30"/>
      <w:szCs w:val="24"/>
    </w:rPr>
  </w:style>
  <w:style w:type="paragraph" w:customStyle="1" w:styleId="516">
    <w:name w:val="Char41"/>
    <w:basedOn w:val="1"/>
    <w:qFormat/>
    <w:uiPriority w:val="0"/>
    <w:pPr>
      <w:widowControl/>
      <w:adjustRightInd/>
      <w:snapToGrid/>
      <w:spacing w:after="200"/>
      <w:jc w:val="left"/>
    </w:pPr>
    <w:rPr>
      <w:rFonts w:ascii="宋体" w:hAnsi="宋体"/>
      <w:kern w:val="0"/>
      <w:szCs w:val="22"/>
    </w:rPr>
  </w:style>
  <w:style w:type="paragraph" w:customStyle="1" w:styleId="517">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518">
    <w:name w:val="Char2"/>
    <w:basedOn w:val="1"/>
    <w:qFormat/>
    <w:uiPriority w:val="0"/>
    <w:pPr>
      <w:adjustRightInd/>
      <w:snapToGrid/>
      <w:spacing w:line="240" w:lineRule="auto"/>
      <w:ind w:firstLine="0" w:firstLineChars="0"/>
    </w:pPr>
    <w:rPr>
      <w:sz w:val="21"/>
      <w:szCs w:val="24"/>
    </w:rPr>
  </w:style>
  <w:style w:type="paragraph" w:customStyle="1" w:styleId="519">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520">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21">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22">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4">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2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26">
    <w:name w:val="正式文本"/>
    <w:basedOn w:val="1"/>
    <w:qFormat/>
    <w:uiPriority w:val="0"/>
    <w:pPr>
      <w:adjustRightInd/>
      <w:snapToGrid/>
      <w:spacing w:line="540" w:lineRule="exact"/>
    </w:pPr>
    <w:rPr>
      <w:rFonts w:ascii="宋体" w:hAnsi="Arial Narrow"/>
      <w:sz w:val="28"/>
      <w:szCs w:val="24"/>
    </w:rPr>
  </w:style>
  <w:style w:type="paragraph" w:customStyle="1" w:styleId="52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528">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9">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0">
    <w:name w:val="Char Char2 Char Char Char Char Char Char1"/>
    <w:basedOn w:val="1"/>
    <w:qFormat/>
    <w:uiPriority w:val="0"/>
    <w:pPr>
      <w:adjustRightInd/>
      <w:snapToGrid/>
      <w:spacing w:line="240" w:lineRule="auto"/>
      <w:ind w:firstLine="0" w:firstLineChars="0"/>
    </w:pPr>
    <w:rPr>
      <w:sz w:val="44"/>
    </w:rPr>
  </w:style>
  <w:style w:type="paragraph" w:customStyle="1" w:styleId="531">
    <w:name w:val="xl3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3">
    <w:name w:val="节标题"/>
    <w:basedOn w:val="1"/>
    <w:next w:val="534"/>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34">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3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36">
    <w:name w:val="样式 标题03 + 段前: 0.5 行 段后: 0.5 行"/>
    <w:basedOn w:val="1"/>
    <w:qFormat/>
    <w:uiPriority w:val="0"/>
    <w:pPr>
      <w:keepNext/>
      <w:keepLines/>
      <w:adjustRightInd/>
      <w:snapToGrid/>
      <w:outlineLvl w:val="2"/>
    </w:pPr>
    <w:rPr>
      <w:rFonts w:eastAsia="黑体" w:cs="宋体"/>
      <w:color w:val="00B050"/>
      <w:sz w:val="28"/>
    </w:rPr>
  </w:style>
  <w:style w:type="paragraph" w:customStyle="1" w:styleId="537">
    <w:name w:val="样式2(代节)"/>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38">
    <w:name w:val="正文文本 21"/>
    <w:basedOn w:val="1"/>
    <w:qFormat/>
    <w:uiPriority w:val="0"/>
    <w:pPr>
      <w:snapToGrid/>
      <w:ind w:firstLine="560" w:firstLineChars="0"/>
      <w:textAlignment w:val="baseline"/>
    </w:pPr>
    <w:rPr>
      <w:sz w:val="28"/>
    </w:rPr>
  </w:style>
  <w:style w:type="paragraph" w:customStyle="1" w:styleId="539">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540">
    <w:name w:val="Char1 Char Char Char1"/>
    <w:basedOn w:val="1"/>
    <w:qFormat/>
    <w:uiPriority w:val="0"/>
    <w:pPr>
      <w:adjustRightInd/>
      <w:snapToGrid/>
      <w:spacing w:line="240" w:lineRule="auto"/>
      <w:ind w:firstLine="0" w:firstLineChars="0"/>
    </w:pPr>
    <w:rPr>
      <w:sz w:val="21"/>
      <w:szCs w:val="24"/>
    </w:rPr>
  </w:style>
  <w:style w:type="paragraph" w:customStyle="1" w:styleId="541">
    <w:name w:val="font10"/>
    <w:basedOn w:val="1"/>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42">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43">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44">
    <w:name w:val="附录表标题"/>
    <w:next w:val="209"/>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45">
    <w:name w:val="Char Char Char1 Char Char Char Char Char Char Char Char Char1"/>
    <w:basedOn w:val="1"/>
    <w:qFormat/>
    <w:uiPriority w:val="0"/>
    <w:pPr>
      <w:adjustRightInd/>
      <w:snapToGrid/>
      <w:spacing w:line="240" w:lineRule="auto"/>
      <w:ind w:firstLine="0" w:firstLineChars="0"/>
    </w:pPr>
    <w:rPr>
      <w:sz w:val="44"/>
    </w:rPr>
  </w:style>
  <w:style w:type="paragraph" w:customStyle="1" w:styleId="546">
    <w:name w:val="Char Char Char4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547">
    <w:name w:val="目次、标准名称标题"/>
    <w:basedOn w:val="486"/>
    <w:next w:val="209"/>
    <w:qFormat/>
    <w:uiPriority w:val="0"/>
    <w:pPr>
      <w:spacing w:line="460" w:lineRule="exact"/>
    </w:pPr>
  </w:style>
  <w:style w:type="paragraph" w:customStyle="1" w:styleId="548">
    <w:name w:val="样式 自动设置 首行缩进:  2 字符"/>
    <w:basedOn w:val="1"/>
    <w:qFormat/>
    <w:uiPriority w:val="0"/>
    <w:pPr>
      <w:adjustRightInd/>
      <w:snapToGrid/>
      <w:spacing w:line="400" w:lineRule="exact"/>
    </w:pPr>
    <w:rPr>
      <w:rFonts w:eastAsia="仿宋_GB2312" w:cs="宋体"/>
    </w:rPr>
  </w:style>
  <w:style w:type="paragraph" w:customStyle="1" w:styleId="549">
    <w:name w:val="Char Char2 Char1"/>
    <w:basedOn w:val="1"/>
    <w:qFormat/>
    <w:uiPriority w:val="0"/>
    <w:pPr>
      <w:adjustRightInd/>
      <w:snapToGrid/>
      <w:spacing w:line="240" w:lineRule="auto"/>
      <w:ind w:firstLine="0" w:firstLineChars="0"/>
    </w:pPr>
    <w:rPr>
      <w:sz w:val="21"/>
      <w:szCs w:val="24"/>
    </w:rPr>
  </w:style>
  <w:style w:type="paragraph" w:customStyle="1" w:styleId="550">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51">
    <w:name w:val="样式 宋体 行距: 1.5 倍行距"/>
    <w:basedOn w:val="1"/>
    <w:qFormat/>
    <w:uiPriority w:val="0"/>
    <w:pPr>
      <w:adjustRightInd/>
      <w:snapToGrid/>
      <w:jc w:val="left"/>
    </w:pPr>
    <w:rPr>
      <w:rFonts w:ascii="宋体" w:hAnsi="宋体" w:cs="宋体"/>
      <w:sz w:val="28"/>
    </w:rPr>
  </w:style>
  <w:style w:type="paragraph" w:customStyle="1" w:styleId="552">
    <w:name w:val="照片编号"/>
    <w:basedOn w:val="1"/>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53">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54">
    <w:name w:val="煤炭正文"/>
    <w:basedOn w:val="1"/>
    <w:qFormat/>
    <w:uiPriority w:val="0"/>
    <w:pPr>
      <w:adjustRightInd/>
      <w:snapToGrid/>
      <w:spacing w:line="360" w:lineRule="exact"/>
    </w:pPr>
    <w:rPr>
      <w:rFonts w:eastAsia="楷体_GB2312"/>
      <w:szCs w:val="28"/>
    </w:rPr>
  </w:style>
  <w:style w:type="paragraph" w:customStyle="1" w:styleId="555">
    <w:name w:val="样式 样式2 + 宋体 首行缩进:  2 字符1"/>
    <w:basedOn w:val="187"/>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56">
    <w:name w:val="正文文本缩进 21"/>
    <w:basedOn w:val="1"/>
    <w:qFormat/>
    <w:uiPriority w:val="0"/>
    <w:pPr>
      <w:adjustRightInd/>
      <w:snapToGrid/>
      <w:spacing w:line="540" w:lineRule="exact"/>
      <w:ind w:firstLine="560"/>
    </w:pPr>
    <w:rPr>
      <w:rFonts w:ascii="宋体" w:hAnsi="宋体" w:eastAsia="华文中宋"/>
      <w:sz w:val="28"/>
    </w:rPr>
  </w:style>
  <w:style w:type="paragraph" w:customStyle="1" w:styleId="557">
    <w:name w:val="封面正文"/>
    <w:qFormat/>
    <w:uiPriority w:val="0"/>
    <w:pPr>
      <w:jc w:val="both"/>
    </w:pPr>
    <w:rPr>
      <w:rFonts w:ascii="Times New Roman" w:hAnsi="Times New Roman" w:eastAsia="宋体" w:cs="Times New Roman"/>
      <w:lang w:val="en-US" w:eastAsia="zh-CN" w:bidi="ar-SA"/>
    </w:rPr>
  </w:style>
  <w:style w:type="paragraph" w:customStyle="1" w:styleId="558">
    <w:name w:val="Char Char Char1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59">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60">
    <w:name w:val="样式 标题 1 + Times New Roman 首行缩进:  1.35 厘米"/>
    <w:basedOn w:val="3"/>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61">
    <w:name w:val="目录4"/>
    <w:basedOn w:val="1"/>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62">
    <w:name w:val="Char Char Char1 Char1"/>
    <w:basedOn w:val="1"/>
    <w:qFormat/>
    <w:uiPriority w:val="0"/>
    <w:pPr>
      <w:adjustRightInd/>
      <w:snapToGrid/>
      <w:spacing w:line="240" w:lineRule="auto"/>
      <w:ind w:firstLine="0" w:firstLineChars="0"/>
    </w:pPr>
    <w:rPr>
      <w:sz w:val="21"/>
      <w:szCs w:val="24"/>
    </w:rPr>
  </w:style>
  <w:style w:type="paragraph" w:customStyle="1" w:styleId="563">
    <w:name w:val="缩进"/>
    <w:basedOn w:val="1"/>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65">
    <w:name w:val="Char31"/>
    <w:basedOn w:val="1"/>
    <w:qFormat/>
    <w:uiPriority w:val="0"/>
    <w:pPr>
      <w:adjustRightInd/>
      <w:snapToGrid/>
      <w:spacing w:line="240" w:lineRule="auto"/>
      <w:ind w:firstLine="0" w:firstLineChars="0"/>
    </w:pPr>
    <w:rPr>
      <w:sz w:val="21"/>
      <w:szCs w:val="24"/>
    </w:rPr>
  </w:style>
  <w:style w:type="paragraph" w:customStyle="1" w:styleId="566">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paragraph" w:customStyle="1" w:styleId="567">
    <w:name w:val="样式 标题 5 + SimSun 小四 行距: 多倍行距 1.25 字行"/>
    <w:basedOn w:val="7"/>
    <w:qFormat/>
    <w:uiPriority w:val="0"/>
    <w:pPr>
      <w:keepLines/>
      <w:spacing w:line="300" w:lineRule="auto"/>
    </w:pPr>
    <w:rPr>
      <w:szCs w:val="28"/>
    </w:rPr>
  </w:style>
  <w:style w:type="paragraph" w:customStyle="1" w:styleId="568">
    <w:name w:val="Char23"/>
    <w:basedOn w:val="25"/>
    <w:qFormat/>
    <w:uiPriority w:val="0"/>
    <w:pPr>
      <w:adjustRightInd w:val="0"/>
      <w:spacing w:line="436" w:lineRule="exact"/>
      <w:ind w:left="357"/>
      <w:jc w:val="left"/>
      <w:outlineLvl w:val="3"/>
    </w:pPr>
    <w:rPr>
      <w:rFonts w:ascii="Tahoma" w:hAnsi="Tahoma"/>
      <w:b/>
      <w:sz w:val="24"/>
      <w:szCs w:val="24"/>
    </w:rPr>
  </w:style>
  <w:style w:type="paragraph" w:customStyle="1" w:styleId="569">
    <w:name w:val="样式 样式 标题 1 + Times New Roman 首行缩进:  1.35 厘米 + (中文) 仿宋_GB2312"/>
    <w:basedOn w:val="560"/>
    <w:qFormat/>
    <w:uiPriority w:val="0"/>
    <w:pPr>
      <w:keepNext/>
      <w:pageBreakBefore w:val="0"/>
      <w:spacing w:before="240" w:afterLines="0" w:line="500" w:lineRule="exact"/>
    </w:pPr>
    <w:rPr>
      <w:b/>
      <w:kern w:val="10"/>
      <w:sz w:val="36"/>
    </w:rPr>
  </w:style>
  <w:style w:type="paragraph" w:customStyle="1" w:styleId="570">
    <w:name w:val="样式 标题 2标题 2 Char + Times New Roman 首行缩进:  0 字符"/>
    <w:basedOn w:val="4"/>
    <w:qFormat/>
    <w:uiPriority w:val="0"/>
    <w:pPr>
      <w:adjustRightInd/>
      <w:snapToGrid/>
      <w:spacing w:before="0"/>
      <w:jc w:val="both"/>
    </w:pPr>
    <w:rPr>
      <w:rFonts w:ascii="Times New Roman" w:hAnsi="Times New Roman" w:eastAsia="黑体" w:cs="宋体"/>
      <w:b w:val="0"/>
      <w:bCs w:val="0"/>
      <w:szCs w:val="20"/>
    </w:rPr>
  </w:style>
  <w:style w:type="paragraph" w:customStyle="1" w:styleId="571">
    <w:name w:val="於正文"/>
    <w:basedOn w:val="1"/>
    <w:qFormat/>
    <w:uiPriority w:val="0"/>
    <w:pPr>
      <w:adjustRightInd/>
      <w:snapToGrid/>
    </w:pPr>
    <w:rPr>
      <w:rFonts w:ascii="仿宋_GB2312" w:hAnsi="仿宋_GB2312" w:eastAsia="仿宋_GB2312"/>
      <w:color w:val="0000FF"/>
      <w:sz w:val="30"/>
      <w:szCs w:val="24"/>
    </w:rPr>
  </w:style>
  <w:style w:type="paragraph" w:customStyle="1" w:styleId="572">
    <w:name w:val="样式 小四 首行缩进:  0.85 厘米 行距: 1.5 倍行距"/>
    <w:basedOn w:val="1"/>
    <w:next w:val="1"/>
    <w:qFormat/>
    <w:uiPriority w:val="0"/>
    <w:pPr>
      <w:snapToGrid/>
      <w:ind w:firstLine="480" w:firstLineChars="0"/>
      <w:textAlignment w:val="baseline"/>
    </w:pPr>
  </w:style>
  <w:style w:type="character" w:customStyle="1" w:styleId="573">
    <w:name w:val="15"/>
    <w:basedOn w:val="91"/>
    <w:qFormat/>
    <w:uiPriority w:val="0"/>
    <w:rPr>
      <w:rFonts w:hint="eastAsia" w:ascii="黑体" w:hAnsi="黑体" w:eastAsia="黑体"/>
      <w:sz w:val="24"/>
      <w:szCs w:val="24"/>
    </w:rPr>
  </w:style>
  <w:style w:type="character" w:customStyle="1" w:styleId="574">
    <w:name w:val="明显参考2"/>
    <w:qFormat/>
    <w:uiPriority w:val="32"/>
    <w:rPr>
      <w:b/>
      <w:bCs/>
      <w:smallCaps/>
      <w:color w:val="DA1F28"/>
      <w:spacing w:val="5"/>
      <w:u w:val="single"/>
    </w:rPr>
  </w:style>
  <w:style w:type="character" w:customStyle="1" w:styleId="575">
    <w:name w:val="书籍标题2"/>
    <w:qFormat/>
    <w:uiPriority w:val="33"/>
    <w:rPr>
      <w:b/>
      <w:bCs/>
      <w:smallCaps/>
      <w:spacing w:val="5"/>
    </w:rPr>
  </w:style>
  <w:style w:type="character" w:customStyle="1" w:styleId="576">
    <w:name w:val="font41"/>
    <w:basedOn w:val="91"/>
    <w:qFormat/>
    <w:uiPriority w:val="0"/>
    <w:rPr>
      <w:rFonts w:hint="default" w:ascii="Times New Roman" w:hAnsi="Times New Roman" w:cs="Times New Roman"/>
      <w:color w:val="000000"/>
      <w:sz w:val="21"/>
      <w:szCs w:val="21"/>
      <w:u w:val="none"/>
      <w:vertAlign w:val="superscript"/>
    </w:rPr>
  </w:style>
  <w:style w:type="character" w:customStyle="1" w:styleId="577">
    <w:name w:val="Char Char242"/>
    <w:qFormat/>
    <w:uiPriority w:val="0"/>
    <w:rPr>
      <w:rFonts w:ascii="Arial" w:hAnsi="Arial" w:eastAsia="黑体"/>
      <w:b/>
      <w:kern w:val="2"/>
      <w:sz w:val="30"/>
      <w:lang w:val="en-US" w:eastAsia="zh-CN"/>
    </w:rPr>
  </w:style>
  <w:style w:type="character" w:customStyle="1" w:styleId="578">
    <w:name w:val="样式 (西文) Times New Roman 小四"/>
    <w:qFormat/>
    <w:uiPriority w:val="0"/>
    <w:rPr>
      <w:rFonts w:ascii="Times New Roman" w:hAnsi="Times New Roman" w:eastAsia="宋体"/>
      <w:sz w:val="24"/>
    </w:rPr>
  </w:style>
  <w:style w:type="character" w:customStyle="1" w:styleId="579">
    <w:name w:val="font01"/>
    <w:basedOn w:val="91"/>
    <w:qFormat/>
    <w:uiPriority w:val="0"/>
    <w:rPr>
      <w:rFonts w:hint="default" w:ascii="Times New Roman" w:hAnsi="Times New Roman" w:cs="Times New Roman"/>
      <w:color w:val="000000"/>
      <w:sz w:val="21"/>
      <w:szCs w:val="21"/>
      <w:u w:val="none"/>
    </w:rPr>
  </w:style>
  <w:style w:type="character" w:customStyle="1" w:styleId="580">
    <w:name w:val="font21"/>
    <w:basedOn w:val="91"/>
    <w:qFormat/>
    <w:uiPriority w:val="0"/>
    <w:rPr>
      <w:rFonts w:hint="default" w:ascii="Times New Roman" w:hAnsi="Times New Roman" w:cs="Times New Roman"/>
      <w:color w:val="000000"/>
      <w:sz w:val="18"/>
      <w:szCs w:val="18"/>
      <w:u w:val="none"/>
    </w:rPr>
  </w:style>
  <w:style w:type="character" w:customStyle="1" w:styleId="581">
    <w:name w:val="不明显强调2"/>
    <w:qFormat/>
    <w:uiPriority w:val="19"/>
    <w:rPr>
      <w:i/>
      <w:iCs/>
      <w:color w:val="808080"/>
    </w:rPr>
  </w:style>
  <w:style w:type="character" w:customStyle="1" w:styleId="582">
    <w:name w:val="ipkh正文 Char"/>
    <w:basedOn w:val="91"/>
    <w:link w:val="583"/>
    <w:qFormat/>
    <w:uiPriority w:val="0"/>
    <w:rPr>
      <w:rFonts w:ascii="宋体" w:hAnsi="宋体"/>
      <w:sz w:val="28"/>
    </w:rPr>
  </w:style>
  <w:style w:type="paragraph" w:customStyle="1" w:styleId="583">
    <w:name w:val="ipkh正文"/>
    <w:basedOn w:val="1"/>
    <w:link w:val="582"/>
    <w:qFormat/>
    <w:uiPriority w:val="0"/>
    <w:pPr>
      <w:adjustRightInd/>
      <w:snapToGrid/>
      <w:ind w:firstLine="560"/>
    </w:pPr>
    <w:rPr>
      <w:rFonts w:ascii="宋体" w:hAnsi="宋体" w:eastAsiaTheme="minorEastAsia" w:cstheme="minorBidi"/>
      <w:sz w:val="28"/>
      <w:szCs w:val="22"/>
    </w:rPr>
  </w:style>
  <w:style w:type="character" w:customStyle="1" w:styleId="584">
    <w:name w:val="font11"/>
    <w:basedOn w:val="91"/>
    <w:qFormat/>
    <w:uiPriority w:val="0"/>
    <w:rPr>
      <w:rFonts w:hint="default" w:ascii="Times New Roman" w:hAnsi="Times New Roman" w:cs="Times New Roman"/>
      <w:color w:val="000000"/>
      <w:sz w:val="21"/>
      <w:szCs w:val="21"/>
      <w:u w:val="none"/>
    </w:rPr>
  </w:style>
  <w:style w:type="character" w:customStyle="1" w:styleId="585">
    <w:name w:val="不明显参考2"/>
    <w:qFormat/>
    <w:uiPriority w:val="31"/>
    <w:rPr>
      <w:smallCaps/>
      <w:color w:val="DA1F28"/>
      <w:u w:val="single"/>
    </w:rPr>
  </w:style>
  <w:style w:type="character" w:customStyle="1" w:styleId="586">
    <w:name w:val="Char Char Char11"/>
    <w:qFormat/>
    <w:uiPriority w:val="0"/>
    <w:rPr>
      <w:rFonts w:ascii="宋体" w:hAnsi="Courier New" w:eastAsia="宋体"/>
      <w:lang w:bidi="ar-SA"/>
    </w:rPr>
  </w:style>
  <w:style w:type="character" w:customStyle="1" w:styleId="587">
    <w:name w:val="明显强调2"/>
    <w:qFormat/>
    <w:uiPriority w:val="21"/>
    <w:rPr>
      <w:b/>
      <w:bCs/>
      <w:i/>
      <w:iCs/>
      <w:color w:val="2DA2BF"/>
    </w:rPr>
  </w:style>
  <w:style w:type="character" w:customStyle="1" w:styleId="588">
    <w:name w:val="Char Char Char52"/>
    <w:basedOn w:val="91"/>
    <w:qFormat/>
    <w:uiPriority w:val="0"/>
    <w:rPr>
      <w:rFonts w:ascii="Arial" w:hAnsi="Arial" w:eastAsia="黑体"/>
      <w:b/>
      <w:kern w:val="2"/>
      <w:sz w:val="32"/>
      <w:lang w:val="en-US" w:eastAsia="zh-CN" w:bidi="ar-SA"/>
    </w:rPr>
  </w:style>
  <w:style w:type="character" w:customStyle="1" w:styleId="589">
    <w:name w:val="font71"/>
    <w:basedOn w:val="91"/>
    <w:qFormat/>
    <w:uiPriority w:val="0"/>
    <w:rPr>
      <w:rFonts w:hint="default" w:ascii="Times New Roman" w:hAnsi="Times New Roman" w:cs="Times New Roman"/>
      <w:color w:val="auto"/>
      <w:sz w:val="21"/>
      <w:szCs w:val="21"/>
      <w:u w:val="none"/>
    </w:rPr>
  </w:style>
  <w:style w:type="paragraph" w:customStyle="1" w:styleId="590">
    <w:name w:val="Char Char Char1 Char Char Char Char Char Char Char Char Char2"/>
    <w:basedOn w:val="1"/>
    <w:qFormat/>
    <w:uiPriority w:val="0"/>
    <w:pPr>
      <w:adjustRightInd/>
      <w:snapToGrid/>
      <w:spacing w:line="240" w:lineRule="auto"/>
      <w:ind w:firstLine="0" w:firstLineChars="0"/>
    </w:pPr>
    <w:rPr>
      <w:sz w:val="44"/>
    </w:rPr>
  </w:style>
  <w:style w:type="paragraph" w:customStyle="1" w:styleId="591">
    <w:name w:val="Char Char Char1 Char Char Char Char Char Char Char3"/>
    <w:basedOn w:val="1"/>
    <w:qFormat/>
    <w:uiPriority w:val="0"/>
    <w:pPr>
      <w:adjustRightInd/>
    </w:pPr>
    <w:rPr>
      <w:rFonts w:eastAsia="仿宋_GB2312"/>
      <w:szCs w:val="24"/>
    </w:rPr>
  </w:style>
  <w:style w:type="paragraph" w:customStyle="1" w:styleId="592">
    <w:name w:val="Char1 Char Char Char2"/>
    <w:basedOn w:val="1"/>
    <w:qFormat/>
    <w:uiPriority w:val="0"/>
    <w:pPr>
      <w:adjustRightInd/>
      <w:snapToGrid/>
      <w:spacing w:line="240" w:lineRule="auto"/>
      <w:ind w:firstLine="0" w:firstLineChars="0"/>
    </w:pPr>
    <w:rPr>
      <w:sz w:val="21"/>
      <w:szCs w:val="24"/>
    </w:rPr>
  </w:style>
  <w:style w:type="paragraph" w:customStyle="1" w:styleId="593">
    <w:name w:val="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94">
    <w:name w:val="Char Char Char Char2"/>
    <w:basedOn w:val="1"/>
    <w:qFormat/>
    <w:uiPriority w:val="0"/>
    <w:pPr>
      <w:adjustRightInd/>
      <w:snapToGrid/>
      <w:spacing w:line="240" w:lineRule="auto"/>
      <w:ind w:firstLine="0" w:firstLineChars="0"/>
    </w:pPr>
    <w:rPr>
      <w:sz w:val="21"/>
      <w:szCs w:val="24"/>
    </w:rPr>
  </w:style>
  <w:style w:type="paragraph" w:customStyle="1" w:styleId="595">
    <w:name w:val="Char Char Char4 Char2"/>
    <w:basedOn w:val="1"/>
    <w:qFormat/>
    <w:uiPriority w:val="0"/>
    <w:pPr>
      <w:adjustRightInd/>
      <w:snapToGrid/>
      <w:spacing w:line="240" w:lineRule="auto"/>
      <w:ind w:firstLine="0" w:firstLineChars="0"/>
    </w:pPr>
    <w:rPr>
      <w:sz w:val="21"/>
      <w:szCs w:val="24"/>
    </w:rPr>
  </w:style>
  <w:style w:type="paragraph" w:customStyle="1" w:styleId="596">
    <w:name w:val="Char Char Char1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97">
    <w:name w:val="Char Char2 Char Char Char Char Char Char2"/>
    <w:basedOn w:val="1"/>
    <w:qFormat/>
    <w:uiPriority w:val="0"/>
    <w:pPr>
      <w:adjustRightInd/>
      <w:snapToGrid/>
      <w:spacing w:line="240" w:lineRule="auto"/>
      <w:ind w:firstLine="0" w:firstLineChars="0"/>
    </w:pPr>
    <w:rPr>
      <w:sz w:val="44"/>
    </w:rPr>
  </w:style>
  <w:style w:type="paragraph" w:customStyle="1" w:styleId="598">
    <w:name w:val="纯文本2"/>
    <w:basedOn w:val="1"/>
    <w:qFormat/>
    <w:uiPriority w:val="0"/>
    <w:pPr>
      <w:adjustRightInd/>
      <w:snapToGrid/>
    </w:pPr>
    <w:rPr>
      <w:rFonts w:ascii="宋体" w:hAnsi="Courier New"/>
      <w:sz w:val="21"/>
    </w:rPr>
  </w:style>
  <w:style w:type="paragraph" w:customStyle="1" w:styleId="599">
    <w:name w:val="Char12"/>
    <w:basedOn w:val="1"/>
    <w:link w:val="805"/>
    <w:qFormat/>
    <w:uiPriority w:val="0"/>
    <w:pPr>
      <w:widowControl/>
      <w:adjustRightInd/>
      <w:snapToGrid/>
      <w:spacing w:after="200"/>
      <w:jc w:val="left"/>
    </w:pPr>
    <w:rPr>
      <w:rFonts w:ascii="宋体" w:hAnsi="宋体"/>
      <w:kern w:val="0"/>
      <w:szCs w:val="24"/>
    </w:rPr>
  </w:style>
  <w:style w:type="paragraph" w:customStyle="1" w:styleId="600">
    <w:name w:val="正文缩进3"/>
    <w:basedOn w:val="1"/>
    <w:qFormat/>
    <w:uiPriority w:val="0"/>
    <w:pPr>
      <w:ind w:firstLine="480"/>
      <w:textAlignment w:val="baseline"/>
    </w:pPr>
  </w:style>
  <w:style w:type="paragraph" w:customStyle="1" w:styleId="601">
    <w:name w:val="正文文本 22"/>
    <w:basedOn w:val="1"/>
    <w:qFormat/>
    <w:uiPriority w:val="0"/>
    <w:pPr>
      <w:snapToGrid/>
      <w:ind w:firstLine="560" w:firstLineChars="0"/>
      <w:textAlignment w:val="baseline"/>
    </w:pPr>
    <w:rPr>
      <w:sz w:val="28"/>
    </w:rPr>
  </w:style>
  <w:style w:type="paragraph" w:customStyle="1" w:styleId="602">
    <w:name w:val="Char Char Char Char1 Char Char Char2"/>
    <w:basedOn w:val="1"/>
    <w:qFormat/>
    <w:uiPriority w:val="0"/>
    <w:pPr>
      <w:adjustRightInd/>
      <w:snapToGrid/>
      <w:spacing w:line="240" w:lineRule="auto"/>
      <w:ind w:firstLine="0" w:firstLineChars="0"/>
    </w:pPr>
    <w:rPr>
      <w:sz w:val="21"/>
      <w:szCs w:val="24"/>
    </w:rPr>
  </w:style>
  <w:style w:type="paragraph" w:customStyle="1" w:styleId="603">
    <w:name w:val="Char Char Char 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04">
    <w:name w:val="Char24"/>
    <w:basedOn w:val="25"/>
    <w:qFormat/>
    <w:uiPriority w:val="0"/>
    <w:pPr>
      <w:adjustRightInd w:val="0"/>
      <w:spacing w:line="436" w:lineRule="exact"/>
      <w:ind w:left="357"/>
      <w:jc w:val="left"/>
      <w:outlineLvl w:val="3"/>
    </w:pPr>
    <w:rPr>
      <w:rFonts w:ascii="Tahoma" w:hAnsi="Tahoma"/>
      <w:b/>
      <w:sz w:val="24"/>
      <w:szCs w:val="24"/>
    </w:rPr>
  </w:style>
  <w:style w:type="paragraph" w:customStyle="1" w:styleId="605">
    <w:name w:val="Char Char Char Char Char Char Char Char Char1"/>
    <w:basedOn w:val="1"/>
    <w:qFormat/>
    <w:uiPriority w:val="0"/>
    <w:pPr>
      <w:adjustRightInd/>
      <w:snapToGrid/>
      <w:spacing w:line="240" w:lineRule="auto"/>
      <w:ind w:firstLine="0" w:firstLineChars="0"/>
    </w:pPr>
    <w:rPr>
      <w:sz w:val="21"/>
      <w:szCs w:val="24"/>
    </w:rPr>
  </w:style>
  <w:style w:type="paragraph" w:customStyle="1" w:styleId="606">
    <w:name w:val="正文文本缩进2"/>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607">
    <w:name w:val="Char Char Char Char Char Char Char Char Char Char Char Char1 Char Char Char Char2"/>
    <w:basedOn w:val="1"/>
    <w:qFormat/>
    <w:uiPriority w:val="0"/>
    <w:pPr>
      <w:adjustRightInd/>
      <w:snapToGrid/>
      <w:spacing w:line="240" w:lineRule="auto"/>
      <w:ind w:firstLine="0" w:firstLineChars="0"/>
    </w:pPr>
    <w:rPr>
      <w:sz w:val="21"/>
      <w:szCs w:val="24"/>
    </w:rPr>
  </w:style>
  <w:style w:type="paragraph" w:customStyle="1" w:styleId="608">
    <w:name w:val="Char1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09">
    <w:name w:val="TOC 标题2"/>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10">
    <w:name w:val="Char Char Char1 Char Char Char Char Char Char Char Char Char Char Char Char Char Char Char Char Char Char Char2"/>
    <w:basedOn w:val="1"/>
    <w:next w:val="2"/>
    <w:qFormat/>
    <w:uiPriority w:val="0"/>
    <w:pPr>
      <w:adjustRightInd/>
      <w:snapToGrid/>
      <w:spacing w:line="240" w:lineRule="auto"/>
      <w:ind w:firstLine="0" w:firstLineChars="0"/>
    </w:pPr>
    <w:rPr>
      <w:sz w:val="21"/>
    </w:rPr>
  </w:style>
  <w:style w:type="paragraph" w:customStyle="1" w:styleId="611">
    <w:name w:val="Char Char2 Char2"/>
    <w:basedOn w:val="1"/>
    <w:qFormat/>
    <w:uiPriority w:val="0"/>
    <w:pPr>
      <w:adjustRightInd/>
      <w:snapToGrid/>
      <w:spacing w:line="240" w:lineRule="auto"/>
      <w:ind w:firstLine="0" w:firstLineChars="0"/>
    </w:pPr>
    <w:rPr>
      <w:sz w:val="21"/>
      <w:szCs w:val="24"/>
    </w:rPr>
  </w:style>
  <w:style w:type="paragraph" w:customStyle="1" w:styleId="612">
    <w:name w:val="Char Char Char Char1 Char Char Char Char Char Char Char Char Char2"/>
    <w:basedOn w:val="1"/>
    <w:qFormat/>
    <w:uiPriority w:val="0"/>
    <w:pPr>
      <w:adjustRightInd/>
      <w:snapToGrid/>
      <w:spacing w:line="240" w:lineRule="auto"/>
      <w:ind w:firstLine="0" w:firstLineChars="0"/>
    </w:pPr>
    <w:rPr>
      <w:sz w:val="21"/>
      <w:szCs w:val="24"/>
    </w:rPr>
  </w:style>
  <w:style w:type="paragraph" w:customStyle="1" w:styleId="613">
    <w:name w:val="Char32"/>
    <w:basedOn w:val="1"/>
    <w:qFormat/>
    <w:uiPriority w:val="0"/>
    <w:pPr>
      <w:adjustRightInd/>
      <w:snapToGrid/>
      <w:spacing w:line="240" w:lineRule="auto"/>
      <w:ind w:firstLine="0" w:firstLineChars="0"/>
    </w:pPr>
    <w:rPr>
      <w:sz w:val="21"/>
      <w:szCs w:val="24"/>
    </w:rPr>
  </w:style>
  <w:style w:type="paragraph" w:customStyle="1" w:styleId="614">
    <w:name w:val="Char Char Char4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15">
    <w:name w:val="样式 (西文) 宋体 小四 两端对齐 段后: 0 磅 行距: 1.5 倍行距 首行缩进:  2 字符"/>
    <w:basedOn w:val="1"/>
    <w:qFormat/>
    <w:uiPriority w:val="0"/>
    <w:pPr>
      <w:ind w:firstLine="480"/>
    </w:pPr>
  </w:style>
  <w:style w:type="paragraph" w:customStyle="1" w:styleId="616">
    <w:name w:val="Char Char Char1 Char2"/>
    <w:basedOn w:val="1"/>
    <w:qFormat/>
    <w:uiPriority w:val="0"/>
    <w:pPr>
      <w:adjustRightInd/>
      <w:snapToGrid/>
      <w:spacing w:line="240" w:lineRule="auto"/>
      <w:ind w:firstLine="0" w:firstLineChars="0"/>
    </w:pPr>
    <w:rPr>
      <w:sz w:val="21"/>
      <w:szCs w:val="24"/>
    </w:rPr>
  </w:style>
  <w:style w:type="paragraph" w:customStyle="1" w:styleId="617">
    <w:name w:val="Char 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18">
    <w:name w:val="Char42"/>
    <w:basedOn w:val="1"/>
    <w:qFormat/>
    <w:uiPriority w:val="0"/>
    <w:pPr>
      <w:widowControl/>
      <w:adjustRightInd/>
      <w:snapToGrid/>
      <w:spacing w:after="200"/>
      <w:jc w:val="left"/>
    </w:pPr>
    <w:rPr>
      <w:rFonts w:ascii="宋体" w:hAnsi="宋体"/>
      <w:kern w:val="0"/>
      <w:szCs w:val="22"/>
    </w:rPr>
  </w:style>
  <w:style w:type="paragraph" w:customStyle="1" w:styleId="619">
    <w:name w:val="Char Char Char Char Char Char Char Char Char Char Char Char Char Char Char Char Char Char1 Char Char Char Char Char Char Char Char Char Char Char Char Char Char Char Char1"/>
    <w:basedOn w:val="1"/>
    <w:next w:val="1"/>
    <w:qFormat/>
    <w:uiPriority w:val="0"/>
    <w:pPr>
      <w:adjustRightInd/>
      <w:snapToGrid/>
    </w:pPr>
    <w:rPr>
      <w:rFonts w:ascii="宋体" w:hAnsi="宋体" w:cs="宋体"/>
      <w:snapToGrid w:val="0"/>
      <w:kern w:val="0"/>
      <w:szCs w:val="24"/>
    </w:rPr>
  </w:style>
  <w:style w:type="paragraph" w:customStyle="1" w:styleId="620">
    <w:name w:val="Char2 Char Char Char12"/>
    <w:basedOn w:val="1"/>
    <w:qFormat/>
    <w:uiPriority w:val="0"/>
    <w:pPr>
      <w:widowControl/>
      <w:adjustRightInd/>
      <w:snapToGrid/>
      <w:spacing w:after="200"/>
      <w:jc w:val="left"/>
    </w:pPr>
    <w:rPr>
      <w:rFonts w:ascii="宋体" w:hAnsi="宋体"/>
      <w:kern w:val="0"/>
      <w:szCs w:val="22"/>
    </w:rPr>
  </w:style>
  <w:style w:type="paragraph" w:customStyle="1" w:styleId="621">
    <w:name w:val="Char1 Char Char12"/>
    <w:basedOn w:val="1"/>
    <w:qFormat/>
    <w:uiPriority w:val="0"/>
    <w:pPr>
      <w:adjustRightInd/>
      <w:snapToGrid/>
      <w:spacing w:line="240" w:lineRule="auto"/>
      <w:ind w:firstLine="0" w:firstLineChars="0"/>
    </w:pPr>
    <w:rPr>
      <w:sz w:val="21"/>
      <w:szCs w:val="24"/>
    </w:rPr>
  </w:style>
  <w:style w:type="paragraph" w:customStyle="1" w:styleId="622">
    <w:name w:val="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23">
    <w:name w:val="Char Char Char1 Char Char Char Char1"/>
    <w:basedOn w:val="1"/>
    <w:qFormat/>
    <w:uiPriority w:val="0"/>
    <w:pPr>
      <w:adjustRightInd/>
      <w:snapToGrid/>
      <w:spacing w:line="240" w:lineRule="auto"/>
      <w:ind w:firstLine="0" w:firstLineChars="0"/>
    </w:pPr>
    <w:rPr>
      <w:sz w:val="21"/>
    </w:rPr>
  </w:style>
  <w:style w:type="paragraph" w:customStyle="1" w:styleId="624">
    <w:name w:val="Char5"/>
    <w:basedOn w:val="1"/>
    <w:qFormat/>
    <w:uiPriority w:val="0"/>
    <w:pPr>
      <w:adjustRightInd/>
      <w:snapToGrid/>
      <w:spacing w:line="240" w:lineRule="auto"/>
      <w:ind w:firstLine="0" w:firstLineChars="0"/>
    </w:pPr>
    <w:rPr>
      <w:sz w:val="21"/>
      <w:szCs w:val="24"/>
    </w:rPr>
  </w:style>
  <w:style w:type="table" w:customStyle="1" w:styleId="625">
    <w:name w:val="网格型1"/>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6">
    <w:name w:val="表内 Char"/>
    <w:link w:val="627"/>
    <w:qFormat/>
    <w:uiPriority w:val="0"/>
    <w:rPr>
      <w:rFonts w:ascii="宋体" w:hAnsi="宋体" w:cs="宋体"/>
      <w:sz w:val="18"/>
      <w:szCs w:val="15"/>
    </w:rPr>
  </w:style>
  <w:style w:type="paragraph" w:customStyle="1" w:styleId="627">
    <w:name w:val="表内"/>
    <w:basedOn w:val="1"/>
    <w:link w:val="626"/>
    <w:qFormat/>
    <w:uiPriority w:val="0"/>
    <w:pPr>
      <w:suppressLineNumbers/>
      <w:suppressAutoHyphens/>
      <w:topLinePunct/>
      <w:spacing w:line="0" w:lineRule="atLeast"/>
      <w:ind w:firstLine="0" w:firstLineChars="0"/>
      <w:jc w:val="center"/>
      <w:textAlignment w:val="center"/>
    </w:pPr>
    <w:rPr>
      <w:rFonts w:ascii="宋体" w:hAnsi="宋体" w:cs="宋体" w:eastAsiaTheme="minorEastAsia"/>
      <w:sz w:val="18"/>
      <w:szCs w:val="15"/>
    </w:rPr>
  </w:style>
  <w:style w:type="character" w:customStyle="1" w:styleId="628">
    <w:name w:val="fontstyle01"/>
    <w:qFormat/>
    <w:uiPriority w:val="0"/>
    <w:rPr>
      <w:rFonts w:hint="eastAsia" w:ascii="宋体" w:hAnsi="宋体" w:eastAsia="宋体"/>
      <w:color w:val="000000"/>
      <w:sz w:val="24"/>
      <w:szCs w:val="24"/>
    </w:rPr>
  </w:style>
  <w:style w:type="character" w:customStyle="1" w:styleId="629">
    <w:name w:val="font101"/>
    <w:qFormat/>
    <w:uiPriority w:val="0"/>
    <w:rPr>
      <w:rFonts w:hint="default" w:ascii="Times New Roman" w:hAnsi="Times New Roman" w:cs="Times New Roman"/>
      <w:b/>
      <w:color w:val="000000"/>
      <w:sz w:val="20"/>
      <w:szCs w:val="20"/>
      <w:u w:val="none"/>
      <w:vertAlign w:val="superscript"/>
    </w:rPr>
  </w:style>
  <w:style w:type="character" w:customStyle="1" w:styleId="630">
    <w:name w:val="font91"/>
    <w:qFormat/>
    <w:uiPriority w:val="0"/>
    <w:rPr>
      <w:rFonts w:hint="default" w:ascii="Times New Roman" w:hAnsi="Times New Roman" w:cs="Times New Roman"/>
      <w:b/>
      <w:color w:val="000000"/>
      <w:sz w:val="20"/>
      <w:szCs w:val="20"/>
    </w:rPr>
  </w:style>
  <w:style w:type="character" w:customStyle="1" w:styleId="631">
    <w:name w:val="font121"/>
    <w:qFormat/>
    <w:uiPriority w:val="0"/>
    <w:rPr>
      <w:rFonts w:hint="default" w:ascii="Times New Roman" w:hAnsi="Times New Roman" w:cs="Times New Roman"/>
      <w:color w:val="000000"/>
      <w:sz w:val="20"/>
      <w:szCs w:val="20"/>
      <w:vertAlign w:val="superscript"/>
    </w:rPr>
  </w:style>
  <w:style w:type="character" w:customStyle="1" w:styleId="632">
    <w:name w:val="font111"/>
    <w:qFormat/>
    <w:uiPriority w:val="0"/>
    <w:rPr>
      <w:rFonts w:hint="default" w:ascii="Times New Roman" w:hAnsi="Times New Roman" w:cs="Times New Roman"/>
      <w:b/>
      <w:color w:val="000000"/>
      <w:sz w:val="20"/>
      <w:szCs w:val="20"/>
      <w:u w:val="none"/>
    </w:rPr>
  </w:style>
  <w:style w:type="paragraph" w:customStyle="1" w:styleId="633">
    <w:name w:val="_Style 1"/>
    <w:basedOn w:val="1"/>
    <w:qFormat/>
    <w:uiPriority w:val="0"/>
    <w:pPr>
      <w:adjustRightInd/>
      <w:snapToGrid/>
    </w:pPr>
    <w:rPr>
      <w:rFonts w:ascii="宋体" w:hAnsi="宋体" w:cs="宋体"/>
      <w:szCs w:val="24"/>
    </w:rPr>
  </w:style>
  <w:style w:type="character" w:customStyle="1" w:styleId="634">
    <w:name w:val="font181"/>
    <w:qFormat/>
    <w:uiPriority w:val="0"/>
    <w:rPr>
      <w:rFonts w:hint="default" w:ascii="Times New Roman" w:hAnsi="Times New Roman" w:cs="Times New Roman"/>
      <w:color w:val="000000"/>
      <w:sz w:val="20"/>
      <w:szCs w:val="20"/>
      <w:vertAlign w:val="superscript"/>
    </w:rPr>
  </w:style>
  <w:style w:type="character" w:customStyle="1" w:styleId="635">
    <w:name w:val="hb3 Char1"/>
    <w:link w:val="636"/>
    <w:qFormat/>
    <w:uiPriority w:val="0"/>
    <w:rPr>
      <w:rFonts w:ascii="宋体" w:hAnsi="宋体" w:cs="宋体"/>
      <w:b/>
      <w:snapToGrid w:val="0"/>
      <w:sz w:val="24"/>
      <w:szCs w:val="24"/>
    </w:rPr>
  </w:style>
  <w:style w:type="paragraph" w:customStyle="1" w:styleId="636">
    <w:name w:val="hb3"/>
    <w:basedOn w:val="5"/>
    <w:link w:val="635"/>
    <w:qFormat/>
    <w:uiPriority w:val="0"/>
    <w:pPr>
      <w:snapToGrid/>
      <w:spacing w:before="360" w:after="180" w:line="240" w:lineRule="auto"/>
      <w:ind w:firstLine="0" w:firstLineChars="0"/>
      <w:textAlignment w:val="baseline"/>
    </w:pPr>
    <w:rPr>
      <w:rFonts w:ascii="宋体" w:hAnsi="宋体" w:cs="宋体" w:eastAsiaTheme="minorEastAsia"/>
      <w:bCs w:val="0"/>
      <w:snapToGrid w:val="0"/>
      <w:sz w:val="24"/>
      <w:szCs w:val="24"/>
    </w:rPr>
  </w:style>
  <w:style w:type="character" w:customStyle="1" w:styleId="637">
    <w:name w:val="font171"/>
    <w:qFormat/>
    <w:uiPriority w:val="0"/>
    <w:rPr>
      <w:rFonts w:hint="default" w:ascii="Times New Roman" w:hAnsi="Times New Roman" w:cs="Times New Roman"/>
      <w:color w:val="000000"/>
      <w:sz w:val="20"/>
      <w:szCs w:val="20"/>
      <w:vertAlign w:val="superscript"/>
    </w:rPr>
  </w:style>
  <w:style w:type="character" w:customStyle="1" w:styleId="638">
    <w:name w:val="apple-converted-space"/>
    <w:qFormat/>
    <w:uiPriority w:val="0"/>
  </w:style>
  <w:style w:type="character" w:customStyle="1" w:styleId="639">
    <w:name w:val="font112"/>
    <w:qFormat/>
    <w:uiPriority w:val="0"/>
    <w:rPr>
      <w:rFonts w:hint="eastAsia" w:ascii="宋体" w:hAnsi="宋体" w:eastAsia="宋体" w:cs="宋体"/>
      <w:color w:val="000000"/>
      <w:sz w:val="20"/>
      <w:szCs w:val="20"/>
      <w:u w:val="none"/>
      <w:vertAlign w:val="superscript"/>
    </w:rPr>
  </w:style>
  <w:style w:type="character" w:customStyle="1" w:styleId="640">
    <w:name w:val="Char1 Char"/>
    <w:link w:val="316"/>
    <w:qFormat/>
    <w:uiPriority w:val="0"/>
    <w:rPr>
      <w:rFonts w:ascii="Times New Roman" w:hAnsi="Times New Roman" w:eastAsia="宋体" w:cs="Times New Roman"/>
      <w:szCs w:val="24"/>
    </w:rPr>
  </w:style>
  <w:style w:type="character" w:customStyle="1" w:styleId="641">
    <w:name w:val="asd1"/>
    <w:qFormat/>
    <w:uiPriority w:val="0"/>
    <w:rPr>
      <w:sz w:val="21"/>
      <w:szCs w:val="21"/>
    </w:rPr>
  </w:style>
  <w:style w:type="character" w:customStyle="1" w:styleId="642">
    <w:name w:val="图标标题 Char"/>
    <w:link w:val="643"/>
    <w:qFormat/>
    <w:uiPriority w:val="0"/>
    <w:rPr>
      <w:rFonts w:eastAsia="黑体" w:cs="宋体"/>
      <w:sz w:val="24"/>
    </w:rPr>
  </w:style>
  <w:style w:type="paragraph" w:customStyle="1" w:styleId="643">
    <w:name w:val="图标标题"/>
    <w:basedOn w:val="1"/>
    <w:link w:val="642"/>
    <w:qFormat/>
    <w:uiPriority w:val="0"/>
    <w:pPr>
      <w:adjustRightInd/>
      <w:snapToGrid/>
      <w:ind w:firstLine="0" w:firstLineChars="0"/>
      <w:jc w:val="center"/>
    </w:pPr>
    <w:rPr>
      <w:rFonts w:eastAsia="黑体" w:cs="宋体" w:asciiTheme="minorHAnsi" w:hAnsiTheme="minorHAnsi"/>
      <w:szCs w:val="22"/>
    </w:rPr>
  </w:style>
  <w:style w:type="character" w:customStyle="1" w:styleId="644">
    <w:name w:val="s4 Char"/>
    <w:qFormat/>
    <w:uiPriority w:val="0"/>
    <w:rPr>
      <w:sz w:val="24"/>
    </w:rPr>
  </w:style>
  <w:style w:type="character" w:customStyle="1" w:styleId="645">
    <w:name w:val="wenbenkuang Char"/>
    <w:link w:val="646"/>
    <w:qFormat/>
    <w:uiPriority w:val="0"/>
  </w:style>
  <w:style w:type="paragraph" w:customStyle="1" w:styleId="646">
    <w:name w:val="wenbenkuang"/>
    <w:basedOn w:val="1"/>
    <w:link w:val="645"/>
    <w:qFormat/>
    <w:uiPriority w:val="0"/>
    <w:pPr>
      <w:adjustRightInd/>
      <w:snapToGrid/>
      <w:spacing w:line="240" w:lineRule="auto"/>
      <w:ind w:firstLine="0" w:firstLineChars="0"/>
    </w:pPr>
    <w:rPr>
      <w:rFonts w:asciiTheme="minorHAnsi" w:hAnsiTheme="minorHAnsi" w:eastAsiaTheme="minorEastAsia" w:cstheme="minorBidi"/>
      <w:sz w:val="21"/>
      <w:szCs w:val="22"/>
    </w:rPr>
  </w:style>
  <w:style w:type="character" w:customStyle="1" w:styleId="647">
    <w:name w:val="font12"/>
    <w:qFormat/>
    <w:uiPriority w:val="0"/>
    <w:rPr>
      <w:rFonts w:hint="default" w:ascii="Times New Roman" w:hAnsi="Times New Roman" w:cs="Times New Roman"/>
      <w:color w:val="000000"/>
      <w:sz w:val="20"/>
      <w:szCs w:val="20"/>
      <w:u w:val="none"/>
      <w:vertAlign w:val="superscript"/>
    </w:rPr>
  </w:style>
  <w:style w:type="character" w:customStyle="1" w:styleId="648">
    <w:name w:val="font122"/>
    <w:qFormat/>
    <w:uiPriority w:val="0"/>
    <w:rPr>
      <w:rFonts w:hint="eastAsia" w:ascii="宋体" w:hAnsi="宋体" w:eastAsia="宋体" w:cs="宋体"/>
      <w:color w:val="000000"/>
      <w:sz w:val="20"/>
      <w:szCs w:val="20"/>
      <w:u w:val="none"/>
    </w:rPr>
  </w:style>
  <w:style w:type="character" w:customStyle="1" w:styleId="649">
    <w:name w:val="font161"/>
    <w:qFormat/>
    <w:uiPriority w:val="0"/>
    <w:rPr>
      <w:rFonts w:hint="default" w:ascii="Times New Roman" w:hAnsi="Times New Roman" w:cs="Times New Roman"/>
      <w:color w:val="000000"/>
      <w:sz w:val="20"/>
      <w:szCs w:val="20"/>
      <w:vertAlign w:val="superscript"/>
    </w:rPr>
  </w:style>
  <w:style w:type="character" w:customStyle="1" w:styleId="650">
    <w:name w:val="font141"/>
    <w:qFormat/>
    <w:uiPriority w:val="0"/>
    <w:rPr>
      <w:rFonts w:hint="default" w:ascii="Times New Roman" w:hAnsi="Times New Roman" w:cs="Times New Roman"/>
      <w:color w:val="000000"/>
      <w:sz w:val="20"/>
      <w:szCs w:val="20"/>
    </w:rPr>
  </w:style>
  <w:style w:type="character" w:customStyle="1" w:styleId="651">
    <w:name w:val="font81"/>
    <w:qFormat/>
    <w:uiPriority w:val="0"/>
    <w:rPr>
      <w:rFonts w:hint="default" w:ascii="Times New Roman" w:hAnsi="Times New Roman" w:cs="Times New Roman"/>
      <w:b/>
      <w:color w:val="000000"/>
      <w:sz w:val="20"/>
      <w:szCs w:val="20"/>
      <w:vertAlign w:val="superscript"/>
    </w:rPr>
  </w:style>
  <w:style w:type="character" w:customStyle="1" w:styleId="652">
    <w:name w:val="font131"/>
    <w:qFormat/>
    <w:uiPriority w:val="0"/>
    <w:rPr>
      <w:rFonts w:hint="default" w:ascii="Times New Roman" w:hAnsi="Times New Roman" w:cs="Times New Roman"/>
      <w:b/>
      <w:color w:val="000000"/>
      <w:sz w:val="20"/>
      <w:szCs w:val="20"/>
    </w:rPr>
  </w:style>
  <w:style w:type="character" w:customStyle="1" w:styleId="653">
    <w:name w:val="明显参考3"/>
    <w:qFormat/>
    <w:uiPriority w:val="32"/>
    <w:rPr>
      <w:b/>
      <w:bCs/>
      <w:smallCaps/>
      <w:color w:val="DA1F28"/>
      <w:spacing w:val="5"/>
      <w:u w:val="single"/>
    </w:rPr>
  </w:style>
  <w:style w:type="character" w:customStyle="1" w:styleId="654">
    <w:name w:val="font151"/>
    <w:qFormat/>
    <w:uiPriority w:val="0"/>
    <w:rPr>
      <w:rFonts w:hint="default" w:ascii="Times New Roman" w:hAnsi="Times New Roman" w:cs="Times New Roman"/>
      <w:b/>
      <w:color w:val="000000"/>
      <w:sz w:val="20"/>
      <w:szCs w:val="20"/>
      <w:vertAlign w:val="superscript"/>
    </w:rPr>
  </w:style>
  <w:style w:type="character" w:customStyle="1" w:styleId="655">
    <w:name w:val="样式 首行缩进:  0.85 厘米 Char"/>
    <w:link w:val="656"/>
    <w:qFormat/>
    <w:uiPriority w:val="0"/>
    <w:rPr>
      <w:rFonts w:cs="宋体"/>
      <w:sz w:val="28"/>
    </w:rPr>
  </w:style>
  <w:style w:type="paragraph" w:customStyle="1" w:styleId="656">
    <w:name w:val="样式 首行缩进:  0.85 厘米"/>
    <w:basedOn w:val="1"/>
    <w:link w:val="655"/>
    <w:qFormat/>
    <w:uiPriority w:val="0"/>
    <w:pPr>
      <w:autoSpaceDE w:val="0"/>
      <w:spacing w:line="288" w:lineRule="auto"/>
      <w:ind w:firstLine="482" w:firstLineChars="0"/>
    </w:pPr>
    <w:rPr>
      <w:rFonts w:cs="宋体" w:asciiTheme="minorHAnsi" w:hAnsiTheme="minorHAnsi" w:eastAsiaTheme="minorEastAsia"/>
      <w:sz w:val="28"/>
      <w:szCs w:val="22"/>
    </w:rPr>
  </w:style>
  <w:style w:type="character" w:customStyle="1" w:styleId="657">
    <w:name w:val="批注文字 Char1"/>
    <w:semiHidden/>
    <w:qFormat/>
    <w:uiPriority w:val="0"/>
    <w:rPr>
      <w:rFonts w:ascii="宋体" w:hAnsi="宋体" w:cs="宋体"/>
      <w:kern w:val="2"/>
      <w:sz w:val="24"/>
    </w:rPr>
  </w:style>
  <w:style w:type="paragraph" w:customStyle="1" w:styleId="658">
    <w:name w:val="xl94"/>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59">
    <w:name w:val="Char Char Char Char Char Char Char Char Char Char Char Char Char Char Char Char Char Char Char Char Char Char Char Char Char Char Char Char Char Char Char Char Char Char Char Char"/>
    <w:basedOn w:val="1"/>
    <w:next w:val="1"/>
    <w:qFormat/>
    <w:uiPriority w:val="0"/>
    <w:pPr>
      <w:adjustRightInd/>
      <w:snapToGrid/>
    </w:pPr>
    <w:rPr>
      <w:sz w:val="21"/>
    </w:rPr>
  </w:style>
  <w:style w:type="paragraph" w:customStyle="1" w:styleId="660">
    <w:name w:val="xl91"/>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61">
    <w:name w:val="xl8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62">
    <w:name w:val="zhu"/>
    <w:basedOn w:val="64"/>
    <w:qFormat/>
    <w:uiPriority w:val="0"/>
    <w:pPr>
      <w:tabs>
        <w:tab w:val="left" w:pos="3094"/>
      </w:tabs>
      <w:ind w:left="0" w:firstLine="1949" w:firstLineChars="696"/>
    </w:pPr>
    <w:rPr>
      <w:sz w:val="28"/>
      <w:szCs w:val="20"/>
    </w:rPr>
  </w:style>
  <w:style w:type="paragraph" w:customStyle="1" w:styleId="663">
    <w:name w:val="MTDisplayEquation"/>
    <w:basedOn w:val="1"/>
    <w:next w:val="1"/>
    <w:qFormat/>
    <w:uiPriority w:val="0"/>
    <w:pPr>
      <w:tabs>
        <w:tab w:val="center" w:pos="4240"/>
        <w:tab w:val="right" w:pos="8500"/>
      </w:tabs>
      <w:adjustRightInd/>
      <w:snapToGrid/>
      <w:spacing w:line="240" w:lineRule="auto"/>
      <w:ind w:firstLine="560"/>
    </w:pPr>
    <w:rPr>
      <w:sz w:val="28"/>
      <w:szCs w:val="28"/>
    </w:rPr>
  </w:style>
  <w:style w:type="paragraph" w:customStyle="1" w:styleId="664">
    <w:name w:val="Char1 Char Char Char Char Char Char Char Char1 Char"/>
    <w:basedOn w:val="1"/>
    <w:qFormat/>
    <w:uiPriority w:val="0"/>
    <w:pPr>
      <w:adjustRightInd/>
      <w:snapToGrid/>
      <w:spacing w:line="240" w:lineRule="auto"/>
      <w:ind w:firstLine="0" w:firstLineChars="0"/>
    </w:pPr>
    <w:rPr>
      <w:sz w:val="21"/>
      <w:szCs w:val="24"/>
    </w:rPr>
  </w:style>
  <w:style w:type="paragraph" w:customStyle="1" w:styleId="665">
    <w:name w:val="xl10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66">
    <w:name w:val="xl95"/>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67">
    <w:name w:val="Char1 Char Char Char Char Char Char Char Char"/>
    <w:basedOn w:val="1"/>
    <w:qFormat/>
    <w:uiPriority w:val="0"/>
    <w:pPr>
      <w:adjustRightInd/>
      <w:snapToGrid/>
      <w:spacing w:line="240" w:lineRule="auto"/>
      <w:ind w:firstLine="0" w:firstLineChars="0"/>
    </w:pPr>
    <w:rPr>
      <w:sz w:val="21"/>
      <w:szCs w:val="24"/>
    </w:rPr>
  </w:style>
  <w:style w:type="paragraph" w:customStyle="1" w:styleId="668">
    <w:name w:val="xl104"/>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b/>
      <w:bCs/>
      <w:kern w:val="0"/>
      <w:szCs w:val="24"/>
    </w:rPr>
  </w:style>
  <w:style w:type="paragraph" w:customStyle="1" w:styleId="669">
    <w:name w:val="xl8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0">
    <w:name w:val="xl8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1">
    <w:name w:val="副标头"/>
    <w:basedOn w:val="672"/>
    <w:qFormat/>
    <w:uiPriority w:val="0"/>
    <w:pPr>
      <w:spacing w:line="560" w:lineRule="exact"/>
      <w:ind w:firstLine="0" w:firstLineChars="0"/>
    </w:pPr>
    <w:rPr>
      <w:sz w:val="36"/>
      <w:szCs w:val="36"/>
    </w:rPr>
  </w:style>
  <w:style w:type="paragraph" w:customStyle="1" w:styleId="672">
    <w:name w:val="标头"/>
    <w:basedOn w:val="1"/>
    <w:qFormat/>
    <w:uiPriority w:val="0"/>
    <w:pPr>
      <w:adjustRightInd/>
      <w:snapToGrid/>
      <w:spacing w:line="800" w:lineRule="exact"/>
      <w:ind w:firstLine="92" w:firstLineChars="92"/>
      <w:jc w:val="center"/>
    </w:pPr>
    <w:rPr>
      <w:b/>
      <w:sz w:val="52"/>
      <w:szCs w:val="52"/>
    </w:rPr>
  </w:style>
  <w:style w:type="paragraph" w:customStyle="1" w:styleId="673">
    <w:name w:val="7图名"/>
    <w:basedOn w:val="1"/>
    <w:next w:val="1"/>
    <w:qFormat/>
    <w:uiPriority w:val="0"/>
    <w:pPr>
      <w:keepNext/>
      <w:adjustRightInd/>
      <w:snapToGrid/>
      <w:spacing w:afterLines="100" w:line="240" w:lineRule="auto"/>
      <w:ind w:firstLine="0" w:firstLineChars="0"/>
      <w:jc w:val="center"/>
      <w:outlineLvl w:val="4"/>
    </w:pPr>
    <w:rPr>
      <w:sz w:val="21"/>
      <w:szCs w:val="24"/>
    </w:rPr>
  </w:style>
  <w:style w:type="paragraph" w:customStyle="1" w:styleId="674">
    <w:name w:val="段落1"/>
    <w:basedOn w:val="1"/>
    <w:qFormat/>
    <w:uiPriority w:val="0"/>
    <w:pPr>
      <w:spacing w:line="500" w:lineRule="exact"/>
      <w:ind w:firstLine="680"/>
    </w:pPr>
    <w:rPr>
      <w:rFonts w:ascii="宋体"/>
      <w:snapToGrid w:val="0"/>
      <w:spacing w:val="30"/>
      <w:kern w:val="0"/>
      <w:sz w:val="28"/>
    </w:rPr>
  </w:style>
  <w:style w:type="paragraph" w:customStyle="1" w:styleId="675">
    <w:name w:val="xl9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76">
    <w:name w:val="xl92"/>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7">
    <w:name w:val="Char1 Char Char Char Char Char1 Char"/>
    <w:basedOn w:val="1"/>
    <w:next w:val="1"/>
    <w:qFormat/>
    <w:uiPriority w:val="0"/>
    <w:pPr>
      <w:adjustRightInd/>
      <w:snapToGrid/>
    </w:pPr>
    <w:rPr>
      <w:rFonts w:ascii="宋体" w:hAnsi="宋体" w:cs="宋体"/>
      <w:szCs w:val="24"/>
    </w:rPr>
  </w:style>
  <w:style w:type="paragraph" w:customStyle="1" w:styleId="678">
    <w:name w:val="xl9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9">
    <w:name w:val="xl9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0">
    <w:name w:val="xl10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81">
    <w:name w:val="xl97"/>
    <w:basedOn w:val="1"/>
    <w:qFormat/>
    <w:uiPriority w:val="0"/>
    <w:pPr>
      <w:widowControl/>
      <w:adjustRightInd/>
      <w:snapToGrid/>
      <w:spacing w:before="100" w:beforeAutospacing="1" w:after="100" w:afterAutospacing="1" w:line="240" w:lineRule="auto"/>
      <w:ind w:firstLine="0" w:firstLineChars="0"/>
      <w:jc w:val="center"/>
    </w:pPr>
    <w:rPr>
      <w:rFonts w:hint="eastAsia" w:ascii="黑体" w:hAnsi="Arial Unicode MS" w:eastAsia="黑体" w:cs="Arial Unicode MS"/>
      <w:kern w:val="0"/>
      <w:sz w:val="32"/>
      <w:szCs w:val="32"/>
    </w:rPr>
  </w:style>
  <w:style w:type="paragraph" w:customStyle="1" w:styleId="682">
    <w:name w:val="样式 左侧:  0 厘米 首行缩进:  0.85 厘米"/>
    <w:basedOn w:val="1"/>
    <w:qFormat/>
    <w:uiPriority w:val="0"/>
    <w:pPr>
      <w:adjustRightInd/>
      <w:snapToGrid/>
      <w:spacing w:line="240" w:lineRule="auto"/>
      <w:ind w:firstLine="480" w:firstLineChars="0"/>
    </w:pPr>
    <w:rPr>
      <w:rFonts w:cs="宋体"/>
      <w:sz w:val="28"/>
    </w:rPr>
  </w:style>
  <w:style w:type="paragraph" w:customStyle="1" w:styleId="683">
    <w:name w:val="Char Char Char2 Char"/>
    <w:basedOn w:val="1"/>
    <w:qFormat/>
    <w:uiPriority w:val="0"/>
    <w:pPr>
      <w:adjustRightInd/>
      <w:snapToGrid/>
      <w:spacing w:line="240" w:lineRule="auto"/>
      <w:ind w:firstLine="0" w:firstLineChars="0"/>
    </w:pPr>
    <w:rPr>
      <w:sz w:val="21"/>
      <w:szCs w:val="24"/>
    </w:rPr>
  </w:style>
  <w:style w:type="paragraph" w:customStyle="1" w:styleId="684">
    <w:name w:val="xl96"/>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85">
    <w:name w:val="xl85"/>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6">
    <w:name w:val="官寨正文"/>
    <w:basedOn w:val="49"/>
    <w:qFormat/>
    <w:uiPriority w:val="0"/>
    <w:pPr>
      <w:ind w:firstLine="560" w:firstLineChars="200"/>
    </w:pPr>
    <w:rPr>
      <w:rFonts w:ascii="Times New Roman" w:hAnsi="Times New Roman"/>
      <w:bCs/>
      <w:color w:val="FF0000"/>
      <w:kern w:val="2"/>
      <w:szCs w:val="28"/>
    </w:rPr>
  </w:style>
  <w:style w:type="paragraph" w:customStyle="1" w:styleId="687">
    <w:name w:val="Char Char Char Char Char Char Char Char Char Char Char Char"/>
    <w:basedOn w:val="1"/>
    <w:qFormat/>
    <w:uiPriority w:val="0"/>
    <w:pPr>
      <w:adjustRightInd/>
    </w:pPr>
    <w:rPr>
      <w:rFonts w:eastAsia="仿宋_GB2312"/>
      <w:szCs w:val="24"/>
    </w:rPr>
  </w:style>
  <w:style w:type="paragraph" w:customStyle="1" w:styleId="688">
    <w:name w:val="xl9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9">
    <w:name w:val="xl8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0">
    <w:name w:val="样式 宋体 四号 行距: 固定值 28 磅 首行缩进:  2 字符"/>
    <w:basedOn w:val="1"/>
    <w:qFormat/>
    <w:uiPriority w:val="0"/>
    <w:pPr>
      <w:adjustRightInd/>
      <w:snapToGrid/>
      <w:spacing w:line="560" w:lineRule="exact"/>
      <w:ind w:firstLine="0" w:firstLineChars="0"/>
    </w:pPr>
    <w:rPr>
      <w:rFonts w:ascii="宋体" w:hAnsi="宋体" w:cs="宋体"/>
      <w:sz w:val="28"/>
    </w:rPr>
  </w:style>
  <w:style w:type="paragraph" w:customStyle="1" w:styleId="691">
    <w:name w:val="xl83"/>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2">
    <w:name w:val="xl101"/>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93">
    <w:name w:val="xl87"/>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4">
    <w:name w:val="xl103"/>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b/>
      <w:bCs/>
      <w:kern w:val="0"/>
      <w:szCs w:val="24"/>
    </w:rPr>
  </w:style>
  <w:style w:type="paragraph" w:customStyle="1" w:styleId="695">
    <w:name w:val="正文 +宋体"/>
    <w:basedOn w:val="33"/>
    <w:qFormat/>
    <w:uiPriority w:val="0"/>
    <w:pPr>
      <w:spacing w:line="600" w:lineRule="exact"/>
      <w:ind w:firstLine="600" w:firstLineChars="200"/>
    </w:pPr>
    <w:rPr>
      <w:rFonts w:ascii="宋体" w:hAnsi="宋体"/>
      <w:kern w:val="2"/>
      <w:sz w:val="30"/>
      <w:szCs w:val="24"/>
    </w:rPr>
  </w:style>
  <w:style w:type="paragraph" w:customStyle="1" w:styleId="696">
    <w:name w:val="1"/>
    <w:basedOn w:val="1"/>
    <w:next w:val="1"/>
    <w:qFormat/>
    <w:uiPriority w:val="0"/>
    <w:pPr>
      <w:adjustRightInd/>
      <w:snapToGrid/>
      <w:spacing w:after="120" w:line="240" w:lineRule="auto"/>
      <w:ind w:left="420" w:leftChars="200" w:firstLine="0" w:firstLineChars="0"/>
    </w:pPr>
    <w:rPr>
      <w:sz w:val="21"/>
      <w:szCs w:val="24"/>
    </w:rPr>
  </w:style>
  <w:style w:type="character" w:customStyle="1" w:styleId="697">
    <w:name w:val="列表 2 字符"/>
    <w:link w:val="35"/>
    <w:qFormat/>
    <w:uiPriority w:val="0"/>
    <w:rPr>
      <w:rFonts w:ascii="Times New Roman" w:hAnsi="Times New Roman" w:eastAsia="宋体" w:cs="Times New Roman"/>
      <w:szCs w:val="24"/>
    </w:rPr>
  </w:style>
  <w:style w:type="character" w:customStyle="1" w:styleId="698">
    <w:name w:val="注释标题 Char1"/>
    <w:qFormat/>
    <w:uiPriority w:val="99"/>
    <w:rPr>
      <w:rFonts w:ascii="宋体" w:hAnsi="宋体" w:cs="宋体"/>
      <w:kern w:val="2"/>
      <w:sz w:val="24"/>
    </w:rPr>
  </w:style>
  <w:style w:type="character" w:customStyle="1" w:styleId="699">
    <w:name w:val="标题 4 Char1"/>
    <w:qFormat/>
    <w:uiPriority w:val="0"/>
    <w:rPr>
      <w:rFonts w:ascii="Arial" w:hAnsi="Arial" w:eastAsia="仿宋_GB2312"/>
      <w:b/>
      <w:kern w:val="2"/>
      <w:sz w:val="28"/>
    </w:rPr>
  </w:style>
  <w:style w:type="character" w:customStyle="1" w:styleId="700">
    <w:name w:val="不明显强调3"/>
    <w:qFormat/>
    <w:uiPriority w:val="19"/>
    <w:rPr>
      <w:i/>
      <w:color w:val="808080"/>
    </w:rPr>
  </w:style>
  <w:style w:type="character" w:customStyle="1" w:styleId="701">
    <w:name w:val="不明显参考3"/>
    <w:qFormat/>
    <w:uiPriority w:val="31"/>
    <w:rPr>
      <w:smallCaps/>
      <w:color w:val="C0504D"/>
      <w:u w:val="single"/>
    </w:rPr>
  </w:style>
  <w:style w:type="character" w:customStyle="1" w:styleId="702">
    <w:name w:val="明显强调3"/>
    <w:qFormat/>
    <w:uiPriority w:val="21"/>
    <w:rPr>
      <w:b/>
      <w:i/>
      <w:color w:val="4F81BD"/>
    </w:rPr>
  </w:style>
  <w:style w:type="character" w:customStyle="1" w:styleId="703">
    <w:name w:val="书籍标题3"/>
    <w:qFormat/>
    <w:uiPriority w:val="33"/>
    <w:rPr>
      <w:b/>
      <w:smallCaps/>
      <w:spacing w:val="5"/>
    </w:rPr>
  </w:style>
  <w:style w:type="paragraph" w:customStyle="1" w:styleId="704">
    <w:name w:val="TOC 标题3"/>
    <w:basedOn w:val="3"/>
    <w:next w:val="1"/>
    <w:qFormat/>
    <w:uiPriority w:val="39"/>
    <w:pPr>
      <w:keepNext w:val="0"/>
      <w:adjustRightInd/>
      <w:snapToGrid/>
      <w:spacing w:before="200" w:after="200" w:line="576" w:lineRule="auto"/>
      <w:ind w:firstLine="200" w:firstLineChars="200"/>
      <w:outlineLvl w:val="9"/>
    </w:pPr>
    <w:rPr>
      <w:bCs w:val="0"/>
      <w:szCs w:val="20"/>
    </w:rPr>
  </w:style>
  <w:style w:type="character" w:customStyle="1" w:styleId="705">
    <w:name w:val="Char Char Char"/>
    <w:qFormat/>
    <w:uiPriority w:val="0"/>
    <w:rPr>
      <w:rFonts w:hint="eastAsia" w:ascii="宋体" w:hAnsi="Courier New" w:eastAsia="宋体" w:cs="Courier New"/>
      <w:kern w:val="2"/>
      <w:sz w:val="21"/>
      <w:szCs w:val="21"/>
      <w:lang w:val="en-US" w:eastAsia="zh-CN" w:bidi="ar-SA"/>
    </w:rPr>
  </w:style>
  <w:style w:type="paragraph" w:customStyle="1" w:styleId="706">
    <w:name w:val="Char Char Char1 Char Char Char1 Char Char Char Char Char Char Char Char Char Char"/>
    <w:basedOn w:val="1"/>
    <w:qFormat/>
    <w:uiPriority w:val="0"/>
    <w:pPr>
      <w:adjustRightInd/>
      <w:snapToGrid/>
      <w:spacing w:line="240" w:lineRule="auto"/>
      <w:ind w:firstLine="0" w:firstLineChars="0"/>
    </w:pPr>
    <w:rPr>
      <w:sz w:val="21"/>
    </w:rPr>
  </w:style>
  <w:style w:type="character" w:customStyle="1" w:styleId="707">
    <w:name w:val="页脚 Char Char"/>
    <w:qFormat/>
    <w:uiPriority w:val="0"/>
    <w:rPr>
      <w:kern w:val="2"/>
      <w:sz w:val="18"/>
      <w:szCs w:val="18"/>
    </w:rPr>
  </w:style>
  <w:style w:type="paragraph" w:customStyle="1" w:styleId="708">
    <w:name w:val="样式 居中"/>
    <w:basedOn w:val="1"/>
    <w:qFormat/>
    <w:uiPriority w:val="0"/>
    <w:pPr>
      <w:adjustRightInd/>
      <w:snapToGrid/>
      <w:spacing w:line="240" w:lineRule="auto"/>
      <w:ind w:firstLine="0" w:firstLineChars="0"/>
      <w:jc w:val="center"/>
    </w:pPr>
    <w:rPr>
      <w:rFonts w:eastAsia="仿宋_GB2312"/>
      <w:sz w:val="28"/>
    </w:rPr>
  </w:style>
  <w:style w:type="character" w:customStyle="1" w:styleId="709">
    <w:name w:val="标题 5 Char1"/>
    <w:qFormat/>
    <w:uiPriority w:val="0"/>
    <w:rPr>
      <w:rFonts w:ascii="Times New Roman" w:hAnsi="Times New Roman" w:eastAsia="宋体" w:cs="Times New Roman"/>
      <w:b/>
      <w:bCs/>
      <w:kern w:val="2"/>
      <w:sz w:val="28"/>
      <w:szCs w:val="28"/>
    </w:rPr>
  </w:style>
  <w:style w:type="character" w:customStyle="1" w:styleId="710">
    <w:name w:val="标题 6 Char1"/>
    <w:qFormat/>
    <w:uiPriority w:val="0"/>
    <w:rPr>
      <w:rFonts w:ascii="Arial" w:hAnsi="Arial" w:eastAsia="黑体" w:cs="Times New Roman"/>
      <w:b/>
      <w:bCs/>
      <w:kern w:val="2"/>
      <w:sz w:val="24"/>
      <w:szCs w:val="24"/>
    </w:rPr>
  </w:style>
  <w:style w:type="character" w:customStyle="1" w:styleId="711">
    <w:name w:val="标题 7 Char1"/>
    <w:qFormat/>
    <w:uiPriority w:val="0"/>
    <w:rPr>
      <w:rFonts w:ascii="Times New Roman" w:hAnsi="Times New Roman" w:eastAsia="宋体"/>
      <w:b/>
      <w:bCs/>
      <w:kern w:val="2"/>
      <w:sz w:val="24"/>
      <w:szCs w:val="24"/>
    </w:rPr>
  </w:style>
  <w:style w:type="character" w:customStyle="1" w:styleId="712">
    <w:name w:val="页眉 Char1"/>
    <w:qFormat/>
    <w:uiPriority w:val="99"/>
    <w:rPr>
      <w:kern w:val="2"/>
      <w:sz w:val="18"/>
      <w:szCs w:val="18"/>
    </w:rPr>
  </w:style>
  <w:style w:type="character" w:customStyle="1" w:styleId="713">
    <w:name w:val="文档结构图 Char1"/>
    <w:qFormat/>
    <w:uiPriority w:val="99"/>
    <w:rPr>
      <w:kern w:val="2"/>
      <w:sz w:val="21"/>
      <w:shd w:val="clear" w:color="auto" w:fill="000080"/>
    </w:rPr>
  </w:style>
  <w:style w:type="character" w:customStyle="1" w:styleId="714">
    <w:name w:val="日期 Char1"/>
    <w:qFormat/>
    <w:uiPriority w:val="0"/>
    <w:rPr>
      <w:kern w:val="2"/>
      <w:sz w:val="21"/>
    </w:rPr>
  </w:style>
  <w:style w:type="character" w:customStyle="1" w:styleId="715">
    <w:name w:val="正文文本 2 Char1"/>
    <w:qFormat/>
    <w:uiPriority w:val="0"/>
    <w:rPr>
      <w:rFonts w:eastAsia="仿宋_GB2312"/>
      <w:kern w:val="2"/>
      <w:sz w:val="24"/>
    </w:rPr>
  </w:style>
  <w:style w:type="character" w:customStyle="1" w:styleId="716">
    <w:name w:val="正文文本缩进 3 Char1"/>
    <w:qFormat/>
    <w:uiPriority w:val="0"/>
    <w:rPr>
      <w:rFonts w:ascii="仿宋_GB2312" w:eastAsia="仿宋_GB2312"/>
      <w:spacing w:val="-6"/>
      <w:kern w:val="2"/>
      <w:sz w:val="28"/>
    </w:rPr>
  </w:style>
  <w:style w:type="character" w:customStyle="1" w:styleId="717">
    <w:name w:val="正文文本 3 Char1"/>
    <w:qFormat/>
    <w:uiPriority w:val="0"/>
    <w:rPr>
      <w:rFonts w:ascii="Times New Roman" w:hAnsi="Times New Roman" w:eastAsia="仿宋_GB2312" w:cs="Times New Roman"/>
      <w:color w:val="FF0000"/>
      <w:kern w:val="2"/>
      <w:sz w:val="28"/>
      <w:szCs w:val="20"/>
    </w:rPr>
  </w:style>
  <w:style w:type="character" w:customStyle="1" w:styleId="718">
    <w:name w:val="标题 Char2"/>
    <w:qFormat/>
    <w:uiPriority w:val="0"/>
    <w:rPr>
      <w:rFonts w:ascii="黑体" w:hAnsi="Arial" w:eastAsia="黑体"/>
      <w:sz w:val="30"/>
    </w:rPr>
  </w:style>
  <w:style w:type="character" w:customStyle="1" w:styleId="719">
    <w:name w:val="批注主题 Char1"/>
    <w:qFormat/>
    <w:uiPriority w:val="0"/>
    <w:rPr>
      <w:b/>
      <w:bCs/>
      <w:kern w:val="2"/>
      <w:sz w:val="21"/>
    </w:rPr>
  </w:style>
  <w:style w:type="character" w:customStyle="1" w:styleId="720">
    <w:name w:val="批注框文本 Char1"/>
    <w:qFormat/>
    <w:uiPriority w:val="0"/>
    <w:rPr>
      <w:kern w:val="2"/>
      <w:sz w:val="18"/>
      <w:szCs w:val="18"/>
    </w:rPr>
  </w:style>
  <w:style w:type="character" w:customStyle="1" w:styleId="721">
    <w:name w:val="表格 Char"/>
    <w:link w:val="431"/>
    <w:qFormat/>
    <w:uiPriority w:val="0"/>
    <w:rPr>
      <w:rFonts w:ascii="宋体" w:hAnsi="Times New Roman" w:eastAsia="宋体" w:cs="Times New Roman"/>
      <w:color w:val="000000"/>
      <w:spacing w:val="-20"/>
      <w:kern w:val="0"/>
      <w:sz w:val="24"/>
      <w:szCs w:val="20"/>
    </w:rPr>
  </w:style>
  <w:style w:type="character" w:customStyle="1" w:styleId="722">
    <w:name w:val="副标题 Char2"/>
    <w:qFormat/>
    <w:uiPriority w:val="0"/>
    <w:rPr>
      <w:rFonts w:ascii="Cambria" w:hAnsi="Cambria"/>
      <w:b/>
      <w:kern w:val="28"/>
      <w:sz w:val="21"/>
    </w:rPr>
  </w:style>
  <w:style w:type="paragraph" w:customStyle="1" w:styleId="723">
    <w:name w:val="font13"/>
    <w:basedOn w:val="1"/>
    <w:qFormat/>
    <w:uiPriority w:val="0"/>
    <w:pPr>
      <w:widowControl/>
      <w:adjustRightInd/>
      <w:snapToGrid/>
      <w:spacing w:before="100" w:beforeAutospacing="1" w:after="100" w:afterAutospacing="1" w:line="240" w:lineRule="auto"/>
      <w:ind w:firstLine="0" w:firstLineChars="0"/>
      <w:jc w:val="left"/>
    </w:pPr>
    <w:rPr>
      <w:kern w:val="0"/>
      <w:sz w:val="20"/>
    </w:rPr>
  </w:style>
  <w:style w:type="paragraph" w:customStyle="1" w:styleId="724">
    <w:name w:val="xl1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customStyle="1" w:styleId="725">
    <w:name w:val="xl13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kern w:val="0"/>
      <w:sz w:val="20"/>
    </w:rPr>
  </w:style>
  <w:style w:type="paragraph" w:customStyle="1" w:styleId="726">
    <w:name w:val="xl13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kern w:val="0"/>
      <w:sz w:val="20"/>
    </w:rPr>
  </w:style>
  <w:style w:type="paragraph" w:customStyle="1" w:styleId="727">
    <w:name w:val="xl13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kern w:val="0"/>
      <w:sz w:val="20"/>
    </w:rPr>
  </w:style>
  <w:style w:type="paragraph" w:customStyle="1" w:styleId="728">
    <w:name w:val="xl13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29">
    <w:name w:val="xl13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b/>
      <w:bCs/>
      <w:kern w:val="0"/>
      <w:sz w:val="20"/>
    </w:rPr>
  </w:style>
  <w:style w:type="paragraph" w:customStyle="1" w:styleId="730">
    <w:name w:val="xl13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1">
    <w:name w:val="xl14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2">
    <w:name w:val="xl14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3">
    <w:name w:val="xl14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4">
    <w:name w:val="xl14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5">
    <w:name w:val="xl14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6">
    <w:name w:val="xl14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7">
    <w:name w:val="xl14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8">
    <w:name w:val="xl1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9">
    <w:name w:val="xl1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0">
    <w:name w:val="xl1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1">
    <w:name w:val="xl15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42">
    <w:name w:val="xl15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3">
    <w:name w:val="xl15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4">
    <w:name w:val="xl15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5">
    <w:name w:val="xl15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6">
    <w:name w:val="xl15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7">
    <w:name w:val="xl15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8">
    <w:name w:val="xl15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9">
    <w:name w:val="xl15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0">
    <w:name w:val="xl15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b/>
      <w:bCs/>
      <w:kern w:val="0"/>
      <w:sz w:val="20"/>
    </w:rPr>
  </w:style>
  <w:style w:type="paragraph" w:customStyle="1" w:styleId="751">
    <w:name w:val="xl16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2">
    <w:name w:val="xl16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3">
    <w:name w:val="xl16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4">
    <w:name w:val="xl1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5">
    <w:name w:val="xl1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6">
    <w:name w:val="xl1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7">
    <w:name w:val="xl1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20"/>
    </w:rPr>
  </w:style>
  <w:style w:type="paragraph" w:customStyle="1" w:styleId="758">
    <w:name w:val="xl1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kern w:val="0"/>
      <w:sz w:val="20"/>
    </w:rPr>
  </w:style>
  <w:style w:type="character" w:customStyle="1" w:styleId="759">
    <w:name w:val="超级链接"/>
    <w:qFormat/>
    <w:uiPriority w:val="0"/>
    <w:rPr>
      <w:color w:val="0000FF"/>
      <w:sz w:val="21"/>
      <w:szCs w:val="21"/>
      <w:u w:val="single"/>
      <w:lang w:val="zh-CN"/>
    </w:rPr>
  </w:style>
  <w:style w:type="paragraph" w:customStyle="1" w:styleId="760">
    <w:name w:val="无间隔1"/>
    <w:qFormat/>
    <w:uiPriority w:val="0"/>
    <w:rPr>
      <w:rFonts w:ascii="Times New Roman" w:hAnsi="Times New Roman" w:eastAsia="Times New Roman" w:cs="Times New Roman"/>
      <w:sz w:val="22"/>
      <w:szCs w:val="22"/>
      <w:lang w:val="en-US" w:eastAsia="zh-CN" w:bidi="ar-SA"/>
    </w:rPr>
  </w:style>
  <w:style w:type="character" w:customStyle="1" w:styleId="761">
    <w:name w:val="正文文字1 Char2"/>
    <w:qFormat/>
    <w:uiPriority w:val="0"/>
    <w:rPr>
      <w:rFonts w:eastAsia="宋体"/>
      <w:kern w:val="2"/>
      <w:sz w:val="21"/>
      <w:lang w:val="en-US" w:eastAsia="zh-CN" w:bidi="ar-SA"/>
    </w:rPr>
  </w:style>
  <w:style w:type="character" w:customStyle="1" w:styleId="762">
    <w:name w:val="条标题1.1.1 Char2"/>
    <w:qFormat/>
    <w:uiPriority w:val="0"/>
    <w:rPr>
      <w:rFonts w:ascii="Cambria" w:hAnsi="Cambria" w:eastAsia="宋体" w:cs="Times New Roman"/>
      <w:b/>
      <w:bCs/>
      <w:color w:val="2DA2BF"/>
    </w:rPr>
  </w:style>
  <w:style w:type="character" w:customStyle="1" w:styleId="763">
    <w:name w:val="1 Char2"/>
    <w:qFormat/>
    <w:uiPriority w:val="0"/>
    <w:rPr>
      <w:rFonts w:eastAsia="宋体"/>
      <w:kern w:val="2"/>
      <w:sz w:val="28"/>
      <w:lang w:val="en-US" w:eastAsia="zh-CN" w:bidi="ar-SA"/>
    </w:rPr>
  </w:style>
  <w:style w:type="paragraph" w:customStyle="1" w:styleId="764">
    <w:name w:val="明显引用1"/>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character" w:customStyle="1" w:styleId="765">
    <w:name w:val="链接"/>
    <w:qFormat/>
    <w:uiPriority w:val="0"/>
    <w:rPr>
      <w:color w:val="0000FF"/>
      <w:sz w:val="21"/>
      <w:szCs w:val="21"/>
      <w:u w:val="single"/>
      <w:lang w:val="zh-CN"/>
    </w:rPr>
  </w:style>
  <w:style w:type="paragraph" w:customStyle="1" w:styleId="766">
    <w:name w:val="引用1"/>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767">
    <w:name w:val="列出段落1"/>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68">
    <w:name w:val="目录标题"/>
    <w:basedOn w:val="1"/>
    <w:next w:val="1"/>
    <w:qFormat/>
    <w:uiPriority w:val="0"/>
    <w:pPr>
      <w:autoSpaceDE w:val="0"/>
      <w:autoSpaceDN w:val="0"/>
      <w:snapToGrid/>
      <w:spacing w:before="566" w:after="544" w:line="566" w:lineRule="atLeast"/>
      <w:ind w:firstLine="419" w:firstLineChars="0"/>
      <w:jc w:val="center"/>
    </w:pPr>
    <w:rPr>
      <w:rFonts w:ascii="Arial" w:hAnsi="Arial" w:cs="Arial"/>
      <w:color w:val="000000"/>
      <w:spacing w:val="565"/>
      <w:kern w:val="0"/>
      <w:sz w:val="54"/>
      <w:szCs w:val="54"/>
      <w:lang w:val="zh-CN"/>
    </w:rPr>
  </w:style>
  <w:style w:type="paragraph" w:customStyle="1" w:styleId="769">
    <w:name w:val="Char Char Char4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770">
    <w:name w:val="文章总标题"/>
    <w:basedOn w:val="1"/>
    <w:next w:val="771"/>
    <w:qFormat/>
    <w:uiPriority w:val="0"/>
    <w:pPr>
      <w:autoSpaceDE w:val="0"/>
      <w:autoSpaceDN w:val="0"/>
      <w:snapToGrid/>
      <w:spacing w:before="566" w:after="544" w:line="566" w:lineRule="atLeast"/>
      <w:ind w:firstLine="0" w:firstLineChars="0"/>
      <w:jc w:val="center"/>
    </w:pPr>
    <w:rPr>
      <w:rFonts w:ascii="Arial" w:hAnsi="Arial" w:cs="Arial"/>
      <w:color w:val="000000"/>
      <w:kern w:val="0"/>
      <w:sz w:val="54"/>
      <w:szCs w:val="54"/>
      <w:lang w:val="zh-CN"/>
    </w:rPr>
  </w:style>
  <w:style w:type="paragraph" w:customStyle="1" w:styleId="771">
    <w:name w:val="文章附标题"/>
    <w:basedOn w:val="1"/>
    <w:next w:val="208"/>
    <w:qFormat/>
    <w:uiPriority w:val="0"/>
    <w:pPr>
      <w:autoSpaceDE w:val="0"/>
      <w:autoSpaceDN w:val="0"/>
      <w:snapToGrid/>
      <w:spacing w:before="187" w:after="175" w:line="374" w:lineRule="atLeast"/>
      <w:ind w:firstLine="0" w:firstLineChars="0"/>
      <w:jc w:val="center"/>
    </w:pPr>
    <w:rPr>
      <w:color w:val="000000"/>
      <w:kern w:val="0"/>
      <w:sz w:val="36"/>
      <w:szCs w:val="36"/>
      <w:lang w:val="zh-CN"/>
    </w:rPr>
  </w:style>
  <w:style w:type="paragraph" w:customStyle="1" w:styleId="772">
    <w:name w:val="xl65"/>
    <w:basedOn w:val="1"/>
    <w:qFormat/>
    <w:uiPriority w:val="0"/>
    <w:pPr>
      <w:widowControl/>
      <w:pBdr>
        <w:top w:val="single" w:color="000000" w:sz="8" w:space="0"/>
        <w:lef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3">
    <w:name w:val="目录1"/>
    <w:basedOn w:val="1"/>
    <w:next w:val="1"/>
    <w:qFormat/>
    <w:uiPriority w:val="0"/>
    <w:pPr>
      <w:tabs>
        <w:tab w:val="left" w:leader="dot" w:pos="8503"/>
      </w:tabs>
      <w:autoSpaceDE w:val="0"/>
      <w:autoSpaceDN w:val="0"/>
      <w:snapToGrid/>
      <w:spacing w:after="136" w:line="289" w:lineRule="atLeast"/>
      <w:ind w:firstLine="0" w:firstLineChars="0"/>
      <w:jc w:val="left"/>
    </w:pPr>
    <w:rPr>
      <w:rFonts w:ascii="Arial" w:hAnsi="Arial" w:cs="Arial"/>
      <w:color w:val="000000"/>
      <w:kern w:val="0"/>
      <w:sz w:val="28"/>
      <w:szCs w:val="28"/>
      <w:lang w:val="zh-CN"/>
    </w:rPr>
  </w:style>
  <w:style w:type="paragraph" w:customStyle="1" w:styleId="774">
    <w:name w:val="xl64"/>
    <w:basedOn w:val="1"/>
    <w:qFormat/>
    <w:uiPriority w:val="0"/>
    <w:pPr>
      <w:widowControl/>
      <w:pBdr>
        <w:top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5">
    <w:name w:val="目录3"/>
    <w:basedOn w:val="1"/>
    <w:next w:val="1"/>
    <w:qFormat/>
    <w:uiPriority w:val="0"/>
    <w:pPr>
      <w:tabs>
        <w:tab w:val="left" w:leader="dot" w:pos="8503"/>
      </w:tabs>
      <w:autoSpaceDE w:val="0"/>
      <w:autoSpaceDN w:val="0"/>
      <w:snapToGrid/>
      <w:spacing w:line="317" w:lineRule="atLeast"/>
      <w:ind w:firstLine="419" w:firstLineChars="0"/>
    </w:pPr>
    <w:rPr>
      <w:color w:val="000000"/>
      <w:kern w:val="0"/>
      <w:sz w:val="21"/>
      <w:szCs w:val="21"/>
      <w:lang w:val="zh-CN"/>
    </w:rPr>
  </w:style>
  <w:style w:type="paragraph" w:customStyle="1" w:styleId="776">
    <w:name w:val="目录2"/>
    <w:basedOn w:val="1"/>
    <w:next w:val="1"/>
    <w:qFormat/>
    <w:uiPriority w:val="0"/>
    <w:pPr>
      <w:tabs>
        <w:tab w:val="left" w:leader="dot" w:pos="8503"/>
      </w:tabs>
      <w:autoSpaceDE w:val="0"/>
      <w:autoSpaceDN w:val="0"/>
      <w:snapToGrid/>
      <w:spacing w:line="317" w:lineRule="atLeast"/>
      <w:ind w:firstLine="209" w:firstLineChars="0"/>
    </w:pPr>
    <w:rPr>
      <w:color w:val="000000"/>
      <w:kern w:val="0"/>
      <w:sz w:val="21"/>
      <w:szCs w:val="21"/>
      <w:lang w:val="zh-CN"/>
    </w:rPr>
  </w:style>
  <w:style w:type="paragraph" w:customStyle="1" w:styleId="777">
    <w:name w:val="xl63"/>
    <w:basedOn w:val="1"/>
    <w:qFormat/>
    <w:uiPriority w:val="0"/>
    <w:pPr>
      <w:widowControl/>
      <w:pBdr>
        <w:top w:val="single" w:color="000000" w:sz="8" w:space="0"/>
        <w:left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8">
    <w:name w:val="Char44"/>
    <w:basedOn w:val="1"/>
    <w:qFormat/>
    <w:uiPriority w:val="0"/>
    <w:pPr>
      <w:adjustRightInd/>
      <w:snapToGrid/>
    </w:pPr>
    <w:rPr>
      <w:rFonts w:ascii="宋体" w:hAnsi="宋体" w:cs="宋体"/>
      <w:szCs w:val="24"/>
    </w:rPr>
  </w:style>
  <w:style w:type="paragraph" w:customStyle="1" w:styleId="779">
    <w:name w:val="Char6"/>
    <w:basedOn w:val="1"/>
    <w:qFormat/>
    <w:uiPriority w:val="0"/>
    <w:pPr>
      <w:adjustRightInd/>
      <w:snapToGrid/>
      <w:spacing w:line="240" w:lineRule="auto"/>
      <w:ind w:firstLine="0" w:firstLineChars="0"/>
    </w:pPr>
    <w:rPr>
      <w:sz w:val="21"/>
      <w:szCs w:val="24"/>
    </w:rPr>
  </w:style>
  <w:style w:type="paragraph" w:customStyle="1" w:styleId="780">
    <w:name w:val="Char14"/>
    <w:basedOn w:val="1"/>
    <w:next w:val="1"/>
    <w:qFormat/>
    <w:uiPriority w:val="0"/>
    <w:pPr>
      <w:adjustRightInd/>
      <w:snapToGrid/>
    </w:pPr>
    <w:rPr>
      <w:rFonts w:ascii="宋体" w:hAnsi="宋体"/>
      <w:kern w:val="0"/>
      <w:szCs w:val="24"/>
    </w:rPr>
  </w:style>
  <w:style w:type="paragraph" w:customStyle="1" w:styleId="781">
    <w:name w:val="Char Char Char1 Char Char Char Char Char Char Char4"/>
    <w:basedOn w:val="1"/>
    <w:qFormat/>
    <w:uiPriority w:val="0"/>
    <w:pPr>
      <w:adjustRightInd/>
    </w:pPr>
    <w:rPr>
      <w:rFonts w:eastAsia="仿宋_GB2312"/>
      <w:szCs w:val="24"/>
    </w:rPr>
  </w:style>
  <w:style w:type="paragraph" w:customStyle="1" w:styleId="782">
    <w:name w:val="Char Char Char Char Char Char Char3"/>
    <w:basedOn w:val="1"/>
    <w:qFormat/>
    <w:uiPriority w:val="0"/>
    <w:pPr>
      <w:adjustRightInd/>
      <w:snapToGrid/>
      <w:spacing w:line="240" w:lineRule="auto"/>
      <w:ind w:firstLine="0" w:firstLineChars="0"/>
    </w:pPr>
    <w:rPr>
      <w:szCs w:val="24"/>
    </w:rPr>
  </w:style>
  <w:style w:type="paragraph" w:customStyle="1" w:styleId="783">
    <w:name w:val="Char Char Char Char4"/>
    <w:basedOn w:val="1"/>
    <w:qFormat/>
    <w:uiPriority w:val="0"/>
    <w:pPr>
      <w:adjustRightInd/>
      <w:snapToGrid/>
      <w:spacing w:line="240" w:lineRule="auto"/>
      <w:ind w:firstLine="0" w:firstLineChars="0"/>
    </w:pPr>
    <w:rPr>
      <w:sz w:val="21"/>
    </w:rPr>
  </w:style>
  <w:style w:type="paragraph" w:customStyle="1" w:styleId="784">
    <w:name w:val="Char Char Char1 Char3"/>
    <w:basedOn w:val="1"/>
    <w:qFormat/>
    <w:uiPriority w:val="0"/>
    <w:pPr>
      <w:adjustRightInd/>
      <w:snapToGrid/>
      <w:spacing w:line="240" w:lineRule="auto"/>
      <w:ind w:firstLine="0" w:firstLineChars="0"/>
    </w:pPr>
    <w:rPr>
      <w:sz w:val="21"/>
      <w:szCs w:val="24"/>
    </w:rPr>
  </w:style>
  <w:style w:type="paragraph" w:customStyle="1" w:styleId="785">
    <w:name w:val="无间隔2"/>
    <w:qFormat/>
    <w:uiPriority w:val="1"/>
    <w:rPr>
      <w:rFonts w:ascii="Calibri" w:hAnsi="Calibri" w:eastAsia="宋体" w:cs="Times New Roman"/>
      <w:sz w:val="22"/>
      <w:szCs w:val="22"/>
      <w:lang w:val="en-US" w:eastAsia="zh-CN" w:bidi="ar-SA"/>
    </w:rPr>
  </w:style>
  <w:style w:type="paragraph" w:customStyle="1" w:styleId="786">
    <w:name w:val="明显引用2"/>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787">
    <w:name w:val="引用2"/>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788">
    <w:name w:val="列出段落2"/>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89">
    <w:name w:val="Char43"/>
    <w:basedOn w:val="1"/>
    <w:qFormat/>
    <w:uiPriority w:val="0"/>
    <w:pPr>
      <w:adjustRightInd/>
      <w:snapToGrid/>
    </w:pPr>
    <w:rPr>
      <w:rFonts w:ascii="宋体" w:hAnsi="宋体" w:cs="宋体"/>
      <w:szCs w:val="24"/>
    </w:rPr>
  </w:style>
  <w:style w:type="character" w:customStyle="1" w:styleId="790">
    <w:name w:val="Char1 Char2"/>
    <w:link w:val="791"/>
    <w:qFormat/>
    <w:locked/>
    <w:uiPriority w:val="0"/>
    <w:rPr>
      <w:rFonts w:ascii="宋体" w:hAnsi="宋体"/>
      <w:sz w:val="24"/>
      <w:szCs w:val="24"/>
    </w:rPr>
  </w:style>
  <w:style w:type="paragraph" w:customStyle="1" w:styleId="791">
    <w:name w:val="Char13"/>
    <w:basedOn w:val="1"/>
    <w:next w:val="1"/>
    <w:link w:val="790"/>
    <w:qFormat/>
    <w:uiPriority w:val="0"/>
    <w:pPr>
      <w:adjustRightInd/>
      <w:snapToGrid/>
    </w:pPr>
    <w:rPr>
      <w:rFonts w:ascii="宋体" w:hAnsi="宋体" w:eastAsiaTheme="minorEastAsia" w:cstheme="minorBidi"/>
      <w:szCs w:val="24"/>
    </w:rPr>
  </w:style>
  <w:style w:type="paragraph" w:customStyle="1" w:styleId="792">
    <w:name w:val="Char1 Char Char Char Char Char1 Char2"/>
    <w:basedOn w:val="1"/>
    <w:next w:val="1"/>
    <w:qFormat/>
    <w:uiPriority w:val="0"/>
    <w:pPr>
      <w:adjustRightInd/>
      <w:snapToGrid/>
    </w:pPr>
    <w:rPr>
      <w:rFonts w:ascii="宋体" w:hAnsi="宋体" w:cs="宋体"/>
      <w:szCs w:val="24"/>
    </w:rPr>
  </w:style>
  <w:style w:type="paragraph" w:customStyle="1" w:styleId="793">
    <w:name w:val="Char Char Char Char Char Char Char Char Char Char Char Char2"/>
    <w:basedOn w:val="1"/>
    <w:qFormat/>
    <w:uiPriority w:val="0"/>
    <w:pPr>
      <w:adjustRightInd/>
    </w:pPr>
    <w:rPr>
      <w:rFonts w:eastAsia="仿宋_GB2312"/>
      <w:szCs w:val="24"/>
    </w:rPr>
  </w:style>
  <w:style w:type="paragraph" w:customStyle="1" w:styleId="794">
    <w:name w:val="Char Char Char Char Char Char Char Char Char Char Char Char Char Char Char Char Char Char Char Char Char Char Char Char Char Char Char Char Char Char Char Char Char Char Char Char2"/>
    <w:basedOn w:val="1"/>
    <w:next w:val="1"/>
    <w:qFormat/>
    <w:uiPriority w:val="0"/>
    <w:pPr>
      <w:adjustRightInd/>
      <w:snapToGrid/>
    </w:pPr>
    <w:rPr>
      <w:sz w:val="21"/>
    </w:rPr>
  </w:style>
  <w:style w:type="paragraph" w:customStyle="1" w:styleId="795">
    <w:name w:val="Char1 Char Char Char Char Char Char Char Char1 Char2"/>
    <w:basedOn w:val="1"/>
    <w:qFormat/>
    <w:uiPriority w:val="0"/>
    <w:pPr>
      <w:adjustRightInd/>
      <w:snapToGrid/>
      <w:spacing w:line="240" w:lineRule="auto"/>
      <w:ind w:firstLine="0" w:firstLineChars="0"/>
    </w:pPr>
    <w:rPr>
      <w:sz w:val="21"/>
      <w:szCs w:val="24"/>
    </w:rPr>
  </w:style>
  <w:style w:type="paragraph" w:customStyle="1" w:styleId="796">
    <w:name w:val="Char Char Char Char3"/>
    <w:basedOn w:val="1"/>
    <w:qFormat/>
    <w:uiPriority w:val="0"/>
    <w:pPr>
      <w:adjustRightInd/>
      <w:snapToGrid/>
      <w:spacing w:line="240" w:lineRule="auto"/>
      <w:ind w:firstLine="0" w:firstLineChars="0"/>
    </w:pPr>
    <w:rPr>
      <w:sz w:val="21"/>
    </w:rPr>
  </w:style>
  <w:style w:type="paragraph" w:customStyle="1" w:styleId="797">
    <w:name w:val="Char Char Char2 Char2"/>
    <w:basedOn w:val="1"/>
    <w:qFormat/>
    <w:uiPriority w:val="0"/>
    <w:pPr>
      <w:adjustRightInd/>
      <w:snapToGrid/>
      <w:spacing w:line="240" w:lineRule="auto"/>
      <w:ind w:firstLine="0" w:firstLineChars="0"/>
    </w:pPr>
    <w:rPr>
      <w:sz w:val="21"/>
      <w:szCs w:val="24"/>
    </w:rPr>
  </w:style>
  <w:style w:type="paragraph" w:customStyle="1" w:styleId="798">
    <w:name w:val="Char1 Char Char Char Char Char Char Char Char2"/>
    <w:basedOn w:val="1"/>
    <w:qFormat/>
    <w:uiPriority w:val="0"/>
    <w:pPr>
      <w:adjustRightInd/>
      <w:snapToGrid/>
      <w:spacing w:line="240" w:lineRule="auto"/>
      <w:ind w:firstLine="0" w:firstLineChars="0"/>
    </w:pPr>
    <w:rPr>
      <w:sz w:val="21"/>
      <w:szCs w:val="24"/>
    </w:rPr>
  </w:style>
  <w:style w:type="paragraph" w:customStyle="1" w:styleId="799">
    <w:name w:val="Char Char Char1 Char Char Char Char2"/>
    <w:basedOn w:val="1"/>
    <w:qFormat/>
    <w:uiPriority w:val="0"/>
    <w:pPr>
      <w:adjustRightInd/>
      <w:snapToGrid/>
      <w:spacing w:line="240" w:lineRule="auto"/>
      <w:ind w:firstLine="0" w:firstLineChars="0"/>
    </w:pPr>
    <w:rPr>
      <w:sz w:val="21"/>
      <w:szCs w:val="24"/>
    </w:rPr>
  </w:style>
  <w:style w:type="paragraph" w:customStyle="1" w:styleId="800">
    <w:name w:val="无间隔3"/>
    <w:qFormat/>
    <w:uiPriority w:val="1"/>
    <w:rPr>
      <w:rFonts w:ascii="Calibri" w:hAnsi="Calibri" w:eastAsia="宋体" w:cs="Times New Roman"/>
      <w:sz w:val="22"/>
      <w:szCs w:val="22"/>
      <w:lang w:val="en-US" w:eastAsia="zh-CN" w:bidi="ar-SA"/>
    </w:rPr>
  </w:style>
  <w:style w:type="paragraph" w:customStyle="1" w:styleId="801">
    <w:name w:val="明显引用3"/>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802">
    <w:name w:val="引用3"/>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803">
    <w:name w:val="列出段落3"/>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04">
    <w:name w:val="TOC 标题3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character" w:customStyle="1" w:styleId="805">
    <w:name w:val="Char1 Char1"/>
    <w:link w:val="599"/>
    <w:qFormat/>
    <w:locked/>
    <w:uiPriority w:val="0"/>
    <w:rPr>
      <w:rFonts w:ascii="宋体" w:hAnsi="宋体" w:eastAsia="宋体" w:cs="Times New Roman"/>
      <w:kern w:val="0"/>
      <w:sz w:val="24"/>
      <w:szCs w:val="24"/>
    </w:rPr>
  </w:style>
  <w:style w:type="paragraph" w:customStyle="1" w:styleId="806">
    <w:name w:val="Char1 Char Char Char Char Char1 Char1"/>
    <w:basedOn w:val="1"/>
    <w:next w:val="1"/>
    <w:qFormat/>
    <w:uiPriority w:val="0"/>
    <w:pPr>
      <w:adjustRightInd/>
      <w:snapToGrid/>
    </w:pPr>
    <w:rPr>
      <w:rFonts w:ascii="宋体" w:hAnsi="宋体" w:cs="宋体"/>
      <w:szCs w:val="24"/>
    </w:rPr>
  </w:style>
  <w:style w:type="paragraph" w:customStyle="1" w:styleId="807">
    <w:name w:val="Char Char Char Char Char Char Char Char Char Char Char Char1"/>
    <w:basedOn w:val="1"/>
    <w:qFormat/>
    <w:uiPriority w:val="0"/>
    <w:pPr>
      <w:adjustRightInd/>
    </w:pPr>
    <w:rPr>
      <w:rFonts w:eastAsia="仿宋_GB2312"/>
      <w:szCs w:val="24"/>
    </w:rPr>
  </w:style>
  <w:style w:type="paragraph" w:customStyle="1" w:styleId="808">
    <w:name w:val="Char Char Char Char Char Char Char Char Char Char Char Char Char Char Char Char Char Char Char Char Char Char Char Char Char Char Char Char Char Char Char Char Char Char Char Char1"/>
    <w:basedOn w:val="1"/>
    <w:next w:val="1"/>
    <w:qFormat/>
    <w:uiPriority w:val="0"/>
    <w:pPr>
      <w:adjustRightInd/>
      <w:snapToGrid/>
    </w:pPr>
    <w:rPr>
      <w:sz w:val="21"/>
    </w:rPr>
  </w:style>
  <w:style w:type="paragraph" w:customStyle="1" w:styleId="809">
    <w:name w:val="Char1 Char Char Char Char Char Char Char Char1 Char1"/>
    <w:basedOn w:val="1"/>
    <w:qFormat/>
    <w:uiPriority w:val="0"/>
    <w:pPr>
      <w:adjustRightInd/>
      <w:snapToGrid/>
      <w:spacing w:line="240" w:lineRule="auto"/>
      <w:ind w:firstLine="0" w:firstLineChars="0"/>
    </w:pPr>
    <w:rPr>
      <w:sz w:val="21"/>
      <w:szCs w:val="24"/>
    </w:rPr>
  </w:style>
  <w:style w:type="paragraph" w:customStyle="1" w:styleId="810">
    <w:name w:val="Char Char Char2 Char1"/>
    <w:basedOn w:val="1"/>
    <w:qFormat/>
    <w:uiPriority w:val="0"/>
    <w:pPr>
      <w:adjustRightInd/>
      <w:snapToGrid/>
      <w:spacing w:line="240" w:lineRule="auto"/>
      <w:ind w:firstLine="0" w:firstLineChars="0"/>
    </w:pPr>
    <w:rPr>
      <w:sz w:val="21"/>
      <w:szCs w:val="24"/>
    </w:rPr>
  </w:style>
  <w:style w:type="paragraph" w:customStyle="1" w:styleId="811">
    <w:name w:val="Char1 Char Char Char Char Char Char Char Char1"/>
    <w:basedOn w:val="1"/>
    <w:qFormat/>
    <w:uiPriority w:val="0"/>
    <w:pPr>
      <w:adjustRightInd/>
      <w:snapToGrid/>
      <w:spacing w:line="240" w:lineRule="auto"/>
      <w:ind w:firstLine="0" w:firstLineChars="0"/>
    </w:pPr>
    <w:rPr>
      <w:sz w:val="21"/>
      <w:szCs w:val="24"/>
    </w:rPr>
  </w:style>
  <w:style w:type="paragraph" w:customStyle="1" w:styleId="812">
    <w:name w:val="xl12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3">
    <w:name w:val="xl12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4">
    <w:name w:val="xl12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5">
    <w:name w:val="xl13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6">
    <w:name w:val="xl13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7">
    <w:name w:val="xl13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8">
    <w:name w:val="CM27"/>
    <w:basedOn w:val="100"/>
    <w:next w:val="100"/>
    <w:qFormat/>
    <w:uiPriority w:val="99"/>
    <w:rPr>
      <w:rFonts w:hAnsi="Calibri" w:cs="Times New Roman"/>
      <w:color w:val="auto"/>
    </w:rPr>
  </w:style>
  <w:style w:type="character" w:customStyle="1" w:styleId="819">
    <w:name w:val="Char Char32"/>
    <w:qFormat/>
    <w:uiPriority w:val="0"/>
    <w:rPr>
      <w:rFonts w:hint="eastAsia" w:ascii="宋体" w:hAnsi="Courier New" w:eastAsia="宋体"/>
      <w:kern w:val="2"/>
      <w:sz w:val="21"/>
      <w:lang w:val="en-US" w:eastAsia="zh-CN"/>
    </w:rPr>
  </w:style>
  <w:style w:type="character" w:customStyle="1" w:styleId="820">
    <w:name w:val="Char Char72"/>
    <w:qFormat/>
    <w:uiPriority w:val="0"/>
    <w:rPr>
      <w:rFonts w:hint="eastAsia" w:ascii="宋体" w:hAnsi="宋体" w:eastAsia="宋体"/>
      <w:kern w:val="2"/>
      <w:sz w:val="28"/>
      <w:szCs w:val="24"/>
      <w:lang w:val="en-US" w:eastAsia="zh-CN" w:bidi="ar-SA"/>
    </w:rPr>
  </w:style>
  <w:style w:type="character" w:customStyle="1" w:styleId="821">
    <w:name w:val="书籍标题31"/>
    <w:qFormat/>
    <w:uiPriority w:val="33"/>
    <w:rPr>
      <w:b/>
      <w:bCs/>
      <w:smallCaps/>
      <w:spacing w:val="5"/>
    </w:rPr>
  </w:style>
  <w:style w:type="character" w:customStyle="1" w:styleId="822">
    <w:name w:val="不明显参考31"/>
    <w:qFormat/>
    <w:uiPriority w:val="31"/>
    <w:rPr>
      <w:smallCaps/>
      <w:color w:val="DA1F28"/>
      <w:u w:val="single"/>
    </w:rPr>
  </w:style>
  <w:style w:type="character" w:customStyle="1" w:styleId="823">
    <w:name w:val="明显强调31"/>
    <w:qFormat/>
    <w:uiPriority w:val="21"/>
    <w:rPr>
      <w:b/>
      <w:bCs/>
      <w:i/>
      <w:iCs/>
      <w:color w:val="2DA2BF"/>
    </w:rPr>
  </w:style>
  <w:style w:type="character" w:customStyle="1" w:styleId="824">
    <w:name w:val="不明显强调31"/>
    <w:qFormat/>
    <w:uiPriority w:val="19"/>
    <w:rPr>
      <w:i/>
      <w:iCs/>
      <w:color w:val="808080"/>
    </w:rPr>
  </w:style>
  <w:style w:type="character" w:customStyle="1" w:styleId="825">
    <w:name w:val="明显参考31"/>
    <w:qFormat/>
    <w:uiPriority w:val="32"/>
    <w:rPr>
      <w:b/>
      <w:bCs/>
      <w:smallCaps/>
      <w:color w:val="DA1F28"/>
      <w:spacing w:val="5"/>
      <w:u w:val="single"/>
    </w:rPr>
  </w:style>
  <w:style w:type="character" w:customStyle="1" w:styleId="826">
    <w:name w:val="Char Char31"/>
    <w:qFormat/>
    <w:uiPriority w:val="0"/>
    <w:rPr>
      <w:rFonts w:hint="eastAsia" w:ascii="宋体" w:hAnsi="Courier New" w:eastAsia="宋体"/>
      <w:kern w:val="2"/>
      <w:sz w:val="21"/>
      <w:lang w:val="en-US" w:eastAsia="zh-CN"/>
    </w:rPr>
  </w:style>
  <w:style w:type="character" w:customStyle="1" w:styleId="827">
    <w:name w:val="Char Char71"/>
    <w:qFormat/>
    <w:uiPriority w:val="0"/>
    <w:rPr>
      <w:rFonts w:hint="eastAsia" w:ascii="宋体" w:hAnsi="宋体" w:eastAsia="宋体"/>
      <w:kern w:val="2"/>
      <w:sz w:val="28"/>
      <w:szCs w:val="24"/>
      <w:lang w:val="en-US" w:eastAsia="zh-CN" w:bidi="ar-SA"/>
    </w:rPr>
  </w:style>
  <w:style w:type="paragraph" w:customStyle="1" w:styleId="828">
    <w:name w:val="标题5"/>
    <w:basedOn w:val="7"/>
    <w:qFormat/>
    <w:uiPriority w:val="0"/>
    <w:pPr>
      <w:keepLines/>
      <w:spacing w:before="280" w:after="280" w:line="360" w:lineRule="auto"/>
      <w:ind w:firstLine="200" w:firstLineChars="200"/>
      <w:jc w:val="left"/>
    </w:pPr>
    <w:rPr>
      <w:rFonts w:eastAsia="黑体" w:cs="黑体"/>
      <w:bCs/>
      <w:spacing w:val="4"/>
      <w:kern w:val="2"/>
      <w:sz w:val="24"/>
      <w:szCs w:val="28"/>
    </w:rPr>
  </w:style>
  <w:style w:type="character" w:customStyle="1" w:styleId="829">
    <w:name w:val="样式7 Char"/>
    <w:link w:val="470"/>
    <w:qFormat/>
    <w:uiPriority w:val="0"/>
    <w:rPr>
      <w:rFonts w:ascii="仿宋_GB2312" w:hAnsi="Calibri" w:eastAsia="仿宋_GB2312" w:cs="Times New Roman"/>
      <w:spacing w:val="24"/>
      <w:sz w:val="18"/>
      <w:szCs w:val="18"/>
    </w:rPr>
  </w:style>
  <w:style w:type="paragraph" w:customStyle="1" w:styleId="830">
    <w:name w:val="样式8"/>
    <w:basedOn w:val="55"/>
    <w:link w:val="831"/>
    <w:qFormat/>
    <w:uiPriority w:val="0"/>
    <w:pPr>
      <w:pBdr>
        <w:bottom w:val="none" w:color="auto" w:sz="0" w:space="0"/>
      </w:pBdr>
      <w:spacing w:line="360" w:lineRule="auto"/>
      <w:ind w:firstLine="360" w:firstLineChars="200"/>
    </w:pPr>
    <w:rPr>
      <w:rFonts w:ascii="Calibri" w:hAnsi="Calibri" w:eastAsia="宋体" w:cs="Times New Roman"/>
      <w:kern w:val="0"/>
    </w:rPr>
  </w:style>
  <w:style w:type="character" w:customStyle="1" w:styleId="831">
    <w:name w:val="样式8 Char"/>
    <w:link w:val="830"/>
    <w:qFormat/>
    <w:uiPriority w:val="0"/>
    <w:rPr>
      <w:rFonts w:ascii="Calibri" w:hAnsi="Calibri" w:eastAsia="宋体" w:cs="Times New Roman"/>
      <w:kern w:val="0"/>
      <w:sz w:val="18"/>
      <w:szCs w:val="18"/>
    </w:rPr>
  </w:style>
  <w:style w:type="paragraph" w:customStyle="1" w:styleId="832">
    <w:name w:val="样式9"/>
    <w:basedOn w:val="55"/>
    <w:link w:val="833"/>
    <w:qFormat/>
    <w:uiPriority w:val="0"/>
    <w:pPr>
      <w:pBdr>
        <w:bottom w:val="none" w:color="auto" w:sz="0" w:space="0"/>
      </w:pBdr>
      <w:spacing w:line="360" w:lineRule="auto"/>
      <w:ind w:firstLine="360" w:firstLineChars="200"/>
    </w:pPr>
    <w:rPr>
      <w:rFonts w:ascii="Calibri" w:hAnsi="Calibri" w:eastAsia="宋体" w:cs="Times New Roman"/>
      <w:kern w:val="0"/>
    </w:rPr>
  </w:style>
  <w:style w:type="character" w:customStyle="1" w:styleId="833">
    <w:name w:val="样式9 Char"/>
    <w:link w:val="832"/>
    <w:qFormat/>
    <w:uiPriority w:val="0"/>
    <w:rPr>
      <w:rFonts w:ascii="Calibri" w:hAnsi="Calibri" w:eastAsia="宋体" w:cs="Times New Roman"/>
      <w:kern w:val="0"/>
      <w:sz w:val="18"/>
      <w:szCs w:val="18"/>
    </w:rPr>
  </w:style>
  <w:style w:type="character" w:customStyle="1" w:styleId="834">
    <w:name w:val="正文首行缩进 Char2"/>
    <w:semiHidden/>
    <w:qFormat/>
    <w:uiPriority w:val="99"/>
    <w:rPr>
      <w:rFonts w:ascii="Times New Roman" w:hAnsi="Times New Roman" w:eastAsia="宋体" w:cs="Times New Roman"/>
      <w:kern w:val="0"/>
      <w:sz w:val="24"/>
      <w:szCs w:val="24"/>
    </w:rPr>
  </w:style>
  <w:style w:type="character" w:customStyle="1" w:styleId="835">
    <w:name w:val="文档结构图 Char2"/>
    <w:semiHidden/>
    <w:qFormat/>
    <w:uiPriority w:val="99"/>
    <w:rPr>
      <w:rFonts w:ascii="Microsoft YaHei UI" w:hAnsi="Times New Roman" w:eastAsia="Microsoft YaHei UI" w:cs="Times New Roman"/>
      <w:sz w:val="18"/>
      <w:szCs w:val="18"/>
    </w:rPr>
  </w:style>
  <w:style w:type="character" w:customStyle="1" w:styleId="836">
    <w:name w:val="正文首行缩进 2 Char2"/>
    <w:semiHidden/>
    <w:qFormat/>
    <w:uiPriority w:val="99"/>
    <w:rPr>
      <w:rFonts w:ascii="Times New Roman" w:hAnsi="Times New Roman" w:eastAsia="宋体" w:cs="Times New Roman"/>
      <w:sz w:val="24"/>
      <w:szCs w:val="24"/>
    </w:rPr>
  </w:style>
  <w:style w:type="character" w:customStyle="1" w:styleId="837">
    <w:name w:val="页眉 Char2"/>
    <w:semiHidden/>
    <w:qFormat/>
    <w:uiPriority w:val="99"/>
    <w:rPr>
      <w:rFonts w:ascii="Calibri" w:hAnsi="Calibri" w:eastAsia="宋体" w:cs="Times New Roman"/>
      <w:kern w:val="0"/>
      <w:sz w:val="18"/>
      <w:szCs w:val="18"/>
    </w:rPr>
  </w:style>
  <w:style w:type="character" w:customStyle="1" w:styleId="838">
    <w:name w:val="批注框文本 Char2"/>
    <w:semiHidden/>
    <w:qFormat/>
    <w:uiPriority w:val="99"/>
    <w:rPr>
      <w:rFonts w:ascii="Times New Roman" w:hAnsi="Times New Roman" w:eastAsia="宋体" w:cs="Times New Roman"/>
      <w:sz w:val="18"/>
      <w:szCs w:val="18"/>
    </w:rPr>
  </w:style>
  <w:style w:type="character" w:customStyle="1" w:styleId="839">
    <w:name w:val="正文文本 3 Char2"/>
    <w:semiHidden/>
    <w:qFormat/>
    <w:uiPriority w:val="99"/>
    <w:rPr>
      <w:rFonts w:ascii="Times New Roman" w:hAnsi="Times New Roman" w:eastAsia="宋体" w:cs="Times New Roman"/>
      <w:sz w:val="16"/>
      <w:szCs w:val="16"/>
    </w:rPr>
  </w:style>
  <w:style w:type="character" w:customStyle="1" w:styleId="840">
    <w:name w:val="占位符文本1"/>
    <w:semiHidden/>
    <w:qFormat/>
    <w:uiPriority w:val="99"/>
    <w:rPr>
      <w:color w:val="808080"/>
    </w:rPr>
  </w:style>
  <w:style w:type="character" w:customStyle="1" w:styleId="841">
    <w:name w:val="正文文本缩进 2 Char2"/>
    <w:semiHidden/>
    <w:qFormat/>
    <w:uiPriority w:val="99"/>
    <w:rPr>
      <w:rFonts w:ascii="Times New Roman" w:hAnsi="Times New Roman" w:eastAsia="宋体" w:cs="Times New Roman"/>
      <w:sz w:val="24"/>
      <w:szCs w:val="24"/>
    </w:rPr>
  </w:style>
  <w:style w:type="table" w:customStyle="1" w:styleId="842">
    <w:name w:val="网格型2"/>
    <w:basedOn w:val="86"/>
    <w:qFormat/>
    <w:uiPriority w:val="0"/>
    <w:pPr>
      <w:spacing w:after="200" w:line="276" w:lineRule="auto"/>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网格型11"/>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111"/>
    <w:basedOn w:val="86"/>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5">
    <w:name w:val="明显引用 Char2"/>
    <w:qFormat/>
    <w:uiPriority w:val="0"/>
    <w:rPr>
      <w:b/>
      <w:i/>
      <w:color w:val="4F81BD"/>
      <w:kern w:val="2"/>
      <w:sz w:val="21"/>
    </w:rPr>
  </w:style>
  <w:style w:type="character" w:customStyle="1" w:styleId="846">
    <w:name w:val="引用 Char2"/>
    <w:qFormat/>
    <w:uiPriority w:val="0"/>
    <w:rPr>
      <w:i/>
      <w:color w:val="000000"/>
      <w:kern w:val="2"/>
      <w:sz w:val="21"/>
    </w:rPr>
  </w:style>
  <w:style w:type="table" w:customStyle="1" w:styleId="847">
    <w:name w:val="网格型3"/>
    <w:basedOn w:val="86"/>
    <w:qFormat/>
    <w:uiPriority w:val="0"/>
    <w:pPr>
      <w:spacing w:after="200" w:line="276" w:lineRule="auto"/>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12"/>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网格型112"/>
    <w:basedOn w:val="86"/>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0">
    <w:name w:val="明显强调4"/>
    <w:qFormat/>
    <w:uiPriority w:val="0"/>
    <w:rPr>
      <w:b/>
      <w:bCs/>
      <w:i/>
      <w:iCs/>
      <w:color w:val="2DA2BF"/>
    </w:rPr>
  </w:style>
  <w:style w:type="character" w:customStyle="1" w:styleId="851">
    <w:name w:val="正文文本缩进 Char2"/>
    <w:qFormat/>
    <w:uiPriority w:val="0"/>
    <w:rPr>
      <w:kern w:val="2"/>
      <w:sz w:val="21"/>
      <w:szCs w:val="24"/>
    </w:rPr>
  </w:style>
  <w:style w:type="character" w:customStyle="1" w:styleId="852">
    <w:name w:val="明显参考4"/>
    <w:qFormat/>
    <w:uiPriority w:val="0"/>
    <w:rPr>
      <w:b/>
      <w:bCs/>
      <w:smallCaps/>
      <w:color w:val="DA1F28"/>
      <w:spacing w:val="5"/>
      <w:u w:val="single"/>
    </w:rPr>
  </w:style>
  <w:style w:type="character" w:customStyle="1" w:styleId="853">
    <w:name w:val="不明显参考4"/>
    <w:qFormat/>
    <w:uiPriority w:val="0"/>
    <w:rPr>
      <w:smallCaps/>
      <w:color w:val="DA1F28"/>
      <w:u w:val="single"/>
    </w:rPr>
  </w:style>
  <w:style w:type="character" w:customStyle="1" w:styleId="854">
    <w:name w:val="书籍标题4"/>
    <w:qFormat/>
    <w:uiPriority w:val="0"/>
    <w:rPr>
      <w:b/>
      <w:bCs/>
      <w:smallCaps/>
      <w:spacing w:val="5"/>
    </w:rPr>
  </w:style>
  <w:style w:type="character" w:customStyle="1" w:styleId="855">
    <w:name w:val="不明显强调4"/>
    <w:qFormat/>
    <w:uiPriority w:val="0"/>
    <w:rPr>
      <w:i/>
      <w:iCs/>
      <w:color w:val="808080"/>
    </w:rPr>
  </w:style>
  <w:style w:type="paragraph" w:customStyle="1" w:styleId="856">
    <w:name w:val="xl17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57">
    <w:name w:val="xl1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B0F0"/>
      <w:kern w:val="0"/>
      <w:szCs w:val="24"/>
    </w:rPr>
  </w:style>
  <w:style w:type="paragraph" w:customStyle="1" w:styleId="858">
    <w:name w:val="xl1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59">
    <w:name w:val="xl17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0">
    <w:name w:val="xl17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1">
    <w:name w:val="xl17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2">
    <w:name w:val="xl17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63">
    <w:name w:val="xl1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64">
    <w:name w:val="_Style 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_Style 11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TOC 标题4"/>
    <w:basedOn w:val="3"/>
    <w:next w:val="1"/>
    <w:qFormat/>
    <w:uiPriority w:val="0"/>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867">
    <w:name w:val="无间隔4"/>
    <w:qFormat/>
    <w:uiPriority w:val="0"/>
    <w:rPr>
      <w:rFonts w:ascii="Times New Roman" w:hAnsi="Times New Roman" w:eastAsia="Times New Roman" w:cs="Times New Roman"/>
      <w:sz w:val="22"/>
      <w:szCs w:val="22"/>
      <w:lang w:val="en-US" w:eastAsia="zh-CN" w:bidi="ar-SA"/>
    </w:rPr>
  </w:style>
  <w:style w:type="paragraph" w:customStyle="1" w:styleId="868">
    <w:name w:val="明显引用4"/>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paragraph" w:customStyle="1" w:styleId="869">
    <w:name w:val="引用4"/>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870">
    <w:name w:val="列出段落4"/>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71">
    <w:name w:val="Char1 Char Char Char Char Char"/>
    <w:basedOn w:val="1"/>
    <w:qFormat/>
    <w:uiPriority w:val="0"/>
    <w:pPr>
      <w:adjustRightInd/>
      <w:snapToGrid/>
      <w:spacing w:line="240" w:lineRule="auto"/>
      <w:ind w:firstLine="0" w:firstLineChars="0"/>
    </w:pPr>
    <w:rPr>
      <w:sz w:val="44"/>
    </w:rPr>
  </w:style>
  <w:style w:type="table" w:customStyle="1" w:styleId="872">
    <w:name w:val="Table Normal"/>
    <w:semiHidden/>
    <w:unhideWhenUsed/>
    <w:qFormat/>
    <w:uiPriority w:val="0"/>
    <w:tblPr>
      <w:tblCellMar>
        <w:top w:w="0" w:type="dxa"/>
        <w:left w:w="0" w:type="dxa"/>
        <w:bottom w:w="0" w:type="dxa"/>
        <w:right w:w="0" w:type="dxa"/>
      </w:tblCellMar>
    </w:tblPr>
  </w:style>
  <w:style w:type="paragraph" w:customStyle="1" w:styleId="87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108" textRotate="1"/>
    <customShpInfo spid="_x0000_s4109" textRotate="1"/>
    <customShpInfo spid="_x0000_s4110" textRotate="1"/>
    <customShpInfo spid="_x0000_s4111"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5598</Words>
  <Characters>6869</Characters>
  <Lines>93</Lines>
  <Paragraphs>26</Paragraphs>
  <TotalTime>8</TotalTime>
  <ScaleCrop>false</ScaleCrop>
  <LinksUpToDate>false</LinksUpToDate>
  <CharactersWithSpaces>6979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2022-04-18T10:35:00Z</dcterms:created>
  <dc:creator>User</dc:creator>
  <cp:lastModifiedBy>13947617819</cp:lastModifiedBy>
  <cp:lastPrinted>2022-08-02T03:40:00Z</cp:lastPrinted>
  <dcterms:modified xsi:type="dcterms:W3CDTF">2025-08-01T01:06:27Z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819144AB96514B78AEBBADDBD3A23E35</vt:lpwstr>
  </property>
  <property fmtid="{D5CDD505-2E9C-101B-9397-08002B2CF9AE}" pid="4" name="KSOTemplateDocerSaveRecord">
    <vt:lpwstr>eyJoZGlkIjoiZGUyYWM5YTE4ZmFhNzRkYjUyNjczNWMwYjRhMDQyYmEiLCJ1c2VySWQiOiIzMTc5NDEwNjgifQ==</vt:lpwstr>
  </property>
</Properties>
</file>