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C68A4">
      <w:pPr>
        <w:bidi w:val="0"/>
        <w:rPr>
          <w:rFonts w:hint="default" w:ascii="Times New Roman" w:hAnsi="Times New Roman" w:eastAsia="宋体" w:cs="Times New Roman"/>
          <w:b/>
          <w:bCs/>
          <w:color w:val="FF0000"/>
          <w:sz w:val="36"/>
          <w:szCs w:val="36"/>
        </w:rPr>
      </w:pPr>
      <w:bookmarkStart w:id="36" w:name="_GoBack"/>
      <w:bookmarkEnd w:id="36"/>
    </w:p>
    <w:p w14:paraId="2B640407">
      <w:pPr>
        <w:bidi w:val="0"/>
        <w:rPr>
          <w:rFonts w:hint="default" w:ascii="Times New Roman" w:hAnsi="Times New Roman" w:eastAsia="宋体" w:cs="Times New Roman"/>
          <w:b/>
          <w:bCs/>
          <w:color w:val="FF0000"/>
          <w:sz w:val="36"/>
          <w:szCs w:val="36"/>
        </w:rPr>
      </w:pPr>
    </w:p>
    <w:p w14:paraId="4B9A2687">
      <w:pPr>
        <w:bidi w:val="0"/>
        <w:rPr>
          <w:rFonts w:hint="default" w:ascii="Times New Roman" w:hAnsi="Times New Roman" w:eastAsia="宋体" w:cs="Times New Roman"/>
          <w:b/>
          <w:bCs/>
          <w:color w:val="FF0000"/>
          <w:sz w:val="36"/>
          <w:szCs w:val="36"/>
        </w:rPr>
      </w:pPr>
    </w:p>
    <w:p w14:paraId="4E7BB28F">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default" w:ascii="Times New Roman" w:hAnsi="Times New Roman" w:eastAsia="宋体" w:cs="Times New Roman"/>
          <w:b/>
          <w:bCs/>
          <w:color w:val="auto"/>
          <w:sz w:val="44"/>
          <w:szCs w:val="44"/>
          <w:lang w:eastAsia="zh-CN"/>
        </w:rPr>
      </w:pPr>
      <w:r>
        <w:rPr>
          <w:rFonts w:hint="eastAsia" w:ascii="仿宋" w:hAnsi="仿宋" w:eastAsia="仿宋" w:cs="仿宋"/>
          <w:b/>
          <w:bCs w:val="0"/>
          <w:color w:val="auto"/>
          <w:sz w:val="52"/>
          <w:szCs w:val="52"/>
          <w:lang w:eastAsia="zh-CN"/>
        </w:rPr>
        <w:t>赤峰金顺矿业有限责任公司22号脉</w:t>
      </w:r>
    </w:p>
    <w:p w14:paraId="61EB1893">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eastAsia" w:ascii="Times New Roman" w:hAnsi="Times New Roman" w:eastAsia="宋体" w:cs="Times New Roman"/>
          <w:b/>
          <w:bCs/>
          <w:color w:val="0000FF"/>
          <w:sz w:val="44"/>
          <w:szCs w:val="44"/>
          <w:lang w:val="en-US" w:eastAsia="zh-CN"/>
        </w:rPr>
      </w:pPr>
      <w:r>
        <w:rPr>
          <w:rFonts w:hint="eastAsia" w:eastAsia="宋体" w:cs="Times New Roman"/>
          <w:b/>
          <w:bCs/>
          <w:color w:val="auto"/>
          <w:sz w:val="52"/>
          <w:szCs w:val="52"/>
          <w:lang w:val="en-US" w:eastAsia="zh-CN"/>
        </w:rPr>
        <w:t>2026</w:t>
      </w:r>
      <w:r>
        <w:rPr>
          <w:rFonts w:hint="default" w:ascii="Times New Roman" w:hAnsi="Times New Roman" w:eastAsia="宋体" w:cs="Times New Roman"/>
          <w:b/>
          <w:bCs/>
          <w:color w:val="auto"/>
          <w:sz w:val="52"/>
          <w:szCs w:val="52"/>
        </w:rPr>
        <w:t>年度矿山地质环境</w:t>
      </w:r>
      <w:r>
        <w:rPr>
          <w:rFonts w:hint="default" w:ascii="Times New Roman" w:hAnsi="Times New Roman" w:eastAsia="宋体" w:cs="Times New Roman"/>
          <w:b/>
          <w:bCs/>
          <w:color w:val="auto"/>
          <w:sz w:val="52"/>
          <w:szCs w:val="52"/>
          <w:lang w:eastAsia="zh-CN"/>
        </w:rPr>
        <w:t>治理</w:t>
      </w:r>
      <w:r>
        <w:rPr>
          <w:rFonts w:hint="default" w:ascii="Times New Roman" w:hAnsi="Times New Roman" w:eastAsia="宋体" w:cs="Times New Roman"/>
          <w:b/>
          <w:bCs/>
          <w:color w:val="auto"/>
          <w:sz w:val="52"/>
          <w:szCs w:val="52"/>
        </w:rPr>
        <w:t>计划</w:t>
      </w:r>
      <w:r>
        <w:rPr>
          <w:rFonts w:hint="eastAsia" w:eastAsia="宋体" w:cs="Times New Roman"/>
          <w:b/>
          <w:bCs/>
          <w:color w:val="auto"/>
          <w:sz w:val="52"/>
          <w:szCs w:val="52"/>
          <w:lang w:val="en-US" w:eastAsia="zh-CN"/>
        </w:rPr>
        <w:t>书</w:t>
      </w:r>
    </w:p>
    <w:p w14:paraId="670F238A">
      <w:pPr>
        <w:rPr>
          <w:rFonts w:hint="default" w:ascii="Times New Roman" w:hAnsi="Times New Roman" w:eastAsia="宋体" w:cs="Times New Roman"/>
          <w:color w:val="FF0000"/>
          <w:sz w:val="44"/>
          <w:szCs w:val="44"/>
        </w:rPr>
      </w:pPr>
    </w:p>
    <w:p w14:paraId="3E0A78B4">
      <w:pPr>
        <w:rPr>
          <w:rFonts w:hint="default" w:ascii="Times New Roman" w:hAnsi="Times New Roman" w:eastAsia="宋体" w:cs="Times New Roman"/>
          <w:color w:val="FF0000"/>
          <w:sz w:val="44"/>
          <w:szCs w:val="44"/>
        </w:rPr>
      </w:pPr>
    </w:p>
    <w:p w14:paraId="4642E206">
      <w:pPr>
        <w:rPr>
          <w:rFonts w:hint="default" w:ascii="Times New Roman" w:hAnsi="Times New Roman" w:eastAsia="宋体" w:cs="Times New Roman"/>
          <w:color w:val="FF0000"/>
          <w:sz w:val="44"/>
          <w:szCs w:val="44"/>
        </w:rPr>
      </w:pPr>
    </w:p>
    <w:p w14:paraId="486579C0">
      <w:pPr>
        <w:rPr>
          <w:rFonts w:hint="default" w:ascii="Times New Roman" w:hAnsi="Times New Roman" w:eastAsia="宋体" w:cs="Times New Roman"/>
          <w:color w:val="FF0000"/>
          <w:sz w:val="44"/>
          <w:szCs w:val="44"/>
        </w:rPr>
      </w:pPr>
    </w:p>
    <w:p w14:paraId="6E7938FE">
      <w:pPr>
        <w:rPr>
          <w:rFonts w:hint="default" w:ascii="Times New Roman" w:hAnsi="Times New Roman" w:eastAsia="宋体" w:cs="Times New Roman"/>
          <w:color w:val="FF0000"/>
          <w:sz w:val="44"/>
          <w:szCs w:val="44"/>
        </w:rPr>
      </w:pPr>
    </w:p>
    <w:p w14:paraId="78F47B90">
      <w:pPr>
        <w:rPr>
          <w:rFonts w:hint="default" w:ascii="Times New Roman" w:hAnsi="Times New Roman" w:eastAsia="宋体" w:cs="Times New Roman"/>
          <w:color w:val="FF0000"/>
          <w:sz w:val="44"/>
          <w:szCs w:val="44"/>
        </w:rPr>
      </w:pPr>
    </w:p>
    <w:p w14:paraId="308DEB2E">
      <w:pPr>
        <w:rPr>
          <w:rFonts w:hint="default" w:ascii="Times New Roman" w:hAnsi="Times New Roman" w:eastAsia="宋体" w:cs="Times New Roman"/>
          <w:color w:val="FF0000"/>
          <w:sz w:val="44"/>
          <w:szCs w:val="44"/>
        </w:rPr>
      </w:pPr>
    </w:p>
    <w:p w14:paraId="308128E4">
      <w:pPr>
        <w:rPr>
          <w:rFonts w:hint="default" w:ascii="Times New Roman" w:hAnsi="Times New Roman" w:eastAsia="宋体" w:cs="Times New Roman"/>
          <w:color w:val="FF0000"/>
          <w:sz w:val="44"/>
          <w:szCs w:val="44"/>
        </w:rPr>
      </w:pPr>
    </w:p>
    <w:p w14:paraId="69A42288">
      <w:pPr>
        <w:rPr>
          <w:rFonts w:hint="default" w:ascii="Times New Roman" w:hAnsi="Times New Roman" w:eastAsia="宋体" w:cs="Times New Roman"/>
          <w:color w:val="FF0000"/>
          <w:sz w:val="44"/>
          <w:szCs w:val="44"/>
        </w:rPr>
      </w:pPr>
    </w:p>
    <w:p w14:paraId="54E601E0">
      <w:pPr>
        <w:rPr>
          <w:rFonts w:hint="default" w:ascii="Times New Roman" w:hAnsi="Times New Roman" w:eastAsia="宋体" w:cs="Times New Roman"/>
          <w:color w:val="FF0000"/>
          <w:sz w:val="44"/>
          <w:szCs w:val="44"/>
        </w:rPr>
      </w:pPr>
    </w:p>
    <w:p w14:paraId="5B0B7A2C">
      <w:pPr>
        <w:rPr>
          <w:rFonts w:hint="default" w:ascii="Times New Roman" w:hAnsi="Times New Roman" w:eastAsia="宋体" w:cs="Times New Roman"/>
          <w:color w:val="FF0000"/>
          <w:sz w:val="44"/>
          <w:szCs w:val="44"/>
        </w:rPr>
      </w:pPr>
    </w:p>
    <w:p w14:paraId="58C784DD">
      <w:pPr>
        <w:rPr>
          <w:rFonts w:hint="default" w:ascii="Times New Roman" w:hAnsi="Times New Roman" w:eastAsia="宋体" w:cs="Times New Roman"/>
          <w:color w:val="FF0000"/>
          <w:sz w:val="44"/>
          <w:szCs w:val="44"/>
        </w:rPr>
      </w:pPr>
    </w:p>
    <w:p w14:paraId="7EE43692">
      <w:pPr>
        <w:rPr>
          <w:rFonts w:hint="default" w:ascii="Times New Roman" w:hAnsi="Times New Roman" w:eastAsia="宋体" w:cs="Times New Roman"/>
          <w:color w:val="FF0000"/>
          <w:sz w:val="32"/>
          <w:szCs w:val="32"/>
        </w:rPr>
      </w:pPr>
    </w:p>
    <w:p w14:paraId="4149218B">
      <w:pPr>
        <w:rPr>
          <w:rFonts w:hint="default" w:ascii="Times New Roman" w:hAnsi="Times New Roman" w:eastAsia="宋体" w:cs="Times New Roman"/>
          <w:color w:val="FF0000"/>
          <w:sz w:val="32"/>
          <w:szCs w:val="32"/>
        </w:rPr>
      </w:pPr>
    </w:p>
    <w:p w14:paraId="7C3CF889">
      <w:pPr>
        <w:rPr>
          <w:rFonts w:hint="default" w:ascii="Times New Roman" w:hAnsi="Times New Roman" w:eastAsia="宋体" w:cs="Times New Roman"/>
          <w:color w:val="FF0000"/>
          <w:sz w:val="32"/>
          <w:szCs w:val="32"/>
        </w:rPr>
      </w:pPr>
    </w:p>
    <w:p w14:paraId="2A208917">
      <w:pPr>
        <w:rPr>
          <w:rFonts w:hint="default" w:ascii="Times New Roman" w:hAnsi="Times New Roman" w:eastAsia="宋体" w:cs="Times New Roman"/>
          <w:color w:val="FF0000"/>
          <w:sz w:val="32"/>
          <w:szCs w:val="32"/>
        </w:rPr>
      </w:pPr>
    </w:p>
    <w:p w14:paraId="339DDCB2">
      <w:pPr>
        <w:rPr>
          <w:rFonts w:hint="default" w:ascii="Times New Roman" w:hAnsi="Times New Roman" w:eastAsia="宋体" w:cs="Times New Roman"/>
          <w:color w:val="FF0000"/>
          <w:sz w:val="32"/>
          <w:szCs w:val="32"/>
        </w:rPr>
      </w:pPr>
    </w:p>
    <w:p w14:paraId="357E6A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lang w:val="zh-CN"/>
        </w:rPr>
        <w:t>赤峰金顺矿业有限责任公司</w:t>
      </w:r>
    </w:p>
    <w:p w14:paraId="3564AAC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FF"/>
          <w:sz w:val="32"/>
          <w:szCs w:val="32"/>
        </w:rPr>
      </w:pPr>
      <w:r>
        <w:rPr>
          <w:rFonts w:hint="default" w:ascii="Times New Roman" w:hAnsi="Times New Roman" w:eastAsia="宋体" w:cs="Times New Roman"/>
          <w:color w:val="auto"/>
          <w:sz w:val="32"/>
          <w:szCs w:val="32"/>
        </w:rPr>
        <w:t>二〇</w:t>
      </w:r>
      <w:r>
        <w:rPr>
          <w:rFonts w:hint="default" w:ascii="Times New Roman" w:hAnsi="Times New Roman" w:eastAsia="宋体" w:cs="Times New Roman"/>
          <w:color w:val="auto"/>
          <w:sz w:val="32"/>
          <w:szCs w:val="32"/>
          <w:lang w:eastAsia="zh-CN"/>
        </w:rPr>
        <w:t>二</w:t>
      </w:r>
      <w:r>
        <w:rPr>
          <w:rFonts w:hint="eastAsia" w:eastAsia="宋体" w:cs="Times New Roman"/>
          <w:color w:val="auto"/>
          <w:sz w:val="32"/>
          <w:szCs w:val="32"/>
          <w:lang w:val="en-US" w:eastAsia="zh-CN"/>
        </w:rPr>
        <w:t>六</w:t>
      </w:r>
      <w:r>
        <w:rPr>
          <w:rFonts w:hint="default" w:ascii="Times New Roman" w:hAnsi="Times New Roman" w:eastAsia="宋体" w:cs="Times New Roman"/>
          <w:color w:val="auto"/>
          <w:sz w:val="32"/>
          <w:szCs w:val="32"/>
        </w:rPr>
        <w:t>年</w:t>
      </w:r>
      <w:r>
        <w:rPr>
          <w:rFonts w:hint="eastAsia" w:eastAsia="宋体" w:cs="Times New Roman"/>
          <w:color w:val="auto"/>
          <w:sz w:val="32"/>
          <w:szCs w:val="32"/>
          <w:lang w:eastAsia="zh-CN"/>
        </w:rPr>
        <w:t>三</w:t>
      </w:r>
      <w:r>
        <w:rPr>
          <w:rFonts w:hint="default" w:ascii="Times New Roman" w:hAnsi="Times New Roman" w:eastAsia="宋体" w:cs="Times New Roman"/>
          <w:color w:val="auto"/>
          <w:sz w:val="32"/>
          <w:szCs w:val="32"/>
        </w:rPr>
        <w:t>月</w:t>
      </w:r>
    </w:p>
    <w:p w14:paraId="322411C8">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5CCE9120">
          <w:pPr>
            <w:rPr>
              <w:rFonts w:hint="default" w:ascii="Times New Roman" w:hAnsi="Times New Roman" w:eastAsia="宋体" w:cs="Times New Roman"/>
              <w:b/>
              <w:bCs/>
              <w:color w:val="FF0000"/>
              <w:sz w:val="24"/>
              <w:szCs w:val="24"/>
              <w:lang w:val="en-US" w:eastAsia="zh-CN"/>
            </w:rPr>
          </w:pPr>
          <w:bookmarkStart w:id="0" w:name="_Toc8863"/>
          <w:bookmarkStart w:id="1" w:name="_Toc18324"/>
        </w:p>
      </w:sdtContent>
    </w:sdt>
    <w:p w14:paraId="0C4A97E2">
      <w:pPr>
        <w:bidi w:val="0"/>
        <w:spacing w:line="360" w:lineRule="auto"/>
        <w:ind w:left="0" w:leftChars="0" w:firstLine="0" w:firstLineChars="0"/>
        <w:jc w:val="center"/>
        <w:rPr>
          <w:rFonts w:hint="default" w:ascii="Times New Roman" w:hAnsi="Times New Roman" w:eastAsia="宋体" w:cs="Times New Roman"/>
          <w:bCs/>
          <w:color w:val="000000" w:themeColor="text1"/>
          <w:kern w:val="2"/>
          <w:sz w:val="20"/>
          <w:szCs w:val="22"/>
          <w:lang w:val="en-US" w:eastAsia="zh-CN" w:bidi="ar-SA"/>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53251BA4">
      <w:pPr>
        <w:pStyle w:val="8"/>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_Toc27388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第一章 矿山基本情况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10F1F393">
      <w:pPr>
        <w:pStyle w:val="8"/>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_Toc18976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第二章 矿山地质环境治理方案的编制与执行情况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06D30AA2">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_Toc31073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一、方案编制概况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279ED030">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_Toc18436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二、治理方案规划的近期治理工程内容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_Toc18436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1A2D0615">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_Toc16280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三、矿山地质环境治理方案执行情况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5B944F7B">
      <w:pPr>
        <w:pStyle w:val="8"/>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_Toc1109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第三章 本年度矿山生产计划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3287C77C">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_Toc29152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eastAsia="zh-CN"/>
        </w:rPr>
        <w:t>一、本年度的</w:t>
      </w:r>
      <w:r>
        <w:rPr>
          <w:rFonts w:hint="default" w:ascii="Times New Roman" w:hAnsi="Times New Roman" w:eastAsia="宋体" w:cs="Times New Roman"/>
          <w:bCs/>
          <w:sz w:val="24"/>
          <w:szCs w:val="24"/>
          <w:lang w:val="zh-CN" w:eastAsia="zh-CN"/>
        </w:rPr>
        <w:t>主要生产指标计划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_Toc29152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04D801D6">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_Toc31593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zh-CN" w:eastAsia="zh-CN"/>
        </w:rPr>
        <w:t>二、开采范围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_Toc31593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162FCDBB">
      <w:pPr>
        <w:pStyle w:val="8"/>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_Toc6148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第四章 矿山地质环境问题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_Toc6148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3A3D576C">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_Toc18301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一、矿山地质环境问题现状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2D28A878">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_Toc22117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二、矿山地质环境问题预测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120A3203">
      <w:pPr>
        <w:pStyle w:val="8"/>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_Toc2595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第五章 矿山地质环境防治工程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1F4B860F">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_Toc25655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一、矿山地质环境治理区的确定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_Toc25655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5F4B3944">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_Toc29185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二、矿山地质环境治理工程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_Toc29185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6F200E71">
      <w:pPr>
        <w:pStyle w:val="9"/>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_Toc16579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三、矿山地质环境监测工程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_Toc16579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3E8C980C">
      <w:pPr>
        <w:pStyle w:val="8"/>
        <w:keepNext w:val="0"/>
        <w:keepLines w:val="0"/>
        <w:pageBreakBefore w:val="0"/>
        <w:widowControl/>
        <w:tabs>
          <w:tab w:val="right" w:leader="dot" w:pos="8504"/>
        </w:tabs>
        <w:kinsoku/>
        <w:wordWrap/>
        <w:overflowPunct/>
        <w:topLinePunct w:val="0"/>
        <w:autoSpaceDE/>
        <w:autoSpaceDN/>
        <w:bidi w:val="0"/>
        <w:adjustRightInd w:val="0"/>
        <w:snapToGrid w:val="0"/>
        <w:spacing w:line="480" w:lineRule="auto"/>
        <w:textAlignment w:val="auto"/>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begin"/>
      </w:r>
      <w:r>
        <w:rPr>
          <w:rFonts w:hint="default" w:ascii="Times New Roman" w:hAnsi="Times New Roman" w:eastAsia="宋体" w:cs="Times New Roman"/>
          <w:bCs/>
          <w:sz w:val="24"/>
          <w:szCs w:val="24"/>
          <w:lang w:val="en-US" w:eastAsia="zh-CN"/>
        </w:rPr>
        <w:instrText xml:space="preserve"> HYPERLINK \l _Toc18316 </w:instrText>
      </w:r>
      <w:r>
        <w:rPr>
          <w:rFonts w:hint="default" w:ascii="Times New Roman" w:hAnsi="Times New Roman" w:eastAsia="宋体" w:cs="Times New Roman"/>
          <w:bCs/>
          <w:sz w:val="24"/>
          <w:szCs w:val="24"/>
          <w:lang w:val="en-US" w:eastAsia="zh-CN"/>
        </w:rPr>
        <w:fldChar w:fldCharType="separate"/>
      </w:r>
      <w:r>
        <w:rPr>
          <w:rFonts w:hint="default" w:ascii="Times New Roman" w:hAnsi="Times New Roman" w:eastAsia="宋体" w:cs="Times New Roman"/>
          <w:bCs/>
          <w:sz w:val="24"/>
          <w:szCs w:val="24"/>
          <w:lang w:val="en-US" w:eastAsia="zh-CN"/>
        </w:rPr>
        <w:t>第六章 经费估算</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fldChar w:fldCharType="end"/>
      </w:r>
    </w:p>
    <w:p w14:paraId="3F61F153">
      <w:pPr>
        <w:pStyle w:val="8"/>
        <w:tabs>
          <w:tab w:val="right" w:leader="dot" w:pos="8306"/>
        </w:tabs>
        <w:bidi w:val="0"/>
        <w:spacing w:line="360" w:lineRule="auto"/>
        <w:ind w:left="0" w:leftChars="0" w:firstLine="0" w:firstLineChars="0"/>
        <w:jc w:val="center"/>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7EEAE6CE">
      <w:pPr>
        <w:bidi w:val="0"/>
        <w:spacing w:line="360" w:lineRule="auto"/>
        <w:ind w:left="0" w:leftChars="0" w:firstLine="0" w:firstLineChars="0"/>
        <w:jc w:val="center"/>
        <w:rPr>
          <w:rFonts w:hint="default" w:ascii="Times New Roman" w:hAnsi="Times New Roman" w:cs="Times New Roman"/>
          <w:b/>
          <w:bCs/>
          <w:color w:val="000000" w:themeColor="text1"/>
          <w:sz w:val="40"/>
          <w:szCs w:val="40"/>
          <w:lang w:val="en-US" w:eastAsia="zh-CN"/>
          <w14:textFill>
            <w14:solidFill>
              <w14:schemeClr w14:val="tx1"/>
            </w14:solidFill>
          </w14:textFill>
        </w:rPr>
      </w:pPr>
      <w:r>
        <w:rPr>
          <w:rFonts w:hint="default" w:ascii="Times New Roman" w:hAnsi="Times New Roman" w:cs="Times New Roman"/>
          <w:b/>
          <w:bCs/>
          <w:color w:val="000000" w:themeColor="text1"/>
          <w:sz w:val="40"/>
          <w:szCs w:val="40"/>
          <w:lang w:val="en-US" w:eastAsia="zh-CN"/>
          <w14:textFill>
            <w14:solidFill>
              <w14:schemeClr w14:val="tx1"/>
            </w14:solidFill>
          </w14:textFill>
        </w:rPr>
        <w:t>附</w:t>
      </w:r>
      <w:r>
        <w:rPr>
          <w:rFonts w:hint="eastAsia" w:ascii="Times New Roman" w:hAnsi="Times New Roman" w:cs="Times New Roman"/>
          <w:b/>
          <w:bCs/>
          <w:color w:val="000000" w:themeColor="text1"/>
          <w:sz w:val="40"/>
          <w:szCs w:val="40"/>
          <w:lang w:val="en-US" w:eastAsia="zh-CN"/>
          <w14:textFill>
            <w14:solidFill>
              <w14:schemeClr w14:val="tx1"/>
            </w14:solidFill>
          </w14:textFill>
        </w:rPr>
        <w:t xml:space="preserve">  </w:t>
      </w:r>
      <w:r>
        <w:rPr>
          <w:rFonts w:hint="default" w:ascii="Times New Roman" w:hAnsi="Times New Roman" w:cs="Times New Roman"/>
          <w:b/>
          <w:bCs/>
          <w:color w:val="000000" w:themeColor="text1"/>
          <w:sz w:val="40"/>
          <w:szCs w:val="40"/>
          <w:lang w:val="en-US" w:eastAsia="zh-CN"/>
          <w14:textFill>
            <w14:solidFill>
              <w14:schemeClr w14:val="tx1"/>
            </w14:solidFill>
          </w14:textFill>
        </w:rPr>
        <w:t>图</w:t>
      </w:r>
    </w:p>
    <w:p w14:paraId="78CCA315">
      <w:pPr>
        <w:pStyle w:val="16"/>
        <w:numPr>
          <w:ilvl w:val="0"/>
          <w:numId w:val="0"/>
        </w:numPr>
        <w:spacing w:line="360" w:lineRule="auto"/>
        <w:rPr>
          <w:rFonts w:hint="default" w:ascii="Times New Roman" w:hAnsi="Times New Roman" w:eastAsia="宋体" w:cs="Times New Roman"/>
          <w:b w:val="0"/>
          <w:bCs w:val="0"/>
          <w:color w:val="auto"/>
          <w:sz w:val="24"/>
          <w:szCs w:val="24"/>
          <w:lang w:val="en-US" w:eastAsia="zh-CN"/>
        </w:rPr>
      </w:pPr>
      <w:bookmarkStart w:id="2" w:name="_Toc28664"/>
      <w:r>
        <w:rPr>
          <w:rFonts w:hint="eastAsia" w:ascii="Times New Roman" w:cs="Times New Roman"/>
          <w:bCs/>
          <w:color w:val="auto"/>
          <w:kern w:val="0"/>
          <w:sz w:val="24"/>
          <w:szCs w:val="24"/>
          <w:lang w:val="en-US" w:eastAsia="zh-CN"/>
        </w:rPr>
        <w:t>1、</w:t>
      </w:r>
      <w:r>
        <w:rPr>
          <w:rFonts w:hint="default" w:ascii="Times New Roman" w:hAnsi="Times New Roman" w:eastAsia="宋体" w:cs="Times New Roman"/>
          <w:bCs/>
          <w:color w:val="auto"/>
          <w:kern w:val="0"/>
          <w:sz w:val="24"/>
          <w:szCs w:val="24"/>
          <w:lang w:eastAsia="zh-CN"/>
        </w:rPr>
        <w:t>赤峰金顺矿业有限责任公司22号脉</w:t>
      </w:r>
      <w:r>
        <w:rPr>
          <w:rFonts w:hint="default" w:ascii="Times New Roman" w:hAnsi="Times New Roman" w:eastAsia="宋体" w:cs="Times New Roman"/>
          <w:b w:val="0"/>
          <w:bCs w:val="0"/>
          <w:color w:val="auto"/>
          <w:sz w:val="24"/>
          <w:szCs w:val="24"/>
          <w:lang w:val="en-US" w:eastAsia="zh-CN"/>
        </w:rPr>
        <w:t>202</w:t>
      </w:r>
      <w:r>
        <w:rPr>
          <w:rFonts w:hint="eastAsia" w:ascii="Times New Roman"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年度矿山地质环境治理工程部署图</w:t>
      </w:r>
    </w:p>
    <w:p w14:paraId="5C76BD9A">
      <w:pPr>
        <w:pStyle w:val="16"/>
        <w:numPr>
          <w:ilvl w:val="0"/>
          <w:numId w:val="0"/>
        </w:numPr>
        <w:spacing w:line="360" w:lineRule="auto"/>
        <w:jc w:val="right"/>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（比例尺1：</w:t>
      </w:r>
      <w:r>
        <w:rPr>
          <w:rFonts w:hint="eastAsia" w:ascii="Times New Roman"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000）</w:t>
      </w:r>
      <w:bookmarkEnd w:id="0"/>
      <w:bookmarkEnd w:id="1"/>
      <w:bookmarkEnd w:id="2"/>
    </w:p>
    <w:p w14:paraId="5EB27302">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headerReference r:id="rId3" w:type="default"/>
          <w:footerReference r:id="rId4" w:type="default"/>
          <w:pgSz w:w="11906" w:h="16838"/>
          <w:pgMar w:top="1701" w:right="1701" w:bottom="1701" w:left="1701" w:header="851" w:footer="567" w:gutter="0"/>
          <w:pgNumType w:fmt="decimal"/>
          <w:cols w:space="720" w:num="1"/>
          <w:docGrid w:linePitch="286" w:charSpace="0"/>
        </w:sectPr>
      </w:pPr>
    </w:p>
    <w:p w14:paraId="35A91F48">
      <w:pPr>
        <w:numPr>
          <w:ilvl w:val="0"/>
          <w:numId w:val="1"/>
        </w:numPr>
        <w:spacing w:line="360" w:lineRule="auto"/>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val="en-US" w:eastAsia="zh-CN"/>
        </w:rPr>
        <w:t xml:space="preserve"> </w:t>
      </w:r>
      <w:bookmarkStart w:id="3" w:name="_Toc27388"/>
      <w:bookmarkStart w:id="4" w:name="_Toc15855"/>
      <w:r>
        <w:rPr>
          <w:rFonts w:hint="default" w:ascii="Times New Roman" w:hAnsi="Times New Roman" w:eastAsia="宋体" w:cs="Times New Roman"/>
          <w:b/>
          <w:bCs/>
          <w:color w:val="auto"/>
          <w:sz w:val="36"/>
          <w:szCs w:val="36"/>
          <w:lang w:val="en-US" w:eastAsia="zh-CN"/>
        </w:rPr>
        <w:t>矿山基本情况</w:t>
      </w:r>
      <w:bookmarkEnd w:id="3"/>
      <w:bookmarkEnd w:id="4"/>
    </w:p>
    <w:p w14:paraId="7C860FC7">
      <w:pPr>
        <w:numPr>
          <w:ilvl w:val="0"/>
          <w:numId w:val="0"/>
        </w:numPr>
        <w:spacing w:line="360" w:lineRule="auto"/>
        <w:jc w:val="center"/>
        <w:rPr>
          <w:rFonts w:hint="default" w:ascii="Times New Roman" w:hAnsi="Times New Roman" w:eastAsia="宋体" w:cs="Times New Roman"/>
          <w:b w:val="0"/>
          <w:bCs w:val="0"/>
          <w:color w:val="auto"/>
          <w:sz w:val="32"/>
          <w:szCs w:val="32"/>
          <w:lang w:val="en-US" w:eastAsia="zh-CN"/>
        </w:rPr>
      </w:pPr>
      <w:r>
        <w:rPr>
          <w:rFonts w:hint="default" w:ascii="Times New Roman" w:hAnsi="Times New Roman" w:eastAsia="宋体" w:cs="Times New Roman"/>
          <w:b/>
          <w:bCs/>
          <w:color w:val="auto"/>
          <w:sz w:val="28"/>
          <w:szCs w:val="28"/>
          <w:lang w:val="en-US" w:eastAsia="zh-CN"/>
        </w:rPr>
        <w:t>矿山基本情况表</w:t>
      </w:r>
    </w:p>
    <w:tbl>
      <w:tblPr>
        <w:tblStyle w:val="1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225"/>
        <w:gridCol w:w="1080"/>
        <w:gridCol w:w="465"/>
        <w:gridCol w:w="2220"/>
      </w:tblGrid>
      <w:tr w14:paraId="03D6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4A5DD89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矿山企业基本信息</w:t>
            </w:r>
          </w:p>
        </w:tc>
      </w:tr>
      <w:tr w14:paraId="5BC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4D8FD9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020" w:type="dxa"/>
            <w:gridSpan w:val="6"/>
            <w:vAlign w:val="center"/>
          </w:tcPr>
          <w:p w14:paraId="03FE962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0"/>
                <w:sz w:val="21"/>
                <w:szCs w:val="21"/>
                <w:lang w:eastAsia="zh-CN"/>
              </w:rPr>
              <w:t>赤峰金顺矿业有限责任公司22号脉</w:t>
            </w:r>
          </w:p>
        </w:tc>
      </w:tr>
      <w:tr w14:paraId="2C56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AC33AD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030" w:type="dxa"/>
            <w:gridSpan w:val="2"/>
            <w:vAlign w:val="center"/>
          </w:tcPr>
          <w:p w14:paraId="7E3853F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0"/>
                <w:sz w:val="21"/>
                <w:szCs w:val="21"/>
                <w:lang w:eastAsia="zh-CN"/>
              </w:rPr>
              <w:t>赤峰金顺矿业有限责任公司</w:t>
            </w:r>
          </w:p>
        </w:tc>
        <w:tc>
          <w:tcPr>
            <w:tcW w:w="1770" w:type="dxa"/>
            <w:gridSpan w:val="3"/>
            <w:shd w:val="clear" w:color="auto" w:fill="auto"/>
            <w:vAlign w:val="center"/>
          </w:tcPr>
          <w:p w14:paraId="520B129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法人代表</w:t>
            </w:r>
          </w:p>
        </w:tc>
        <w:tc>
          <w:tcPr>
            <w:tcW w:w="2220" w:type="dxa"/>
            <w:shd w:val="clear" w:color="auto" w:fill="auto"/>
            <w:vAlign w:val="center"/>
          </w:tcPr>
          <w:p w14:paraId="44F3970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高建士</w:t>
            </w:r>
          </w:p>
        </w:tc>
      </w:tr>
      <w:tr w14:paraId="1746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5B5C52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采矿许可证号</w:t>
            </w:r>
          </w:p>
        </w:tc>
        <w:tc>
          <w:tcPr>
            <w:tcW w:w="3030" w:type="dxa"/>
            <w:gridSpan w:val="2"/>
            <w:vAlign w:val="center"/>
          </w:tcPr>
          <w:p w14:paraId="49BEEE6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C1500002009054120016173</w:t>
            </w:r>
          </w:p>
        </w:tc>
        <w:tc>
          <w:tcPr>
            <w:tcW w:w="1770" w:type="dxa"/>
            <w:gridSpan w:val="3"/>
            <w:vAlign w:val="center"/>
          </w:tcPr>
          <w:p w14:paraId="369F9A4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发证机关</w:t>
            </w:r>
          </w:p>
        </w:tc>
        <w:tc>
          <w:tcPr>
            <w:tcW w:w="2220" w:type="dxa"/>
            <w:vAlign w:val="center"/>
          </w:tcPr>
          <w:p w14:paraId="0BD401B7">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赤峰市自然资源局</w:t>
            </w:r>
          </w:p>
        </w:tc>
      </w:tr>
      <w:tr w14:paraId="7D93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7A25A41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有效期限</w:t>
            </w:r>
          </w:p>
        </w:tc>
        <w:tc>
          <w:tcPr>
            <w:tcW w:w="3030" w:type="dxa"/>
            <w:gridSpan w:val="2"/>
            <w:shd w:val="clear" w:color="auto" w:fill="auto"/>
            <w:vAlign w:val="center"/>
          </w:tcPr>
          <w:p w14:paraId="6B19A5B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w:t>
            </w:r>
            <w:r>
              <w:rPr>
                <w:rFonts w:hint="eastAsia" w:eastAsia="宋体" w:cs="Times New Roman"/>
                <w:b w:val="0"/>
                <w:bCs w:val="0"/>
                <w:color w:val="auto"/>
                <w:sz w:val="21"/>
                <w:szCs w:val="21"/>
                <w:vertAlign w:val="baseline"/>
                <w:lang w:val="en-US" w:eastAsia="zh-CN"/>
              </w:rPr>
              <w:t>21</w:t>
            </w:r>
            <w:r>
              <w:rPr>
                <w:rFonts w:hint="default" w:ascii="Times New Roman" w:hAnsi="Times New Roman" w:eastAsia="宋体" w:cs="Times New Roman"/>
                <w:b w:val="0"/>
                <w:bCs w:val="0"/>
                <w:color w:val="auto"/>
                <w:sz w:val="21"/>
                <w:szCs w:val="21"/>
                <w:vertAlign w:val="baseline"/>
                <w:lang w:val="en-US" w:eastAsia="zh-CN"/>
              </w:rPr>
              <w:t>.</w:t>
            </w:r>
            <w:r>
              <w:rPr>
                <w:rFonts w:hint="eastAsia" w:eastAsia="宋体" w:cs="Times New Roman"/>
                <w:b w:val="0"/>
                <w:bCs w:val="0"/>
                <w:color w:val="auto"/>
                <w:sz w:val="21"/>
                <w:szCs w:val="21"/>
                <w:vertAlign w:val="baseline"/>
                <w:lang w:val="en-US" w:eastAsia="zh-CN"/>
              </w:rPr>
              <w:t>3</w:t>
            </w:r>
            <w:r>
              <w:rPr>
                <w:rFonts w:hint="default" w:ascii="Times New Roman" w:hAnsi="Times New Roman" w:eastAsia="宋体" w:cs="Times New Roman"/>
                <w:b w:val="0"/>
                <w:bCs w:val="0"/>
                <w:color w:val="auto"/>
                <w:sz w:val="21"/>
                <w:szCs w:val="21"/>
                <w:vertAlign w:val="baseline"/>
                <w:lang w:val="en-US" w:eastAsia="zh-CN"/>
              </w:rPr>
              <w:t>.</w:t>
            </w:r>
            <w:r>
              <w:rPr>
                <w:rFonts w:hint="eastAsia" w:eastAsia="宋体" w:cs="Times New Roman"/>
                <w:b w:val="0"/>
                <w:bCs w:val="0"/>
                <w:color w:val="auto"/>
                <w:sz w:val="21"/>
                <w:szCs w:val="21"/>
                <w:vertAlign w:val="baseline"/>
                <w:lang w:val="en-US" w:eastAsia="zh-CN"/>
              </w:rPr>
              <w:t>5</w:t>
            </w:r>
            <w:r>
              <w:rPr>
                <w:rFonts w:hint="default" w:ascii="Times New Roman" w:hAnsi="Times New Roman" w:eastAsia="宋体" w:cs="Times New Roman"/>
                <w:b w:val="0"/>
                <w:bCs w:val="0"/>
                <w:color w:val="auto"/>
                <w:sz w:val="21"/>
                <w:szCs w:val="21"/>
                <w:vertAlign w:val="baseline"/>
                <w:lang w:val="en-US" w:eastAsia="zh-CN"/>
              </w:rPr>
              <w:t>-202</w:t>
            </w:r>
            <w:r>
              <w:rPr>
                <w:rFonts w:hint="eastAsia" w:eastAsia="宋体" w:cs="Times New Roman"/>
                <w:b w:val="0"/>
                <w:bCs w:val="0"/>
                <w:color w:val="auto"/>
                <w:sz w:val="21"/>
                <w:szCs w:val="21"/>
                <w:vertAlign w:val="baseline"/>
                <w:lang w:val="en-US" w:eastAsia="zh-CN"/>
              </w:rPr>
              <w:t>5</w:t>
            </w:r>
            <w:r>
              <w:rPr>
                <w:rFonts w:hint="default" w:ascii="Times New Roman" w:hAnsi="Times New Roman" w:eastAsia="宋体" w:cs="Times New Roman"/>
                <w:b w:val="0"/>
                <w:bCs w:val="0"/>
                <w:color w:val="auto"/>
                <w:sz w:val="21"/>
                <w:szCs w:val="21"/>
                <w:vertAlign w:val="baseline"/>
                <w:lang w:val="en-US" w:eastAsia="zh-CN"/>
              </w:rPr>
              <w:t>.</w:t>
            </w:r>
            <w:r>
              <w:rPr>
                <w:rFonts w:hint="eastAsia" w:eastAsia="宋体" w:cs="Times New Roman"/>
                <w:b w:val="0"/>
                <w:bCs w:val="0"/>
                <w:color w:val="auto"/>
                <w:sz w:val="21"/>
                <w:szCs w:val="21"/>
                <w:vertAlign w:val="baseline"/>
                <w:lang w:val="en-US" w:eastAsia="zh-CN"/>
              </w:rPr>
              <w:t>3</w:t>
            </w:r>
            <w:r>
              <w:rPr>
                <w:rFonts w:hint="default" w:ascii="Times New Roman" w:hAnsi="Times New Roman" w:eastAsia="宋体" w:cs="Times New Roman"/>
                <w:b w:val="0"/>
                <w:bCs w:val="0"/>
                <w:color w:val="auto"/>
                <w:sz w:val="21"/>
                <w:szCs w:val="21"/>
                <w:vertAlign w:val="baseline"/>
                <w:lang w:val="en-US" w:eastAsia="zh-CN"/>
              </w:rPr>
              <w:t>.</w:t>
            </w:r>
            <w:r>
              <w:rPr>
                <w:rFonts w:hint="eastAsia" w:eastAsia="宋体" w:cs="Times New Roman"/>
                <w:b w:val="0"/>
                <w:bCs w:val="0"/>
                <w:color w:val="auto"/>
                <w:sz w:val="21"/>
                <w:szCs w:val="21"/>
                <w:vertAlign w:val="baseline"/>
                <w:lang w:val="en-US" w:eastAsia="zh-CN"/>
              </w:rPr>
              <w:t>4</w:t>
            </w:r>
          </w:p>
        </w:tc>
        <w:tc>
          <w:tcPr>
            <w:tcW w:w="1770" w:type="dxa"/>
            <w:gridSpan w:val="3"/>
            <w:shd w:val="clear" w:color="auto" w:fill="auto"/>
            <w:vAlign w:val="center"/>
          </w:tcPr>
          <w:p w14:paraId="578753F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发证日期</w:t>
            </w:r>
          </w:p>
        </w:tc>
        <w:tc>
          <w:tcPr>
            <w:tcW w:w="2220" w:type="dxa"/>
            <w:shd w:val="clear" w:color="auto" w:fill="auto"/>
            <w:vAlign w:val="center"/>
          </w:tcPr>
          <w:p w14:paraId="09CEFA1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w:t>
            </w:r>
            <w:r>
              <w:rPr>
                <w:rFonts w:hint="eastAsia" w:eastAsia="宋体" w:cs="Times New Roman"/>
                <w:b w:val="0"/>
                <w:bCs w:val="0"/>
                <w:color w:val="auto"/>
                <w:sz w:val="21"/>
                <w:szCs w:val="21"/>
                <w:vertAlign w:val="baseline"/>
                <w:lang w:val="en-US" w:eastAsia="zh-CN"/>
              </w:rPr>
              <w:t>21</w:t>
            </w:r>
            <w:r>
              <w:rPr>
                <w:rFonts w:hint="default" w:ascii="Times New Roman" w:hAnsi="Times New Roman" w:eastAsia="宋体" w:cs="Times New Roman"/>
                <w:b w:val="0"/>
                <w:bCs w:val="0"/>
                <w:color w:val="auto"/>
                <w:sz w:val="21"/>
                <w:szCs w:val="21"/>
                <w:vertAlign w:val="baseline"/>
                <w:lang w:val="en-US" w:eastAsia="zh-CN"/>
              </w:rPr>
              <w:t>年</w:t>
            </w:r>
            <w:r>
              <w:rPr>
                <w:rFonts w:hint="eastAsia" w:eastAsia="宋体" w:cs="Times New Roman"/>
                <w:b w:val="0"/>
                <w:bCs w:val="0"/>
                <w:color w:val="auto"/>
                <w:sz w:val="21"/>
                <w:szCs w:val="21"/>
                <w:vertAlign w:val="baseline"/>
                <w:lang w:val="en-US" w:eastAsia="zh-CN"/>
              </w:rPr>
              <w:t>4月</w:t>
            </w:r>
          </w:p>
        </w:tc>
      </w:tr>
      <w:tr w14:paraId="52B5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5C96FF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矿区地址</w:t>
            </w:r>
          </w:p>
        </w:tc>
        <w:tc>
          <w:tcPr>
            <w:tcW w:w="7020" w:type="dxa"/>
            <w:gridSpan w:val="6"/>
            <w:vAlign w:val="center"/>
          </w:tcPr>
          <w:p w14:paraId="65A5892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赤峰市松山区王府镇敖包村</w:t>
            </w:r>
          </w:p>
        </w:tc>
      </w:tr>
      <w:tr w14:paraId="55BE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B40471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经纬度坐标</w:t>
            </w:r>
          </w:p>
        </w:tc>
        <w:tc>
          <w:tcPr>
            <w:tcW w:w="7020" w:type="dxa"/>
            <w:gridSpan w:val="6"/>
            <w:vAlign w:val="center"/>
          </w:tcPr>
          <w:p w14:paraId="29CE116E">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东经：</w:t>
            </w:r>
            <w:r>
              <w:rPr>
                <w:rFonts w:hint="default" w:ascii="Times New Roman" w:hAnsi="Times New Roman" w:eastAsia="宋体" w:cs="Times New Roman"/>
                <w:color w:val="auto"/>
                <w:sz w:val="21"/>
                <w:szCs w:val="21"/>
                <w:lang w:val="en-US" w:eastAsia="zh-CN"/>
              </w:rPr>
              <w:t>118°3</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′57″～118°3</w:t>
            </w: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val="0"/>
                <w:color w:val="auto"/>
                <w:sz w:val="21"/>
                <w:szCs w:val="21"/>
                <w:vertAlign w:val="baseline"/>
                <w:lang w:val="en-US" w:eastAsia="zh-CN"/>
              </w:rPr>
              <w:t>；北纬：</w:t>
            </w:r>
            <w:r>
              <w:rPr>
                <w:rFonts w:hint="default" w:ascii="Times New Roman" w:hAnsi="Times New Roman" w:eastAsia="宋体" w:cs="Times New Roman"/>
                <w:color w:val="auto"/>
                <w:sz w:val="21"/>
                <w:szCs w:val="21"/>
                <w:lang w:val="en-US" w:eastAsia="zh-CN"/>
              </w:rPr>
              <w:t>4</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36</w:t>
            </w:r>
            <w:r>
              <w:rPr>
                <w:rFonts w:hint="default" w:ascii="Times New Roman" w:hAnsi="Times New Roman" w:eastAsia="宋体" w:cs="Times New Roman"/>
                <w:color w:val="auto"/>
                <w:sz w:val="21"/>
                <w:szCs w:val="21"/>
                <w:lang w:val="en-US" w:eastAsia="zh-CN"/>
              </w:rPr>
              <w:t>″～4</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56</w:t>
            </w:r>
            <w:r>
              <w:rPr>
                <w:rFonts w:hint="default" w:ascii="Times New Roman" w:hAnsi="Times New Roman" w:eastAsia="宋体" w:cs="Times New Roman"/>
                <w:color w:val="auto"/>
                <w:sz w:val="21"/>
                <w:szCs w:val="21"/>
                <w:lang w:val="en-US" w:eastAsia="zh-CN"/>
              </w:rPr>
              <w:t>″</w:t>
            </w:r>
          </w:p>
        </w:tc>
      </w:tr>
      <w:tr w14:paraId="5784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6C9BFD7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经济类型</w:t>
            </w:r>
          </w:p>
        </w:tc>
        <w:tc>
          <w:tcPr>
            <w:tcW w:w="3030" w:type="dxa"/>
            <w:gridSpan w:val="2"/>
            <w:vAlign w:val="center"/>
          </w:tcPr>
          <w:p w14:paraId="1155AF0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有限责任公司</w:t>
            </w:r>
          </w:p>
        </w:tc>
        <w:tc>
          <w:tcPr>
            <w:tcW w:w="1770" w:type="dxa"/>
            <w:gridSpan w:val="3"/>
            <w:vAlign w:val="center"/>
          </w:tcPr>
          <w:p w14:paraId="7995E44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生产规模</w:t>
            </w:r>
          </w:p>
        </w:tc>
        <w:tc>
          <w:tcPr>
            <w:tcW w:w="2220" w:type="dxa"/>
            <w:vAlign w:val="center"/>
          </w:tcPr>
          <w:p w14:paraId="59D3428E">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小</w:t>
            </w:r>
            <w:r>
              <w:rPr>
                <w:rFonts w:hint="default" w:ascii="Times New Roman" w:hAnsi="Times New Roman" w:eastAsia="宋体" w:cs="Times New Roman"/>
                <w:color w:val="auto"/>
                <w:sz w:val="21"/>
                <w:szCs w:val="21"/>
              </w:rPr>
              <w:t>型</w:t>
            </w:r>
          </w:p>
        </w:tc>
      </w:tr>
      <w:tr w14:paraId="5F83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EB0667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开采矿种</w:t>
            </w:r>
          </w:p>
        </w:tc>
        <w:tc>
          <w:tcPr>
            <w:tcW w:w="3030" w:type="dxa"/>
            <w:gridSpan w:val="2"/>
            <w:vAlign w:val="center"/>
          </w:tcPr>
          <w:p w14:paraId="2B66C0DE">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金</w:t>
            </w:r>
            <w:r>
              <w:rPr>
                <w:rFonts w:hint="default" w:ascii="Times New Roman" w:hAnsi="Times New Roman" w:eastAsia="宋体" w:cs="Times New Roman"/>
                <w:color w:val="auto"/>
                <w:sz w:val="21"/>
                <w:szCs w:val="21"/>
              </w:rPr>
              <w:t>矿</w:t>
            </w:r>
          </w:p>
        </w:tc>
        <w:tc>
          <w:tcPr>
            <w:tcW w:w="1770" w:type="dxa"/>
            <w:gridSpan w:val="3"/>
            <w:vAlign w:val="center"/>
          </w:tcPr>
          <w:p w14:paraId="22EA173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采矿方式</w:t>
            </w:r>
          </w:p>
        </w:tc>
        <w:tc>
          <w:tcPr>
            <w:tcW w:w="2220" w:type="dxa"/>
            <w:vAlign w:val="center"/>
          </w:tcPr>
          <w:p w14:paraId="26FC4073">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地下</w:t>
            </w:r>
            <w:r>
              <w:rPr>
                <w:rFonts w:hint="default" w:ascii="Times New Roman" w:hAnsi="Times New Roman" w:eastAsia="宋体" w:cs="Times New Roman"/>
                <w:color w:val="auto"/>
                <w:sz w:val="21"/>
                <w:szCs w:val="21"/>
                <w:lang w:eastAsia="zh-CN"/>
              </w:rPr>
              <w:t>开采</w:t>
            </w:r>
          </w:p>
        </w:tc>
      </w:tr>
      <w:tr w14:paraId="653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B9D595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矿区面积</w:t>
            </w:r>
          </w:p>
        </w:tc>
        <w:tc>
          <w:tcPr>
            <w:tcW w:w="3030" w:type="dxa"/>
            <w:gridSpan w:val="2"/>
            <w:vAlign w:val="center"/>
          </w:tcPr>
          <w:p w14:paraId="36E832C6">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0.1798</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vertAlign w:val="superscript"/>
              </w:rPr>
              <w:t>2</w:t>
            </w:r>
          </w:p>
        </w:tc>
        <w:tc>
          <w:tcPr>
            <w:tcW w:w="1770" w:type="dxa"/>
            <w:gridSpan w:val="3"/>
            <w:vAlign w:val="center"/>
          </w:tcPr>
          <w:p w14:paraId="6712C71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生产现状</w:t>
            </w:r>
          </w:p>
        </w:tc>
        <w:tc>
          <w:tcPr>
            <w:tcW w:w="2220" w:type="dxa"/>
            <w:vAlign w:val="center"/>
          </w:tcPr>
          <w:p w14:paraId="6D20B71A">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停产</w:t>
            </w:r>
          </w:p>
        </w:tc>
      </w:tr>
      <w:tr w14:paraId="4E2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E45CD4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建矿时间</w:t>
            </w:r>
          </w:p>
        </w:tc>
        <w:tc>
          <w:tcPr>
            <w:tcW w:w="3030" w:type="dxa"/>
            <w:gridSpan w:val="2"/>
            <w:vAlign w:val="center"/>
          </w:tcPr>
          <w:p w14:paraId="09B2EE8E">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20</w:t>
            </w:r>
            <w:r>
              <w:rPr>
                <w:rFonts w:hint="eastAsia" w:cs="Times New Roman"/>
                <w:color w:val="auto"/>
                <w:sz w:val="21"/>
                <w:szCs w:val="21"/>
                <w:lang w:val="en-US" w:eastAsia="zh-CN"/>
              </w:rPr>
              <w:t>09</w:t>
            </w:r>
            <w:r>
              <w:rPr>
                <w:rFonts w:hint="default" w:ascii="Times New Roman" w:hAnsi="Times New Roman" w:eastAsia="宋体" w:cs="Times New Roman"/>
                <w:color w:val="auto"/>
                <w:sz w:val="21"/>
                <w:szCs w:val="21"/>
              </w:rPr>
              <w:t>年</w:t>
            </w:r>
          </w:p>
        </w:tc>
        <w:tc>
          <w:tcPr>
            <w:tcW w:w="1770" w:type="dxa"/>
            <w:gridSpan w:val="3"/>
            <w:vAlign w:val="center"/>
          </w:tcPr>
          <w:p w14:paraId="7488A80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设计生产能力</w:t>
            </w:r>
          </w:p>
        </w:tc>
        <w:tc>
          <w:tcPr>
            <w:tcW w:w="2220" w:type="dxa"/>
            <w:vAlign w:val="center"/>
          </w:tcPr>
          <w:p w14:paraId="3589AAB6">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万吨/年</w:t>
            </w:r>
          </w:p>
        </w:tc>
      </w:tr>
      <w:tr w14:paraId="66A2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5D3F55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设计服务年限</w:t>
            </w:r>
          </w:p>
        </w:tc>
        <w:tc>
          <w:tcPr>
            <w:tcW w:w="3030" w:type="dxa"/>
            <w:gridSpan w:val="2"/>
            <w:vAlign w:val="center"/>
          </w:tcPr>
          <w:p w14:paraId="3B83125C">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highlight w:val="none"/>
                <w:lang w:val="en-US" w:eastAsia="zh-CN"/>
              </w:rPr>
              <w:t>4.82</w:t>
            </w:r>
            <w:r>
              <w:rPr>
                <w:rFonts w:hint="default" w:ascii="Times New Roman" w:hAnsi="Times New Roman" w:eastAsia="宋体" w:cs="Times New Roman"/>
                <w:color w:val="auto"/>
                <w:sz w:val="21"/>
                <w:szCs w:val="21"/>
                <w:highlight w:val="none"/>
                <w:lang w:eastAsia="zh-CN"/>
              </w:rPr>
              <w:t>年</w:t>
            </w:r>
          </w:p>
        </w:tc>
        <w:tc>
          <w:tcPr>
            <w:tcW w:w="1770" w:type="dxa"/>
            <w:gridSpan w:val="3"/>
            <w:vAlign w:val="center"/>
          </w:tcPr>
          <w:p w14:paraId="50A29E5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实际生产能力</w:t>
            </w:r>
          </w:p>
        </w:tc>
        <w:tc>
          <w:tcPr>
            <w:tcW w:w="2220" w:type="dxa"/>
            <w:vAlign w:val="center"/>
          </w:tcPr>
          <w:p w14:paraId="00E59325">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0</w:t>
            </w:r>
            <w:r>
              <w:rPr>
                <w:rFonts w:hint="default" w:ascii="Times New Roman" w:hAnsi="Times New Roman" w:eastAsia="宋体" w:cs="Times New Roman"/>
                <w:color w:val="auto"/>
                <w:sz w:val="21"/>
                <w:szCs w:val="21"/>
              </w:rPr>
              <w:t>万吨/年</w:t>
            </w:r>
          </w:p>
        </w:tc>
      </w:tr>
      <w:tr w14:paraId="1CD8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B4D8EF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剩余服务年限</w:t>
            </w:r>
          </w:p>
        </w:tc>
        <w:tc>
          <w:tcPr>
            <w:tcW w:w="3030" w:type="dxa"/>
            <w:gridSpan w:val="2"/>
            <w:vAlign w:val="center"/>
          </w:tcPr>
          <w:p w14:paraId="4D2DB6C0">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highlight w:val="none"/>
                <w:lang w:val="en-US" w:eastAsia="zh-CN"/>
              </w:rPr>
              <w:t>4.82</w:t>
            </w:r>
            <w:r>
              <w:rPr>
                <w:rFonts w:hint="default" w:ascii="Times New Roman" w:hAnsi="Times New Roman" w:eastAsia="宋体" w:cs="Times New Roman"/>
                <w:color w:val="auto"/>
                <w:sz w:val="21"/>
                <w:szCs w:val="21"/>
                <w:highlight w:val="none"/>
                <w:lang w:eastAsia="zh-CN"/>
              </w:rPr>
              <w:t>年</w:t>
            </w:r>
          </w:p>
        </w:tc>
        <w:tc>
          <w:tcPr>
            <w:tcW w:w="1770" w:type="dxa"/>
            <w:gridSpan w:val="3"/>
            <w:vAlign w:val="center"/>
          </w:tcPr>
          <w:p w14:paraId="7B672C9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开采深度</w:t>
            </w:r>
          </w:p>
        </w:tc>
        <w:tc>
          <w:tcPr>
            <w:tcW w:w="2220" w:type="dxa"/>
            <w:vAlign w:val="center"/>
          </w:tcPr>
          <w:p w14:paraId="622347CF">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820-520</w:t>
            </w:r>
            <w:r>
              <w:rPr>
                <w:rFonts w:hint="default" w:ascii="Times New Roman" w:hAnsi="Times New Roman" w:eastAsia="宋体" w:cs="Times New Roman"/>
                <w:color w:val="auto"/>
                <w:sz w:val="21"/>
                <w:szCs w:val="21"/>
                <w:lang w:val="en-US" w:eastAsia="zh-CN"/>
              </w:rPr>
              <w:t>m</w:t>
            </w:r>
          </w:p>
        </w:tc>
      </w:tr>
      <w:tr w14:paraId="42FD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64419F6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查明资源储量</w:t>
            </w:r>
          </w:p>
        </w:tc>
        <w:tc>
          <w:tcPr>
            <w:tcW w:w="3030" w:type="dxa"/>
            <w:gridSpan w:val="2"/>
            <w:vAlign w:val="center"/>
          </w:tcPr>
          <w:p w14:paraId="27096DDE">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highlight w:val="none"/>
                <w:lang w:val="en-US" w:eastAsia="zh-CN"/>
              </w:rPr>
              <w:t>110111.62t</w:t>
            </w:r>
          </w:p>
        </w:tc>
        <w:tc>
          <w:tcPr>
            <w:tcW w:w="1770" w:type="dxa"/>
            <w:gridSpan w:val="3"/>
            <w:vAlign w:val="center"/>
          </w:tcPr>
          <w:p w14:paraId="0C504CE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剩余资源储量</w:t>
            </w:r>
          </w:p>
        </w:tc>
        <w:tc>
          <w:tcPr>
            <w:tcW w:w="2220" w:type="dxa"/>
            <w:vAlign w:val="center"/>
          </w:tcPr>
          <w:p w14:paraId="44F939BE">
            <w:pPr>
              <w:widowControl w:val="0"/>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highlight w:val="none"/>
                <w:lang w:val="en-US" w:eastAsia="zh-CN"/>
              </w:rPr>
              <w:t>110111.62t</w:t>
            </w:r>
          </w:p>
        </w:tc>
      </w:tr>
      <w:tr w14:paraId="775C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restart"/>
            <w:vAlign w:val="center"/>
          </w:tcPr>
          <w:p w14:paraId="66B591E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矿区范围</w:t>
            </w:r>
          </w:p>
          <w:p w14:paraId="5CF18FC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拐点坐标</w:t>
            </w:r>
          </w:p>
        </w:tc>
        <w:tc>
          <w:tcPr>
            <w:tcW w:w="7020" w:type="dxa"/>
            <w:gridSpan w:val="6"/>
            <w:vAlign w:val="center"/>
          </w:tcPr>
          <w:p w14:paraId="71C8BAA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2000国家大地</w:t>
            </w:r>
            <w:r>
              <w:rPr>
                <w:rFonts w:hint="default" w:ascii="Times New Roman" w:hAnsi="Times New Roman" w:eastAsia="宋体" w:cs="Times New Roman"/>
                <w:b w:val="0"/>
                <w:bCs w:val="0"/>
                <w:color w:val="auto"/>
                <w:sz w:val="21"/>
                <w:szCs w:val="21"/>
                <w:vertAlign w:val="baseline"/>
                <w:lang w:val="en-US" w:eastAsia="zh-CN"/>
              </w:rPr>
              <w:t>坐标系</w:t>
            </w:r>
          </w:p>
        </w:tc>
      </w:tr>
      <w:tr w14:paraId="0908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6C73A067">
            <w:pPr>
              <w:widowControl w:val="0"/>
              <w:spacing w:line="240" w:lineRule="auto"/>
              <w:jc w:val="center"/>
              <w:rPr>
                <w:rFonts w:hint="default" w:ascii="Times New Roman" w:hAnsi="Times New Roman" w:eastAsia="宋体" w:cs="Times New Roman"/>
                <w:color w:val="auto"/>
                <w:sz w:val="21"/>
                <w:szCs w:val="21"/>
              </w:rPr>
            </w:pPr>
          </w:p>
        </w:tc>
        <w:tc>
          <w:tcPr>
            <w:tcW w:w="1530" w:type="dxa"/>
            <w:vAlign w:val="center"/>
          </w:tcPr>
          <w:p w14:paraId="0481C97A">
            <w:pPr>
              <w:widowControl w:val="0"/>
              <w:numPr>
                <w:ilvl w:val="0"/>
                <w:numId w:val="0"/>
              </w:num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拐点编号</w:t>
            </w:r>
          </w:p>
        </w:tc>
        <w:tc>
          <w:tcPr>
            <w:tcW w:w="2805" w:type="dxa"/>
            <w:gridSpan w:val="3"/>
            <w:vAlign w:val="center"/>
          </w:tcPr>
          <w:p w14:paraId="4CB4B299">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2685" w:type="dxa"/>
            <w:gridSpan w:val="2"/>
            <w:vAlign w:val="center"/>
          </w:tcPr>
          <w:p w14:paraId="686730A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Y</w:t>
            </w:r>
          </w:p>
        </w:tc>
      </w:tr>
      <w:tr w14:paraId="2F59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6CE08D74">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5F9E5E5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2805" w:type="dxa"/>
            <w:gridSpan w:val="3"/>
            <w:vAlign w:val="center"/>
          </w:tcPr>
          <w:p w14:paraId="30F5E60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4676537.351</w:t>
            </w:r>
            <w:r>
              <w:rPr>
                <w:rFonts w:hint="eastAsia" w:ascii="Times New Roman" w:hAnsi="Times New Roman" w:eastAsia="宋体" w:cs="Times New Roman"/>
                <w:b w:val="0"/>
                <w:bCs w:val="0"/>
                <w:color w:val="auto"/>
                <w:sz w:val="21"/>
                <w:szCs w:val="21"/>
                <w:vertAlign w:val="baseline"/>
                <w:lang w:val="en-US" w:eastAsia="zh-CN"/>
              </w:rPr>
              <w:t>0</w:t>
            </w:r>
          </w:p>
        </w:tc>
        <w:tc>
          <w:tcPr>
            <w:tcW w:w="2685" w:type="dxa"/>
            <w:gridSpan w:val="2"/>
            <w:vAlign w:val="center"/>
          </w:tcPr>
          <w:p w14:paraId="4A17412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40385772.44</w:t>
            </w:r>
            <w:r>
              <w:rPr>
                <w:rFonts w:hint="eastAsia" w:ascii="Times New Roman" w:hAnsi="Times New Roman" w:eastAsia="宋体" w:cs="Times New Roman"/>
                <w:b w:val="0"/>
                <w:bCs w:val="0"/>
                <w:color w:val="auto"/>
                <w:sz w:val="21"/>
                <w:szCs w:val="21"/>
                <w:vertAlign w:val="baseline"/>
                <w:lang w:val="en-US" w:eastAsia="zh-CN"/>
              </w:rPr>
              <w:t>00</w:t>
            </w:r>
          </w:p>
        </w:tc>
      </w:tr>
      <w:tr w14:paraId="7DC4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6E1389BA">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5A8CCB7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2805" w:type="dxa"/>
            <w:gridSpan w:val="3"/>
            <w:vAlign w:val="center"/>
          </w:tcPr>
          <w:p w14:paraId="1F7EBCE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4675917.349</w:t>
            </w:r>
            <w:r>
              <w:rPr>
                <w:rFonts w:hint="eastAsia" w:ascii="Times New Roman" w:hAnsi="Times New Roman" w:eastAsia="宋体" w:cs="Times New Roman"/>
                <w:b w:val="0"/>
                <w:bCs w:val="0"/>
                <w:color w:val="auto"/>
                <w:sz w:val="21"/>
                <w:szCs w:val="21"/>
                <w:vertAlign w:val="baseline"/>
                <w:lang w:val="en-US" w:eastAsia="zh-CN"/>
              </w:rPr>
              <w:t>0</w:t>
            </w:r>
          </w:p>
        </w:tc>
        <w:tc>
          <w:tcPr>
            <w:tcW w:w="2685" w:type="dxa"/>
            <w:gridSpan w:val="2"/>
            <w:vAlign w:val="center"/>
          </w:tcPr>
          <w:p w14:paraId="03BC794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40385772.44</w:t>
            </w:r>
            <w:r>
              <w:rPr>
                <w:rFonts w:hint="eastAsia" w:ascii="Times New Roman" w:hAnsi="Times New Roman" w:eastAsia="宋体" w:cs="Times New Roman"/>
                <w:b w:val="0"/>
                <w:bCs w:val="0"/>
                <w:color w:val="auto"/>
                <w:sz w:val="21"/>
                <w:szCs w:val="21"/>
                <w:vertAlign w:val="baseline"/>
                <w:lang w:val="en-US" w:eastAsia="zh-CN"/>
              </w:rPr>
              <w:t>00</w:t>
            </w:r>
          </w:p>
        </w:tc>
      </w:tr>
      <w:tr w14:paraId="7405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4EE7B06E">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45CD015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w:t>
            </w:r>
          </w:p>
        </w:tc>
        <w:tc>
          <w:tcPr>
            <w:tcW w:w="2805" w:type="dxa"/>
            <w:gridSpan w:val="3"/>
            <w:vAlign w:val="center"/>
          </w:tcPr>
          <w:p w14:paraId="5883EBC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4675917.35</w:t>
            </w:r>
            <w:r>
              <w:rPr>
                <w:rFonts w:hint="eastAsia" w:ascii="Times New Roman" w:hAnsi="Times New Roman" w:eastAsia="宋体" w:cs="Times New Roman"/>
                <w:b w:val="0"/>
                <w:bCs w:val="0"/>
                <w:color w:val="auto"/>
                <w:sz w:val="21"/>
                <w:szCs w:val="21"/>
                <w:vertAlign w:val="baseline"/>
                <w:lang w:val="en-US" w:eastAsia="zh-CN"/>
              </w:rPr>
              <w:t>00</w:t>
            </w:r>
          </w:p>
        </w:tc>
        <w:tc>
          <w:tcPr>
            <w:tcW w:w="2685" w:type="dxa"/>
            <w:gridSpan w:val="2"/>
            <w:vAlign w:val="center"/>
          </w:tcPr>
          <w:p w14:paraId="7920BA3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40386062.44</w:t>
            </w:r>
            <w:r>
              <w:rPr>
                <w:rFonts w:hint="eastAsia" w:ascii="Times New Roman" w:hAnsi="Times New Roman" w:eastAsia="宋体" w:cs="Times New Roman"/>
                <w:b w:val="0"/>
                <w:bCs w:val="0"/>
                <w:color w:val="auto"/>
                <w:sz w:val="21"/>
                <w:szCs w:val="21"/>
                <w:vertAlign w:val="baseline"/>
                <w:lang w:val="en-US" w:eastAsia="zh-CN"/>
              </w:rPr>
              <w:t>00</w:t>
            </w:r>
          </w:p>
        </w:tc>
      </w:tr>
      <w:tr w14:paraId="5621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0A4C8B20">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2FDB06B2">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w:t>
            </w:r>
          </w:p>
        </w:tc>
        <w:tc>
          <w:tcPr>
            <w:tcW w:w="2805" w:type="dxa"/>
            <w:gridSpan w:val="3"/>
            <w:vAlign w:val="center"/>
          </w:tcPr>
          <w:p w14:paraId="7F70014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4676537.351</w:t>
            </w:r>
            <w:r>
              <w:rPr>
                <w:rFonts w:hint="eastAsia" w:ascii="Times New Roman" w:hAnsi="Times New Roman" w:eastAsia="宋体" w:cs="Times New Roman"/>
                <w:b w:val="0"/>
                <w:bCs w:val="0"/>
                <w:color w:val="auto"/>
                <w:sz w:val="21"/>
                <w:szCs w:val="21"/>
                <w:vertAlign w:val="baseline"/>
                <w:lang w:val="en-US" w:eastAsia="zh-CN"/>
              </w:rPr>
              <w:t>0</w:t>
            </w:r>
          </w:p>
        </w:tc>
        <w:tc>
          <w:tcPr>
            <w:tcW w:w="2685" w:type="dxa"/>
            <w:gridSpan w:val="2"/>
            <w:vAlign w:val="center"/>
          </w:tcPr>
          <w:p w14:paraId="2C4A81A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40386062.44</w:t>
            </w:r>
            <w:r>
              <w:rPr>
                <w:rFonts w:hint="eastAsia" w:ascii="Times New Roman" w:hAnsi="Times New Roman" w:eastAsia="宋体" w:cs="Times New Roman"/>
                <w:b w:val="0"/>
                <w:bCs w:val="0"/>
                <w:color w:val="auto"/>
                <w:sz w:val="21"/>
                <w:szCs w:val="21"/>
                <w:vertAlign w:val="baseline"/>
                <w:lang w:val="en-US" w:eastAsia="zh-CN"/>
              </w:rPr>
              <w:t>00</w:t>
            </w:r>
          </w:p>
        </w:tc>
      </w:tr>
      <w:tr w14:paraId="1A9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7274004">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255" w:type="dxa"/>
            <w:gridSpan w:val="3"/>
            <w:vAlign w:val="center"/>
          </w:tcPr>
          <w:p w14:paraId="4ADD65F3">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已计提</w:t>
            </w:r>
          </w:p>
        </w:tc>
        <w:tc>
          <w:tcPr>
            <w:tcW w:w="1545" w:type="dxa"/>
            <w:gridSpan w:val="2"/>
            <w:vAlign w:val="center"/>
          </w:tcPr>
          <w:p w14:paraId="3ACF368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220" w:type="dxa"/>
            <w:vAlign w:val="center"/>
          </w:tcPr>
          <w:p w14:paraId="1B0A0C5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已</w:t>
            </w:r>
            <w:r>
              <w:rPr>
                <w:rFonts w:hint="default" w:ascii="Times New Roman" w:hAnsi="Times New Roman" w:eastAsia="宋体" w:cs="Times New Roman"/>
                <w:b w:val="0"/>
                <w:bCs w:val="0"/>
                <w:color w:val="auto"/>
                <w:sz w:val="21"/>
                <w:szCs w:val="21"/>
                <w:vertAlign w:val="baseline"/>
                <w:lang w:val="en-US" w:eastAsia="zh-CN"/>
              </w:rPr>
              <w:t>使用</w:t>
            </w:r>
          </w:p>
        </w:tc>
      </w:tr>
      <w:tr w14:paraId="16C6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6605ACE6">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矿山企业联系方式</w:t>
            </w:r>
          </w:p>
        </w:tc>
      </w:tr>
      <w:tr w14:paraId="025D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1B3AE4C7">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联系人</w:t>
            </w:r>
          </w:p>
        </w:tc>
        <w:tc>
          <w:tcPr>
            <w:tcW w:w="3255" w:type="dxa"/>
            <w:gridSpan w:val="3"/>
            <w:shd w:val="clear" w:color="auto" w:fill="auto"/>
            <w:vAlign w:val="center"/>
          </w:tcPr>
          <w:p w14:paraId="6E38798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陈兵</w:t>
            </w:r>
          </w:p>
        </w:tc>
        <w:tc>
          <w:tcPr>
            <w:tcW w:w="1545" w:type="dxa"/>
            <w:gridSpan w:val="2"/>
            <w:vAlign w:val="center"/>
          </w:tcPr>
          <w:p w14:paraId="6BABE8D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220" w:type="dxa"/>
            <w:vAlign w:val="center"/>
          </w:tcPr>
          <w:p w14:paraId="0429E7B3">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13474009009</w:t>
            </w:r>
          </w:p>
        </w:tc>
      </w:tr>
      <w:tr w14:paraId="0373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D52024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通讯地址</w:t>
            </w:r>
          </w:p>
        </w:tc>
        <w:tc>
          <w:tcPr>
            <w:tcW w:w="3255" w:type="dxa"/>
            <w:gridSpan w:val="3"/>
            <w:vAlign w:val="center"/>
          </w:tcPr>
          <w:p w14:paraId="672BFE8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s="Times New Roman"/>
                <w:color w:val="auto"/>
                <w:sz w:val="21"/>
                <w:szCs w:val="21"/>
                <w:lang w:val="en-US" w:eastAsia="zh-CN"/>
              </w:rPr>
              <w:t>赤峰市松山区王府镇敖包村</w:t>
            </w:r>
          </w:p>
        </w:tc>
        <w:tc>
          <w:tcPr>
            <w:tcW w:w="1545" w:type="dxa"/>
            <w:gridSpan w:val="2"/>
            <w:vAlign w:val="center"/>
          </w:tcPr>
          <w:p w14:paraId="28016F0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220" w:type="dxa"/>
            <w:vAlign w:val="center"/>
          </w:tcPr>
          <w:p w14:paraId="16BA2EA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024000</w:t>
            </w:r>
          </w:p>
        </w:tc>
      </w:tr>
      <w:tr w14:paraId="4BC3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39AF5BB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固定电话</w:t>
            </w:r>
          </w:p>
        </w:tc>
        <w:tc>
          <w:tcPr>
            <w:tcW w:w="3255" w:type="dxa"/>
            <w:gridSpan w:val="3"/>
            <w:vAlign w:val="center"/>
          </w:tcPr>
          <w:p w14:paraId="226FA29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w:t>
            </w:r>
          </w:p>
        </w:tc>
        <w:tc>
          <w:tcPr>
            <w:tcW w:w="1545" w:type="dxa"/>
            <w:gridSpan w:val="2"/>
            <w:vAlign w:val="center"/>
          </w:tcPr>
          <w:p w14:paraId="65C6606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E-mail</w:t>
            </w:r>
          </w:p>
        </w:tc>
        <w:tc>
          <w:tcPr>
            <w:tcW w:w="2220" w:type="dxa"/>
            <w:vAlign w:val="center"/>
          </w:tcPr>
          <w:p w14:paraId="45A738B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w:t>
            </w:r>
          </w:p>
        </w:tc>
      </w:tr>
    </w:tbl>
    <w:p w14:paraId="2442E540">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4E183ECA">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val="en-US" w:eastAsia="zh-CN"/>
        </w:rPr>
        <w:t xml:space="preserve"> </w:t>
      </w:r>
      <w:bookmarkStart w:id="5" w:name="_Toc5509"/>
      <w:bookmarkStart w:id="6" w:name="_Toc18976"/>
      <w:r>
        <w:rPr>
          <w:rFonts w:hint="default" w:ascii="Times New Roman" w:hAnsi="Times New Roman" w:eastAsia="宋体" w:cs="Times New Roman"/>
          <w:b/>
          <w:bCs/>
          <w:color w:val="auto"/>
          <w:sz w:val="36"/>
          <w:szCs w:val="36"/>
          <w:lang w:val="en-US" w:eastAsia="zh-CN"/>
        </w:rPr>
        <w:t>矿山地质环境治理方案的编制与执行情况</w:t>
      </w:r>
      <w:bookmarkEnd w:id="5"/>
      <w:bookmarkEnd w:id="6"/>
    </w:p>
    <w:p w14:paraId="74FEB4E3">
      <w:pPr>
        <w:numPr>
          <w:ilvl w:val="0"/>
          <w:numId w:val="0"/>
        </w:numPr>
        <w:spacing w:line="360" w:lineRule="auto"/>
        <w:ind w:firstLine="562" w:firstLineChars="200"/>
        <w:jc w:val="both"/>
        <w:outlineLvl w:val="1"/>
        <w:rPr>
          <w:rFonts w:hint="eastAsia" w:ascii="Times New Roman" w:cs="Times New Roman"/>
          <w:color w:val="auto"/>
          <w:lang w:val="en-US" w:eastAsia="zh-CN"/>
        </w:rPr>
      </w:pPr>
      <w:bookmarkStart w:id="7" w:name="_Toc20413"/>
      <w:bookmarkStart w:id="8" w:name="_Toc31073"/>
      <w:r>
        <w:rPr>
          <w:rFonts w:hint="eastAsia"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方案编制概况</w:t>
      </w:r>
      <w:bookmarkEnd w:id="7"/>
      <w:bookmarkEnd w:id="8"/>
    </w:p>
    <w:p w14:paraId="419BE053">
      <w:pPr>
        <w:pStyle w:val="16"/>
        <w:keepNext w:val="0"/>
        <w:keepLines w:val="0"/>
        <w:pageBreakBefore w:val="0"/>
        <w:kinsoku/>
        <w:wordWrap/>
        <w:overflowPunct/>
        <w:topLinePunct w:val="0"/>
        <w:bidi w:val="0"/>
        <w:adjustRightInd w:val="0"/>
        <w:spacing w:line="360" w:lineRule="auto"/>
        <w:ind w:left="0" w:leftChars="0" w:firstLine="480" w:firstLineChars="200"/>
        <w:jc w:val="left"/>
        <w:textAlignment w:val="auto"/>
        <w:rPr>
          <w:rFonts w:hint="eastAsia" w:ascii="Times New Roman" w:cs="Times New Roman"/>
          <w:color w:val="auto"/>
          <w:lang w:val="en-US" w:eastAsia="zh-CN"/>
        </w:rPr>
      </w:pPr>
      <w:r>
        <w:rPr>
          <w:rFonts w:hint="eastAsia" w:ascii="Times New Roman" w:cs="Times New Roman"/>
          <w:color w:val="auto"/>
          <w:lang w:val="en-US" w:eastAsia="zh-CN"/>
        </w:rPr>
        <w:t>1、2021年5月，由河北人地生态工程有限公司编制的《</w:t>
      </w:r>
      <w:r>
        <w:rPr>
          <w:rFonts w:hint="default" w:ascii="Times New Roman" w:hAnsi="Times New Roman" w:cs="Times New Roman"/>
          <w:color w:val="auto"/>
          <w:sz w:val="24"/>
          <w:szCs w:val="24"/>
          <w:lang w:val="en-US" w:eastAsia="zh-CN"/>
        </w:rPr>
        <w:t>赤峰金顺矿业有限责任公司22号脉金矿矿山地质环境保护与土地复垦方案</w:t>
      </w:r>
      <w:r>
        <w:rPr>
          <w:rFonts w:hint="eastAsia" w:ascii="Times New Roman" w:cs="Times New Roman"/>
          <w:color w:val="auto"/>
          <w:lang w:val="en-US" w:eastAsia="zh-CN"/>
        </w:rPr>
        <w:t>》（备案文号：赤矿治字[2021]168号）。</w:t>
      </w:r>
    </w:p>
    <w:p w14:paraId="2F062AD9">
      <w:pPr>
        <w:pStyle w:val="16"/>
        <w:keepNext w:val="0"/>
        <w:keepLines w:val="0"/>
        <w:pageBreakBefore w:val="0"/>
        <w:kinsoku/>
        <w:wordWrap/>
        <w:overflowPunct/>
        <w:topLinePunct w:val="0"/>
        <w:bidi w:val="0"/>
        <w:adjustRightInd w:val="0"/>
        <w:spacing w:line="360" w:lineRule="auto"/>
        <w:ind w:left="0" w:leftChars="0" w:firstLine="480" w:firstLineChars="200"/>
        <w:jc w:val="left"/>
        <w:textAlignment w:val="auto"/>
        <w:rPr>
          <w:rFonts w:hint="default" w:ascii="Times New Roman" w:cs="Times New Roman"/>
          <w:color w:val="auto"/>
          <w:lang w:val="en-US" w:eastAsia="zh-CN"/>
        </w:rPr>
      </w:pPr>
      <w:r>
        <w:rPr>
          <w:rFonts w:hint="eastAsia" w:ascii="Times New Roman" w:cs="Times New Roman"/>
          <w:color w:val="auto"/>
          <w:lang w:val="en-US" w:eastAsia="zh-CN"/>
        </w:rPr>
        <w:t>2、2022年3月，由</w:t>
      </w:r>
      <w:r>
        <w:rPr>
          <w:rFonts w:hint="default" w:ascii="Times New Roman" w:hAnsi="Times New Roman" w:cs="Times New Roman"/>
          <w:color w:val="auto"/>
          <w:sz w:val="24"/>
          <w:szCs w:val="24"/>
          <w:lang w:val="en-US" w:eastAsia="zh-CN"/>
        </w:rPr>
        <w:t>赤峰金顺矿业有限责任公司</w:t>
      </w:r>
      <w:r>
        <w:rPr>
          <w:rFonts w:hint="eastAsia" w:asci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赤峰金顺矿业有限责任公司22号脉</w:t>
      </w:r>
      <w:r>
        <w:rPr>
          <w:rFonts w:hint="eastAsia" w:ascii="Times New Roman" w:cs="Times New Roman"/>
          <w:color w:val="auto"/>
          <w:sz w:val="24"/>
          <w:szCs w:val="24"/>
          <w:lang w:val="en-US" w:eastAsia="zh-CN"/>
        </w:rPr>
        <w:t>2022年度矿山地质环境治理计划》；</w:t>
      </w:r>
    </w:p>
    <w:p w14:paraId="11DC43B4">
      <w:pPr>
        <w:pStyle w:val="16"/>
        <w:keepNext w:val="0"/>
        <w:keepLines w:val="0"/>
        <w:pageBreakBefore w:val="0"/>
        <w:kinsoku/>
        <w:wordWrap/>
        <w:overflowPunct/>
        <w:topLinePunct w:val="0"/>
        <w:bidi w:val="0"/>
        <w:adjustRightInd w:val="0"/>
        <w:spacing w:line="360" w:lineRule="auto"/>
        <w:ind w:left="0" w:leftChars="0" w:firstLine="480" w:firstLineChars="200"/>
        <w:jc w:val="left"/>
        <w:textAlignment w:val="auto"/>
        <w:rPr>
          <w:rFonts w:hint="eastAsia" w:ascii="Times New Roman" w:cs="Times New Roman"/>
          <w:color w:val="auto"/>
          <w:sz w:val="24"/>
          <w:szCs w:val="24"/>
          <w:lang w:val="en-US" w:eastAsia="zh-CN"/>
        </w:rPr>
      </w:pPr>
      <w:r>
        <w:rPr>
          <w:rFonts w:hint="eastAsia" w:ascii="Times New Roman" w:cs="Times New Roman"/>
          <w:color w:val="auto"/>
          <w:lang w:val="en-US" w:eastAsia="zh-CN"/>
        </w:rPr>
        <w:t>3、2023年3月，由</w:t>
      </w:r>
      <w:r>
        <w:rPr>
          <w:rFonts w:hint="default" w:ascii="Times New Roman" w:hAnsi="Times New Roman" w:cs="Times New Roman"/>
          <w:color w:val="auto"/>
          <w:sz w:val="24"/>
          <w:szCs w:val="24"/>
          <w:lang w:val="en-US" w:eastAsia="zh-CN"/>
        </w:rPr>
        <w:t>赤峰金顺矿业有限责任公司</w:t>
      </w:r>
      <w:r>
        <w:rPr>
          <w:rFonts w:hint="eastAsia" w:asci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赤峰金顺矿业有限责任公司22号脉</w:t>
      </w:r>
      <w:r>
        <w:rPr>
          <w:rFonts w:hint="eastAsia" w:ascii="Times New Roman" w:cs="Times New Roman"/>
          <w:color w:val="auto"/>
          <w:sz w:val="24"/>
          <w:szCs w:val="24"/>
          <w:lang w:val="en-US" w:eastAsia="zh-CN"/>
        </w:rPr>
        <w:t>2023年度矿山地质环境治理计划》；</w:t>
      </w:r>
    </w:p>
    <w:p w14:paraId="72E2DA75">
      <w:pPr>
        <w:pStyle w:val="16"/>
        <w:keepNext w:val="0"/>
        <w:keepLines w:val="0"/>
        <w:pageBreakBefore w:val="0"/>
        <w:kinsoku/>
        <w:wordWrap/>
        <w:overflowPunct/>
        <w:topLinePunct w:val="0"/>
        <w:bidi w:val="0"/>
        <w:adjustRightInd w:val="0"/>
        <w:spacing w:line="360" w:lineRule="auto"/>
        <w:ind w:left="0" w:leftChars="0" w:firstLine="480" w:firstLineChars="200"/>
        <w:jc w:val="left"/>
        <w:textAlignment w:val="auto"/>
        <w:rPr>
          <w:rFonts w:hint="eastAsia" w:ascii="Times New Roman" w:cs="Times New Roman"/>
          <w:color w:val="auto"/>
          <w:sz w:val="24"/>
          <w:szCs w:val="24"/>
          <w:lang w:val="en-US" w:eastAsia="zh-CN"/>
        </w:rPr>
      </w:pPr>
      <w:r>
        <w:rPr>
          <w:rFonts w:hint="eastAsia" w:ascii="Times New Roman" w:cs="Times New Roman"/>
          <w:color w:val="auto"/>
          <w:lang w:val="en-US" w:eastAsia="zh-CN"/>
        </w:rPr>
        <w:t>4、2024年3月，由</w:t>
      </w:r>
      <w:r>
        <w:rPr>
          <w:rFonts w:hint="default" w:ascii="Times New Roman" w:hAnsi="Times New Roman" w:cs="Times New Roman"/>
          <w:color w:val="auto"/>
          <w:sz w:val="24"/>
          <w:szCs w:val="24"/>
          <w:lang w:val="en-US" w:eastAsia="zh-CN"/>
        </w:rPr>
        <w:t>赤峰金顺矿业有限责任公司</w:t>
      </w:r>
      <w:r>
        <w:rPr>
          <w:rFonts w:hint="eastAsia" w:asci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w:t>
      </w:r>
      <w:r>
        <w:rPr>
          <w:rFonts w:hint="eastAsia" w:ascii="Times New Roman" w:hAnsi="Times New Roman" w:cs="Times New Roman"/>
          <w:color w:val="auto"/>
          <w:sz w:val="24"/>
          <w:szCs w:val="24"/>
          <w:lang w:val="en-US" w:eastAsia="zh-CN"/>
        </w:rPr>
        <w:t>脉</w:t>
      </w:r>
      <w:r>
        <w:rPr>
          <w:rFonts w:hint="eastAsia" w:ascii="Times New Roman" w:cs="Times New Roman"/>
          <w:color w:val="auto"/>
          <w:sz w:val="24"/>
          <w:szCs w:val="24"/>
          <w:lang w:val="en-US" w:eastAsia="zh-CN"/>
        </w:rPr>
        <w:t>2024年度矿山地质环境治理计划》。</w:t>
      </w:r>
    </w:p>
    <w:p w14:paraId="134B4C7F">
      <w:pPr>
        <w:pStyle w:val="16"/>
        <w:keepNext w:val="0"/>
        <w:keepLines w:val="0"/>
        <w:pageBreakBefore w:val="0"/>
        <w:kinsoku/>
        <w:wordWrap/>
        <w:overflowPunct/>
        <w:topLinePunct w:val="0"/>
        <w:bidi w:val="0"/>
        <w:adjustRightInd w:val="0"/>
        <w:spacing w:line="360" w:lineRule="auto"/>
        <w:ind w:left="0" w:leftChars="0" w:firstLine="480" w:firstLineChars="200"/>
        <w:jc w:val="left"/>
        <w:textAlignment w:val="auto"/>
        <w:rPr>
          <w:rFonts w:hint="default" w:ascii="Times New Roman" w:cs="Times New Roman"/>
          <w:color w:val="auto"/>
          <w:sz w:val="24"/>
          <w:szCs w:val="24"/>
          <w:lang w:val="en-US" w:eastAsia="zh-CN"/>
        </w:rPr>
      </w:pPr>
      <w:r>
        <w:rPr>
          <w:rFonts w:hint="eastAsia" w:ascii="Times New Roman" w:cs="Times New Roman"/>
          <w:color w:val="auto"/>
          <w:sz w:val="24"/>
          <w:szCs w:val="24"/>
          <w:lang w:val="en-US" w:eastAsia="zh-CN"/>
        </w:rPr>
        <w:t>5、2025年3月，</w:t>
      </w:r>
      <w:r>
        <w:rPr>
          <w:rFonts w:hint="eastAsia" w:ascii="Times New Roman" w:cs="Times New Roman"/>
          <w:color w:val="auto"/>
          <w:lang w:val="en-US" w:eastAsia="zh-CN"/>
        </w:rPr>
        <w:t>由</w:t>
      </w:r>
      <w:r>
        <w:rPr>
          <w:rFonts w:hint="default" w:ascii="Times New Roman" w:hAnsi="Times New Roman" w:cs="Times New Roman"/>
          <w:color w:val="auto"/>
          <w:sz w:val="24"/>
          <w:szCs w:val="24"/>
          <w:lang w:val="en-US" w:eastAsia="zh-CN"/>
        </w:rPr>
        <w:t>赤峰金顺矿业有限责任公司</w:t>
      </w:r>
      <w:r>
        <w:rPr>
          <w:rFonts w:hint="eastAsia" w:asci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w:t>
      </w:r>
      <w:r>
        <w:rPr>
          <w:rFonts w:hint="eastAsia" w:ascii="Times New Roman" w:hAnsi="Times New Roman" w:cs="Times New Roman"/>
          <w:color w:val="auto"/>
          <w:sz w:val="24"/>
          <w:szCs w:val="24"/>
          <w:lang w:val="en-US" w:eastAsia="zh-CN"/>
        </w:rPr>
        <w:t>脉</w:t>
      </w:r>
      <w:r>
        <w:rPr>
          <w:rFonts w:hint="eastAsia" w:ascii="Times New Roman" w:cs="Times New Roman"/>
          <w:color w:val="auto"/>
          <w:sz w:val="24"/>
          <w:szCs w:val="24"/>
          <w:lang w:val="en-US" w:eastAsia="zh-CN"/>
        </w:rPr>
        <w:t>2025年度矿山地质环境治理计划》。</w:t>
      </w:r>
    </w:p>
    <w:p w14:paraId="522F844B">
      <w:pPr>
        <w:numPr>
          <w:ilvl w:val="0"/>
          <w:numId w:val="0"/>
        </w:numPr>
        <w:spacing w:line="360" w:lineRule="auto"/>
        <w:ind w:firstLine="562" w:firstLineChars="200"/>
        <w:jc w:val="both"/>
        <w:outlineLvl w:val="1"/>
        <w:rPr>
          <w:rFonts w:hint="default" w:ascii="Times New Roman" w:hAnsi="Times New Roman" w:eastAsia="宋体" w:cs="Times New Roman"/>
          <w:b w:val="0"/>
          <w:bCs w:val="0"/>
          <w:color w:val="auto"/>
          <w:sz w:val="24"/>
          <w:szCs w:val="24"/>
          <w:lang w:val="en-US" w:eastAsia="zh-CN"/>
        </w:rPr>
      </w:pPr>
      <w:bookmarkStart w:id="9" w:name="_Toc18436"/>
      <w:bookmarkStart w:id="10" w:name="_Toc19289"/>
      <w:r>
        <w:rPr>
          <w:rFonts w:hint="default" w:ascii="Times New Roman" w:hAnsi="Times New Roman" w:eastAsia="宋体" w:cs="Times New Roman"/>
          <w:b/>
          <w:bCs/>
          <w:color w:val="auto"/>
          <w:sz w:val="28"/>
          <w:szCs w:val="28"/>
          <w:lang w:val="en-US" w:eastAsia="zh-CN"/>
        </w:rPr>
        <w:t>二、治理方案规划的近期治理工程内容</w:t>
      </w:r>
      <w:bookmarkEnd w:id="9"/>
      <w:bookmarkEnd w:id="10"/>
    </w:p>
    <w:p w14:paraId="4B7BBBDC">
      <w:pPr>
        <w:numPr>
          <w:ilvl w:val="0"/>
          <w:numId w:val="0"/>
        </w:numPr>
        <w:spacing w:line="360" w:lineRule="auto"/>
        <w:ind w:firstLine="481"/>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kern w:val="2"/>
          <w:sz w:val="24"/>
          <w:szCs w:val="24"/>
          <w:lang w:val="en-US" w:eastAsia="zh-CN"/>
        </w:rPr>
        <w:t>矿山于</w:t>
      </w:r>
      <w:r>
        <w:rPr>
          <w:rFonts w:hint="default" w:ascii="Times New Roman" w:hAnsi="Times New Roman" w:cs="Times New Roman"/>
          <w:color w:val="auto"/>
          <w:sz w:val="24"/>
          <w:szCs w:val="24"/>
          <w:lang w:val="en-US" w:eastAsia="zh-CN"/>
        </w:rPr>
        <w:t>2021年5月</w:t>
      </w:r>
      <w:r>
        <w:rPr>
          <w:rFonts w:hint="default" w:ascii="Times New Roman" w:hAnsi="Times New Roman" w:eastAsia="宋体" w:cs="Times New Roman"/>
          <w:color w:val="auto"/>
          <w:kern w:val="2"/>
          <w:sz w:val="24"/>
          <w:szCs w:val="24"/>
          <w:lang w:eastAsia="zh-CN"/>
        </w:rPr>
        <w:t>委托</w:t>
      </w:r>
      <w:r>
        <w:rPr>
          <w:rFonts w:hint="default" w:ascii="Times New Roman" w:hAnsi="Times New Roman" w:cs="Times New Roman"/>
          <w:color w:val="auto"/>
          <w:sz w:val="24"/>
          <w:szCs w:val="24"/>
          <w:lang w:val="en-US" w:eastAsia="zh-CN"/>
        </w:rPr>
        <w:t>河北人地生态工程有限公司编制的《赤峰金顺矿业有限责任公司22号脉金矿矿山地质环境保护与土地复垦方案》</w:t>
      </w:r>
      <w:r>
        <w:rPr>
          <w:rFonts w:hint="eastAsia" w:ascii="Times New Roman" w:cs="Times New Roman"/>
          <w:color w:val="auto"/>
          <w:lang w:val="en-US" w:eastAsia="zh-CN"/>
        </w:rPr>
        <w:t>（</w:t>
      </w:r>
      <w:r>
        <w:rPr>
          <w:rFonts w:hint="eastAsia" w:ascii="Times New Roman" w:hAnsi="Times New Roman" w:cs="Times New Roman"/>
          <w:color w:val="auto"/>
          <w:sz w:val="24"/>
          <w:szCs w:val="24"/>
          <w:lang w:val="en-US" w:eastAsia="zh-CN"/>
        </w:rPr>
        <w:t>备案文号：赤矿治字[2021]168号）</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rPr>
        <w:t>方案适用年限为5年，即2022年1月1日～2026年12月31日，方案编制基准期为2021年1月</w:t>
      </w:r>
      <w:r>
        <w:rPr>
          <w:rFonts w:hint="default" w:ascii="Times New Roman" w:hAnsi="Times New Roman" w:eastAsia="宋体" w:cs="Times New Roman"/>
          <w:color w:val="auto"/>
          <w:sz w:val="24"/>
          <w:szCs w:val="24"/>
          <w:lang w:eastAsia="zh-CN"/>
        </w:rPr>
        <w:t>。治理方案设计的近期治理内容如下：</w:t>
      </w:r>
    </w:p>
    <w:p w14:paraId="4CDA28D9">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1、预测塌陷区</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在预测地面塌陷区外100m适当间距设置警示牌，对达到稳定状态的塌陷区进行回填、整平、覆土、恢复植被、管护。</w:t>
      </w:r>
    </w:p>
    <w:p w14:paraId="00699CE5">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2、预测沉陷区</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在预测地面沉陷区外100m适当间距设置警示牌，对达到稳定状态的沉陷区进行回填、整平、覆土、恢复植被、管护。</w:t>
      </w:r>
    </w:p>
    <w:p w14:paraId="609A14BE">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3、拟建风井</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对井口进行回填、封堵、覆土、恢复植被。</w:t>
      </w:r>
    </w:p>
    <w:p w14:paraId="1D95BF84">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4、竖井1工业场地</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对场地内竖井进行回填，井口封堵；对场地内建筑物进行拆除、清运；对场地内边坡进行垫坡，垫坡后坡角约为30°；然后对整个场地进行覆土、恢复植被。</w:t>
      </w:r>
    </w:p>
    <w:p w14:paraId="0646B17E">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5、竖井2工业场地</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对场地内竖井进行回填，井口封堵；对场地内建筑物进行拆除、清运；对场地内边坡进行垫坡，垫坡后坡角约为30°；然后对整个场地进行覆土、恢复植被。</w:t>
      </w:r>
    </w:p>
    <w:p w14:paraId="4196D488">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6、斜井工业场地</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对场地内斜井进行回填，井口封堵；对场地内建筑物进行拆除、清运；对场地内边坡进行垫坡，垫坡后坡角约为30°；然后对整个场地进行覆土、恢复植被。</w:t>
      </w:r>
    </w:p>
    <w:p w14:paraId="4A20D536">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7、平硐</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对平硐进行回填、封堵；对场地内边坡进行垫坡，垫坡后坡角约为30°；然后对整个场地进行覆土、恢复植被。</w:t>
      </w:r>
    </w:p>
    <w:p w14:paraId="1601A96C">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8、废石场1</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作为回填、垫坡物源进行清运，清运后场地全面进行翻耕、恢复植被、管护。</w:t>
      </w:r>
    </w:p>
    <w:p w14:paraId="58DDDD06">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9、废石场2</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作为回填、垫坡物源进行清运，清运后场地全面进行翻耕、恢复植被、管护。</w:t>
      </w:r>
    </w:p>
    <w:p w14:paraId="0654080C">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10、炸药库</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对场地建筑物进行拆除清运，然后对场地全面进行翻耕、恢复植被、管护。</w:t>
      </w:r>
    </w:p>
    <w:p w14:paraId="5696A5B0">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11、生活区1</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对场地建筑物进行拆除清运，对场地边坡垫坡，然后对场地全面进行覆土、恢复植被、管护。</w:t>
      </w:r>
    </w:p>
    <w:p w14:paraId="74903570">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12、生活区2</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对场地建筑物进行拆除清运，对场地边坡垫坡，然后对场地全面进行覆土、恢复植被、管护。</w:t>
      </w:r>
    </w:p>
    <w:p w14:paraId="11D5540B">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13、旧炸药库</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对场地建筑物进行拆除清运，然后对场地全面进行翻耕、恢复植被、管护。</w:t>
      </w:r>
    </w:p>
    <w:p w14:paraId="62AD0105">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14、矿区道路</w:t>
      </w:r>
      <w:r>
        <w:rPr>
          <w:rFonts w:hint="eastAsia" w:cs="Times New Roman"/>
          <w:color w:val="auto"/>
          <w:sz w:val="24"/>
          <w:szCs w:val="24"/>
          <w:lang w:val="en-US" w:eastAsia="zh-CN"/>
        </w:rPr>
        <w:t>：</w:t>
      </w:r>
      <w:r>
        <w:rPr>
          <w:rFonts w:hint="eastAsia" w:ascii="Times New Roman" w:hAnsi="Times New Roman" w:cs="Times New Roman"/>
          <w:color w:val="auto"/>
          <w:sz w:val="24"/>
          <w:szCs w:val="24"/>
          <w:lang w:val="en-US" w:eastAsia="zh-CN"/>
        </w:rPr>
        <w:t>矿山终采后对矿区道路进行垫坡、覆土、恢复植被。</w:t>
      </w:r>
    </w:p>
    <w:p w14:paraId="6EFDAB87">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15、对采空区进行井下填充。</w:t>
      </w:r>
    </w:p>
    <w:p w14:paraId="1AB5495E">
      <w:pPr>
        <w:spacing w:after="0" w:line="360" w:lineRule="auto"/>
        <w:ind w:firstLine="480" w:firstLineChars="200"/>
        <w:contextualSpacing/>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16、对复垦区植被管护，对整个评估区进行土地资源及地形地貌景观监测。</w:t>
      </w:r>
    </w:p>
    <w:p w14:paraId="161F2541">
      <w:pPr>
        <w:widowControl w:val="0"/>
        <w:spacing w:after="0" w:line="360" w:lineRule="auto"/>
        <w:jc w:val="center"/>
        <w:rPr>
          <w:b/>
          <w:color w:val="auto"/>
          <w:kern w:val="2"/>
          <w:sz w:val="24"/>
          <w:szCs w:val="24"/>
        </w:rPr>
        <w:sectPr>
          <w:footerReference r:id="rId5" w:type="default"/>
          <w:pgSz w:w="11906" w:h="16838"/>
          <w:pgMar w:top="1701" w:right="1701" w:bottom="1701" w:left="1701" w:header="851" w:footer="567" w:gutter="0"/>
          <w:pgNumType w:fmt="decimal" w:start="1"/>
          <w:cols w:space="720" w:num="1"/>
          <w:docGrid w:linePitch="286" w:charSpace="0"/>
        </w:sectPr>
      </w:pPr>
    </w:p>
    <w:p w14:paraId="2811AF00">
      <w:pPr>
        <w:widowControl w:val="0"/>
        <w:spacing w:after="0" w:line="360" w:lineRule="auto"/>
        <w:jc w:val="center"/>
        <w:rPr>
          <w:rFonts w:hint="eastAsia"/>
          <w:b/>
          <w:color w:val="auto"/>
          <w:kern w:val="2"/>
          <w:sz w:val="24"/>
          <w:szCs w:val="24"/>
        </w:rPr>
      </w:pPr>
      <w:r>
        <w:rPr>
          <w:b/>
          <w:color w:val="auto"/>
          <w:kern w:val="2"/>
          <w:sz w:val="24"/>
          <w:szCs w:val="24"/>
        </w:rPr>
        <w:t>表</w:t>
      </w:r>
      <w:r>
        <w:rPr>
          <w:rFonts w:hint="eastAsia"/>
          <w:b/>
          <w:color w:val="auto"/>
          <w:kern w:val="2"/>
          <w:sz w:val="24"/>
          <w:szCs w:val="24"/>
          <w:lang w:val="en-US" w:eastAsia="zh-CN"/>
        </w:rPr>
        <w:t xml:space="preserve">2-1 </w:t>
      </w:r>
      <w:r>
        <w:rPr>
          <w:b/>
          <w:color w:val="auto"/>
          <w:kern w:val="2"/>
          <w:sz w:val="24"/>
          <w:szCs w:val="24"/>
        </w:rPr>
        <w:t xml:space="preserve"> </w:t>
      </w:r>
      <w:r>
        <w:rPr>
          <w:rFonts w:hint="eastAsia"/>
          <w:b/>
          <w:color w:val="auto"/>
          <w:kern w:val="2"/>
          <w:sz w:val="24"/>
          <w:szCs w:val="24"/>
          <w:lang w:val="en-US" w:eastAsia="zh-CN"/>
        </w:rPr>
        <w:t>近</w:t>
      </w:r>
      <w:r>
        <w:rPr>
          <w:b/>
          <w:color w:val="auto"/>
          <w:kern w:val="2"/>
          <w:sz w:val="24"/>
          <w:szCs w:val="24"/>
        </w:rPr>
        <w:t>期治理工程年度实施计划表</w:t>
      </w:r>
    </w:p>
    <w:tbl>
      <w:tblPr>
        <w:tblStyle w:val="13"/>
        <w:tblW w:w="4641" w:type="pct"/>
        <w:tblInd w:w="625" w:type="dxa"/>
        <w:tblLayout w:type="fixed"/>
        <w:tblCellMar>
          <w:top w:w="0" w:type="dxa"/>
          <w:left w:w="108" w:type="dxa"/>
          <w:bottom w:w="0" w:type="dxa"/>
          <w:right w:w="108" w:type="dxa"/>
        </w:tblCellMar>
      </w:tblPr>
      <w:tblGrid>
        <w:gridCol w:w="690"/>
        <w:gridCol w:w="2121"/>
        <w:gridCol w:w="1777"/>
        <w:gridCol w:w="1559"/>
        <w:gridCol w:w="706"/>
        <w:gridCol w:w="1242"/>
      </w:tblGrid>
      <w:tr w14:paraId="222C3CE0">
        <w:tblPrEx>
          <w:tblCellMar>
            <w:top w:w="0" w:type="dxa"/>
            <w:left w:w="108" w:type="dxa"/>
            <w:bottom w:w="0" w:type="dxa"/>
            <w:right w:w="108" w:type="dxa"/>
          </w:tblCellMar>
        </w:tblPrEx>
        <w:trPr>
          <w:trHeight w:val="294" w:hRule="atLeast"/>
        </w:trPr>
        <w:tc>
          <w:tcPr>
            <w:tcW w:w="426" w:type="pct"/>
            <w:tcBorders>
              <w:top w:val="single" w:color="auto" w:sz="4" w:space="0"/>
              <w:left w:val="single" w:color="auto" w:sz="4" w:space="0"/>
              <w:bottom w:val="single" w:color="auto" w:sz="4" w:space="0"/>
              <w:right w:val="single" w:color="auto" w:sz="4" w:space="0"/>
            </w:tcBorders>
            <w:noWrap w:val="0"/>
            <w:vAlign w:val="center"/>
          </w:tcPr>
          <w:p w14:paraId="10991BE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时期</w:t>
            </w:r>
          </w:p>
        </w:tc>
        <w:tc>
          <w:tcPr>
            <w:tcW w:w="1310" w:type="pct"/>
            <w:tcBorders>
              <w:top w:val="single" w:color="auto" w:sz="4" w:space="0"/>
              <w:left w:val="nil"/>
              <w:bottom w:val="single" w:color="auto" w:sz="4" w:space="0"/>
              <w:right w:val="single" w:color="auto" w:sz="4" w:space="0"/>
            </w:tcBorders>
            <w:noWrap w:val="0"/>
            <w:vAlign w:val="center"/>
          </w:tcPr>
          <w:p w14:paraId="3429010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恢复治理时限（年）</w:t>
            </w:r>
          </w:p>
        </w:tc>
        <w:tc>
          <w:tcPr>
            <w:tcW w:w="2060" w:type="pct"/>
            <w:gridSpan w:val="2"/>
            <w:tcBorders>
              <w:top w:val="single" w:color="auto" w:sz="4" w:space="0"/>
              <w:left w:val="nil"/>
              <w:bottom w:val="single" w:color="auto" w:sz="4" w:space="0"/>
              <w:right w:val="single" w:color="auto" w:sz="4" w:space="0"/>
            </w:tcBorders>
            <w:noWrap w:val="0"/>
            <w:vAlign w:val="center"/>
          </w:tcPr>
          <w:p w14:paraId="2BAD427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恢复治理与土地复垦工程内容</w:t>
            </w:r>
          </w:p>
        </w:tc>
        <w:tc>
          <w:tcPr>
            <w:tcW w:w="436" w:type="pct"/>
            <w:tcBorders>
              <w:top w:val="single" w:color="auto" w:sz="4" w:space="0"/>
              <w:left w:val="nil"/>
              <w:bottom w:val="single" w:color="auto" w:sz="4" w:space="0"/>
              <w:right w:val="single" w:color="auto" w:sz="4" w:space="0"/>
            </w:tcBorders>
            <w:noWrap w:val="0"/>
            <w:vAlign w:val="center"/>
          </w:tcPr>
          <w:p w14:paraId="4935071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767" w:type="pct"/>
            <w:tcBorders>
              <w:top w:val="single" w:color="auto" w:sz="4" w:space="0"/>
              <w:left w:val="nil"/>
              <w:bottom w:val="single" w:color="auto" w:sz="4" w:space="0"/>
              <w:right w:val="single" w:color="auto" w:sz="4" w:space="0"/>
            </w:tcBorders>
            <w:noWrap w:val="0"/>
            <w:vAlign w:val="center"/>
          </w:tcPr>
          <w:p w14:paraId="7C31664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工程量</w:t>
            </w:r>
          </w:p>
        </w:tc>
      </w:tr>
      <w:tr w14:paraId="2A7E0B2B">
        <w:tblPrEx>
          <w:tblCellMar>
            <w:top w:w="0" w:type="dxa"/>
            <w:left w:w="108" w:type="dxa"/>
            <w:bottom w:w="0" w:type="dxa"/>
            <w:right w:w="108" w:type="dxa"/>
          </w:tblCellMar>
        </w:tblPrEx>
        <w:trPr>
          <w:trHeight w:val="255" w:hRule="atLeast"/>
        </w:trPr>
        <w:tc>
          <w:tcPr>
            <w:tcW w:w="426" w:type="pct"/>
            <w:vMerge w:val="restart"/>
            <w:tcBorders>
              <w:top w:val="nil"/>
              <w:left w:val="single" w:color="auto" w:sz="4" w:space="0"/>
              <w:right w:val="single" w:color="auto" w:sz="4" w:space="0"/>
            </w:tcBorders>
            <w:noWrap/>
            <w:vAlign w:val="center"/>
          </w:tcPr>
          <w:p w14:paraId="7C1236F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近期</w:t>
            </w:r>
          </w:p>
        </w:tc>
        <w:tc>
          <w:tcPr>
            <w:tcW w:w="1310" w:type="pct"/>
            <w:vMerge w:val="restart"/>
            <w:tcBorders>
              <w:top w:val="nil"/>
              <w:left w:val="single" w:color="auto" w:sz="4" w:space="0"/>
              <w:bottom w:val="single" w:color="auto" w:sz="4" w:space="0"/>
              <w:right w:val="single" w:color="auto" w:sz="4" w:space="0"/>
            </w:tcBorders>
            <w:noWrap/>
            <w:vAlign w:val="center"/>
          </w:tcPr>
          <w:p w14:paraId="2CAB153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2022.1.1-2022.12.31</w:t>
            </w:r>
          </w:p>
        </w:tc>
        <w:tc>
          <w:tcPr>
            <w:tcW w:w="1097" w:type="pct"/>
            <w:vMerge w:val="restart"/>
            <w:tcBorders>
              <w:top w:val="nil"/>
              <w:left w:val="nil"/>
              <w:right w:val="single" w:color="auto" w:sz="4" w:space="0"/>
            </w:tcBorders>
            <w:noWrap/>
            <w:vAlign w:val="center"/>
          </w:tcPr>
          <w:p w14:paraId="4674AEE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预测塌陷区、预测沉陷区</w:t>
            </w:r>
          </w:p>
        </w:tc>
        <w:tc>
          <w:tcPr>
            <w:tcW w:w="962" w:type="pct"/>
            <w:tcBorders>
              <w:top w:val="nil"/>
              <w:left w:val="nil"/>
              <w:bottom w:val="single" w:color="auto" w:sz="4" w:space="0"/>
              <w:right w:val="single" w:color="auto" w:sz="4" w:space="0"/>
            </w:tcBorders>
            <w:noWrap/>
            <w:vAlign w:val="center"/>
          </w:tcPr>
          <w:p w14:paraId="65C886B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警示牌</w:t>
            </w:r>
          </w:p>
        </w:tc>
        <w:tc>
          <w:tcPr>
            <w:tcW w:w="436" w:type="pct"/>
            <w:tcBorders>
              <w:top w:val="nil"/>
              <w:left w:val="nil"/>
              <w:bottom w:val="single" w:color="auto" w:sz="4" w:space="0"/>
              <w:right w:val="single" w:color="auto" w:sz="4" w:space="0"/>
            </w:tcBorders>
            <w:noWrap/>
            <w:vAlign w:val="center"/>
          </w:tcPr>
          <w:p w14:paraId="46A39BA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块</w:t>
            </w:r>
          </w:p>
        </w:tc>
        <w:tc>
          <w:tcPr>
            <w:tcW w:w="767" w:type="pct"/>
            <w:tcBorders>
              <w:top w:val="nil"/>
              <w:left w:val="nil"/>
              <w:bottom w:val="single" w:color="auto" w:sz="4" w:space="0"/>
              <w:right w:val="single" w:color="auto" w:sz="4" w:space="0"/>
            </w:tcBorders>
            <w:noWrap/>
            <w:vAlign w:val="center"/>
          </w:tcPr>
          <w:p w14:paraId="3197C0E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14:paraId="58D2AD60">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ign w:val="center"/>
          </w:tcPr>
          <w:p w14:paraId="3B3790A4">
            <w:pPr>
              <w:spacing w:after="0" w:line="240" w:lineRule="auto"/>
              <w:jc w:val="center"/>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0BFF9BC3">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0B3D7D6F">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409BE8A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采空区充填</w:t>
            </w:r>
          </w:p>
        </w:tc>
        <w:tc>
          <w:tcPr>
            <w:tcW w:w="436" w:type="pct"/>
            <w:tcBorders>
              <w:top w:val="nil"/>
              <w:left w:val="nil"/>
              <w:bottom w:val="single" w:color="auto" w:sz="4" w:space="0"/>
              <w:right w:val="single" w:color="auto" w:sz="4" w:space="0"/>
            </w:tcBorders>
            <w:noWrap/>
            <w:vAlign w:val="center"/>
          </w:tcPr>
          <w:p w14:paraId="7AE924A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8321C0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4550</w:t>
            </w:r>
          </w:p>
        </w:tc>
      </w:tr>
      <w:tr w14:paraId="73F41EBE">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13E6261">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55A0B3F1">
            <w:pPr>
              <w:spacing w:after="0" w:line="240" w:lineRule="auto"/>
              <w:rPr>
                <w:rFonts w:hint="default" w:ascii="Times New Roman" w:hAnsi="Times New Roman" w:cs="Times New Roman"/>
                <w:color w:val="auto"/>
                <w:sz w:val="21"/>
                <w:szCs w:val="21"/>
              </w:rPr>
            </w:pPr>
          </w:p>
        </w:tc>
        <w:tc>
          <w:tcPr>
            <w:tcW w:w="1097" w:type="pct"/>
            <w:vMerge w:val="restart"/>
            <w:tcBorders>
              <w:top w:val="nil"/>
              <w:left w:val="single" w:color="auto" w:sz="4" w:space="0"/>
              <w:bottom w:val="single" w:color="auto" w:sz="4" w:space="0"/>
              <w:right w:val="single" w:color="auto" w:sz="4" w:space="0"/>
            </w:tcBorders>
            <w:noWrap/>
            <w:vAlign w:val="center"/>
          </w:tcPr>
          <w:p w14:paraId="591DE39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斜井工业场地</w:t>
            </w:r>
          </w:p>
        </w:tc>
        <w:tc>
          <w:tcPr>
            <w:tcW w:w="962" w:type="pct"/>
            <w:tcBorders>
              <w:top w:val="nil"/>
              <w:left w:val="nil"/>
              <w:bottom w:val="single" w:color="auto" w:sz="4" w:space="0"/>
              <w:right w:val="single" w:color="auto" w:sz="4" w:space="0"/>
            </w:tcBorders>
            <w:noWrap/>
            <w:vAlign w:val="center"/>
          </w:tcPr>
          <w:p w14:paraId="0B458C4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367F2FE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F80266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230</w:t>
            </w:r>
          </w:p>
        </w:tc>
      </w:tr>
      <w:tr w14:paraId="0126FAD4">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0E3C5F41">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3D339ADB">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17BE88F6">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2F2A155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784CBC3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270069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432</w:t>
            </w:r>
          </w:p>
        </w:tc>
      </w:tr>
      <w:tr w14:paraId="28DB3241">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4A98964">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3DCB9D0B">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5AD48AD4">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71B7173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封堵</w:t>
            </w:r>
          </w:p>
        </w:tc>
        <w:tc>
          <w:tcPr>
            <w:tcW w:w="436" w:type="pct"/>
            <w:tcBorders>
              <w:top w:val="nil"/>
              <w:left w:val="nil"/>
              <w:bottom w:val="single" w:color="auto" w:sz="4" w:space="0"/>
              <w:right w:val="single" w:color="auto" w:sz="4" w:space="0"/>
            </w:tcBorders>
            <w:noWrap/>
            <w:vAlign w:val="center"/>
          </w:tcPr>
          <w:p w14:paraId="73F9CD5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1670137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r>
      <w:tr w14:paraId="796A8285">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5D8632C">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5F0E078F">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3C6D768A">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F154AC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2BCDF60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829835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216</w:t>
            </w:r>
          </w:p>
        </w:tc>
      </w:tr>
      <w:tr w14:paraId="1E859BF0">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28BDEDE7">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7C36B219">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668997F5">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4A1E27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194EE4B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95C876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192</w:t>
            </w:r>
          </w:p>
        </w:tc>
      </w:tr>
      <w:tr w14:paraId="1BF6F41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613872F">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1F037A5D">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3FDFC491">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2AB7550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7550C84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092DEE6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383</w:t>
            </w:r>
          </w:p>
        </w:tc>
      </w:tr>
      <w:tr w14:paraId="1BCDE65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EA8D05B">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41E63522">
            <w:pPr>
              <w:spacing w:after="0" w:line="240" w:lineRule="auto"/>
              <w:rPr>
                <w:rFonts w:hint="default" w:ascii="Times New Roman" w:hAnsi="Times New Roman" w:cs="Times New Roman"/>
                <w:color w:val="auto"/>
                <w:sz w:val="21"/>
                <w:szCs w:val="21"/>
              </w:rPr>
            </w:pPr>
          </w:p>
        </w:tc>
        <w:tc>
          <w:tcPr>
            <w:tcW w:w="2060" w:type="pct"/>
            <w:gridSpan w:val="2"/>
            <w:tcBorders>
              <w:top w:val="nil"/>
              <w:left w:val="nil"/>
              <w:bottom w:val="single" w:color="auto" w:sz="4" w:space="0"/>
              <w:right w:val="single" w:color="auto" w:sz="4" w:space="0"/>
            </w:tcBorders>
            <w:noWrap/>
            <w:vAlign w:val="center"/>
          </w:tcPr>
          <w:p w14:paraId="308B9CA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监测、管护</w:t>
            </w:r>
          </w:p>
        </w:tc>
        <w:tc>
          <w:tcPr>
            <w:tcW w:w="436" w:type="pct"/>
            <w:tcBorders>
              <w:top w:val="nil"/>
              <w:left w:val="nil"/>
              <w:bottom w:val="single" w:color="auto" w:sz="4" w:space="0"/>
              <w:right w:val="single" w:color="auto" w:sz="4" w:space="0"/>
            </w:tcBorders>
            <w:noWrap/>
            <w:vAlign w:val="center"/>
          </w:tcPr>
          <w:p w14:paraId="6EF899F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w:t>
            </w:r>
          </w:p>
        </w:tc>
        <w:tc>
          <w:tcPr>
            <w:tcW w:w="767" w:type="pct"/>
            <w:tcBorders>
              <w:top w:val="nil"/>
              <w:left w:val="nil"/>
              <w:bottom w:val="single" w:color="auto" w:sz="4" w:space="0"/>
              <w:right w:val="single" w:color="auto" w:sz="4" w:space="0"/>
            </w:tcBorders>
            <w:noWrap/>
            <w:vAlign w:val="center"/>
          </w:tcPr>
          <w:p w14:paraId="0F27777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1604A7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C3912F7">
            <w:pPr>
              <w:spacing w:after="0" w:line="240" w:lineRule="auto"/>
              <w:rPr>
                <w:rFonts w:hint="default" w:ascii="Times New Roman" w:hAnsi="Times New Roman" w:cs="Times New Roman"/>
                <w:color w:val="auto"/>
                <w:sz w:val="21"/>
                <w:szCs w:val="21"/>
              </w:rPr>
            </w:pPr>
          </w:p>
        </w:tc>
        <w:tc>
          <w:tcPr>
            <w:tcW w:w="1310" w:type="pct"/>
            <w:vMerge w:val="restart"/>
            <w:tcBorders>
              <w:top w:val="nil"/>
              <w:left w:val="single" w:color="auto" w:sz="4" w:space="0"/>
              <w:bottom w:val="single" w:color="auto" w:sz="4" w:space="0"/>
              <w:right w:val="single" w:color="auto" w:sz="4" w:space="0"/>
            </w:tcBorders>
            <w:noWrap/>
            <w:vAlign w:val="center"/>
          </w:tcPr>
          <w:p w14:paraId="3EF575E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2023.1.1-2023.12.31</w:t>
            </w:r>
          </w:p>
        </w:tc>
        <w:tc>
          <w:tcPr>
            <w:tcW w:w="1097" w:type="pct"/>
            <w:tcBorders>
              <w:top w:val="nil"/>
              <w:left w:val="nil"/>
              <w:bottom w:val="single" w:color="auto" w:sz="4" w:space="0"/>
              <w:right w:val="single" w:color="auto" w:sz="4" w:space="0"/>
            </w:tcBorders>
            <w:noWrap/>
            <w:vAlign w:val="center"/>
          </w:tcPr>
          <w:p w14:paraId="761E217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地下采空区</w:t>
            </w:r>
          </w:p>
        </w:tc>
        <w:tc>
          <w:tcPr>
            <w:tcW w:w="962" w:type="pct"/>
            <w:tcBorders>
              <w:top w:val="nil"/>
              <w:left w:val="nil"/>
              <w:bottom w:val="single" w:color="auto" w:sz="4" w:space="0"/>
              <w:right w:val="single" w:color="auto" w:sz="4" w:space="0"/>
            </w:tcBorders>
            <w:noWrap/>
            <w:vAlign w:val="center"/>
          </w:tcPr>
          <w:p w14:paraId="5EE0AC8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充填</w:t>
            </w:r>
          </w:p>
        </w:tc>
        <w:tc>
          <w:tcPr>
            <w:tcW w:w="436" w:type="pct"/>
            <w:tcBorders>
              <w:top w:val="nil"/>
              <w:left w:val="nil"/>
              <w:bottom w:val="single" w:color="auto" w:sz="4" w:space="0"/>
              <w:right w:val="single" w:color="auto" w:sz="4" w:space="0"/>
            </w:tcBorders>
            <w:noWrap/>
            <w:vAlign w:val="center"/>
          </w:tcPr>
          <w:p w14:paraId="1E51E5E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037229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4550</w:t>
            </w:r>
          </w:p>
        </w:tc>
      </w:tr>
      <w:tr w14:paraId="15032A3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A2BF837">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0C268017">
            <w:pPr>
              <w:spacing w:after="0" w:line="240" w:lineRule="auto"/>
              <w:jc w:val="center"/>
              <w:rPr>
                <w:rFonts w:hint="default" w:ascii="Times New Roman" w:hAnsi="Times New Roman" w:cs="Times New Roman"/>
                <w:color w:val="auto"/>
                <w:sz w:val="21"/>
                <w:szCs w:val="21"/>
              </w:rPr>
            </w:pPr>
          </w:p>
        </w:tc>
        <w:tc>
          <w:tcPr>
            <w:tcW w:w="1097" w:type="pct"/>
            <w:vMerge w:val="restart"/>
            <w:tcBorders>
              <w:top w:val="nil"/>
              <w:left w:val="nil"/>
              <w:right w:val="single" w:color="auto" w:sz="4" w:space="0"/>
            </w:tcBorders>
            <w:noWrap/>
            <w:vAlign w:val="center"/>
          </w:tcPr>
          <w:p w14:paraId="419C581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平硐</w:t>
            </w:r>
          </w:p>
        </w:tc>
        <w:tc>
          <w:tcPr>
            <w:tcW w:w="962" w:type="pct"/>
            <w:tcBorders>
              <w:top w:val="nil"/>
              <w:left w:val="nil"/>
              <w:bottom w:val="single" w:color="auto" w:sz="4" w:space="0"/>
              <w:right w:val="single" w:color="auto" w:sz="4" w:space="0"/>
            </w:tcBorders>
            <w:noWrap/>
            <w:vAlign w:val="center"/>
          </w:tcPr>
          <w:p w14:paraId="3B04AAD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20442CA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1C4CF6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392</w:t>
            </w:r>
          </w:p>
        </w:tc>
      </w:tr>
      <w:tr w14:paraId="50B2C05D">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94FC9D1">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11F3A452">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51477AE1">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A53616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封堵</w:t>
            </w:r>
          </w:p>
        </w:tc>
        <w:tc>
          <w:tcPr>
            <w:tcW w:w="436" w:type="pct"/>
            <w:tcBorders>
              <w:top w:val="nil"/>
              <w:left w:val="nil"/>
              <w:bottom w:val="single" w:color="auto" w:sz="4" w:space="0"/>
              <w:right w:val="single" w:color="auto" w:sz="4" w:space="0"/>
            </w:tcBorders>
            <w:noWrap/>
            <w:vAlign w:val="center"/>
          </w:tcPr>
          <w:p w14:paraId="2E050F8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EE5B02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14:paraId="4D4F819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82488FE">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6DC4B1C5">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3F4E44D3">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41DA5B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11982CE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2EF2D7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w:t>
            </w:r>
          </w:p>
        </w:tc>
      </w:tr>
      <w:tr w14:paraId="77343699">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2DDB2310">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3310800B">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12D7CC3C">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9D0A0E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636ED3B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AD5DC2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14:paraId="67B789DB">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0720055">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1EE0A940">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047A3221">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3C80277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2F0A683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7BC3B61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r>
      <w:tr w14:paraId="14097DE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F2F959C">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1E8A3EB4">
            <w:pPr>
              <w:spacing w:after="0" w:line="240" w:lineRule="auto"/>
              <w:rPr>
                <w:rFonts w:hint="default" w:ascii="Times New Roman" w:hAnsi="Times New Roman" w:cs="Times New Roman"/>
                <w:color w:val="auto"/>
                <w:sz w:val="21"/>
                <w:szCs w:val="21"/>
              </w:rPr>
            </w:pPr>
          </w:p>
        </w:tc>
        <w:tc>
          <w:tcPr>
            <w:tcW w:w="2060" w:type="pct"/>
            <w:gridSpan w:val="2"/>
            <w:tcBorders>
              <w:top w:val="nil"/>
              <w:left w:val="nil"/>
              <w:bottom w:val="single" w:color="auto" w:sz="4" w:space="0"/>
              <w:right w:val="single" w:color="auto" w:sz="4" w:space="0"/>
            </w:tcBorders>
            <w:noWrap/>
            <w:vAlign w:val="center"/>
          </w:tcPr>
          <w:p w14:paraId="3F9692C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监测、管护</w:t>
            </w:r>
          </w:p>
        </w:tc>
        <w:tc>
          <w:tcPr>
            <w:tcW w:w="436" w:type="pct"/>
            <w:tcBorders>
              <w:top w:val="nil"/>
              <w:left w:val="nil"/>
              <w:bottom w:val="single" w:color="auto" w:sz="4" w:space="0"/>
              <w:right w:val="single" w:color="auto" w:sz="4" w:space="0"/>
            </w:tcBorders>
            <w:noWrap/>
            <w:vAlign w:val="center"/>
          </w:tcPr>
          <w:p w14:paraId="15035F0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w:t>
            </w:r>
          </w:p>
        </w:tc>
        <w:tc>
          <w:tcPr>
            <w:tcW w:w="767" w:type="pct"/>
            <w:tcBorders>
              <w:top w:val="nil"/>
              <w:left w:val="nil"/>
              <w:bottom w:val="single" w:color="auto" w:sz="4" w:space="0"/>
              <w:right w:val="single" w:color="auto" w:sz="4" w:space="0"/>
            </w:tcBorders>
            <w:noWrap/>
            <w:vAlign w:val="center"/>
          </w:tcPr>
          <w:p w14:paraId="6AB154D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2BC008D2">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2A1583D">
            <w:pPr>
              <w:spacing w:after="0" w:line="240" w:lineRule="auto"/>
              <w:rPr>
                <w:rFonts w:hint="default" w:ascii="Times New Roman" w:hAnsi="Times New Roman" w:cs="Times New Roman"/>
                <w:color w:val="auto"/>
                <w:sz w:val="21"/>
                <w:szCs w:val="21"/>
              </w:rPr>
            </w:pPr>
          </w:p>
        </w:tc>
        <w:tc>
          <w:tcPr>
            <w:tcW w:w="1310" w:type="pct"/>
            <w:vMerge w:val="restart"/>
            <w:tcBorders>
              <w:top w:val="nil"/>
              <w:left w:val="single" w:color="auto" w:sz="4" w:space="0"/>
              <w:bottom w:val="single" w:color="auto" w:sz="4" w:space="0"/>
              <w:right w:val="single" w:color="auto" w:sz="4" w:space="0"/>
            </w:tcBorders>
            <w:noWrap/>
            <w:vAlign w:val="center"/>
          </w:tcPr>
          <w:p w14:paraId="3C134A7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2024.1.1-2024.12.31</w:t>
            </w:r>
          </w:p>
        </w:tc>
        <w:tc>
          <w:tcPr>
            <w:tcW w:w="1097" w:type="pct"/>
            <w:tcBorders>
              <w:top w:val="nil"/>
              <w:left w:val="nil"/>
              <w:bottom w:val="single" w:color="auto" w:sz="4" w:space="0"/>
              <w:right w:val="single" w:color="auto" w:sz="4" w:space="0"/>
            </w:tcBorders>
            <w:noWrap/>
            <w:vAlign w:val="center"/>
          </w:tcPr>
          <w:p w14:paraId="22C66AE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地下采空区</w:t>
            </w:r>
          </w:p>
        </w:tc>
        <w:tc>
          <w:tcPr>
            <w:tcW w:w="962" w:type="pct"/>
            <w:tcBorders>
              <w:top w:val="nil"/>
              <w:left w:val="nil"/>
              <w:bottom w:val="single" w:color="auto" w:sz="4" w:space="0"/>
              <w:right w:val="single" w:color="auto" w:sz="4" w:space="0"/>
            </w:tcBorders>
            <w:noWrap/>
            <w:vAlign w:val="center"/>
          </w:tcPr>
          <w:p w14:paraId="52D87E0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充填</w:t>
            </w:r>
          </w:p>
        </w:tc>
        <w:tc>
          <w:tcPr>
            <w:tcW w:w="436" w:type="pct"/>
            <w:tcBorders>
              <w:top w:val="nil"/>
              <w:left w:val="nil"/>
              <w:bottom w:val="single" w:color="auto" w:sz="4" w:space="0"/>
              <w:right w:val="single" w:color="auto" w:sz="4" w:space="0"/>
            </w:tcBorders>
            <w:noWrap/>
            <w:vAlign w:val="center"/>
          </w:tcPr>
          <w:p w14:paraId="42686B4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40F164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4550</w:t>
            </w:r>
          </w:p>
        </w:tc>
      </w:tr>
      <w:tr w14:paraId="2A335D14">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72D0091">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5CB2109E">
            <w:pPr>
              <w:spacing w:after="0" w:line="240" w:lineRule="auto"/>
              <w:jc w:val="center"/>
              <w:rPr>
                <w:rFonts w:hint="default" w:ascii="Times New Roman" w:hAnsi="Times New Roman" w:cs="Times New Roman"/>
                <w:color w:val="auto"/>
                <w:sz w:val="21"/>
                <w:szCs w:val="21"/>
              </w:rPr>
            </w:pPr>
          </w:p>
        </w:tc>
        <w:tc>
          <w:tcPr>
            <w:tcW w:w="1097" w:type="pct"/>
            <w:tcBorders>
              <w:top w:val="nil"/>
              <w:left w:val="nil"/>
              <w:bottom w:val="single" w:color="auto" w:sz="4" w:space="0"/>
              <w:right w:val="single" w:color="auto" w:sz="4" w:space="0"/>
            </w:tcBorders>
            <w:noWrap/>
            <w:vAlign w:val="center"/>
          </w:tcPr>
          <w:p w14:paraId="3A4D07A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预测塌陷区</w:t>
            </w:r>
          </w:p>
        </w:tc>
        <w:tc>
          <w:tcPr>
            <w:tcW w:w="962" w:type="pct"/>
            <w:tcBorders>
              <w:top w:val="nil"/>
              <w:left w:val="nil"/>
              <w:bottom w:val="single" w:color="auto" w:sz="4" w:space="0"/>
              <w:right w:val="single" w:color="auto" w:sz="4" w:space="0"/>
            </w:tcBorders>
            <w:noWrap/>
            <w:vAlign w:val="center"/>
          </w:tcPr>
          <w:p w14:paraId="26652CB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3B758DE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F7A3ED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r>
      <w:tr w14:paraId="5E29C047">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6BF175A">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1C894878">
            <w:pPr>
              <w:spacing w:after="0" w:line="240" w:lineRule="auto"/>
              <w:jc w:val="center"/>
              <w:rPr>
                <w:rFonts w:hint="default" w:ascii="Times New Roman" w:hAnsi="Times New Roman" w:cs="Times New Roman"/>
                <w:color w:val="auto"/>
                <w:sz w:val="21"/>
                <w:szCs w:val="21"/>
              </w:rPr>
            </w:pPr>
          </w:p>
        </w:tc>
        <w:tc>
          <w:tcPr>
            <w:tcW w:w="1097" w:type="pct"/>
            <w:tcBorders>
              <w:top w:val="nil"/>
              <w:left w:val="nil"/>
              <w:bottom w:val="single" w:color="auto" w:sz="4" w:space="0"/>
              <w:right w:val="single" w:color="auto" w:sz="4" w:space="0"/>
            </w:tcBorders>
            <w:noWrap/>
            <w:vAlign w:val="center"/>
          </w:tcPr>
          <w:p w14:paraId="01E8A54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预测沉陷区</w:t>
            </w:r>
          </w:p>
        </w:tc>
        <w:tc>
          <w:tcPr>
            <w:tcW w:w="962" w:type="pct"/>
            <w:tcBorders>
              <w:top w:val="nil"/>
              <w:left w:val="nil"/>
              <w:bottom w:val="single" w:color="auto" w:sz="4" w:space="0"/>
              <w:right w:val="single" w:color="auto" w:sz="4" w:space="0"/>
            </w:tcBorders>
            <w:noWrap/>
            <w:vAlign w:val="center"/>
          </w:tcPr>
          <w:p w14:paraId="37FE7FD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3F1B33D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6822939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w:t>
            </w:r>
          </w:p>
        </w:tc>
      </w:tr>
      <w:tr w14:paraId="65223657">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B148D6F">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6B460726">
            <w:pPr>
              <w:spacing w:after="0" w:line="240" w:lineRule="auto"/>
              <w:jc w:val="center"/>
              <w:rPr>
                <w:rFonts w:hint="default" w:ascii="Times New Roman" w:hAnsi="Times New Roman" w:cs="Times New Roman"/>
                <w:color w:val="auto"/>
                <w:sz w:val="21"/>
                <w:szCs w:val="21"/>
              </w:rPr>
            </w:pPr>
          </w:p>
        </w:tc>
        <w:tc>
          <w:tcPr>
            <w:tcW w:w="1097" w:type="pct"/>
            <w:vMerge w:val="restart"/>
            <w:tcBorders>
              <w:top w:val="nil"/>
              <w:left w:val="nil"/>
              <w:right w:val="single" w:color="auto" w:sz="4" w:space="0"/>
            </w:tcBorders>
            <w:noWrap/>
            <w:vAlign w:val="center"/>
          </w:tcPr>
          <w:p w14:paraId="7E6FBB5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旧炸药库</w:t>
            </w:r>
          </w:p>
        </w:tc>
        <w:tc>
          <w:tcPr>
            <w:tcW w:w="962" w:type="pct"/>
            <w:tcBorders>
              <w:top w:val="nil"/>
              <w:left w:val="nil"/>
              <w:bottom w:val="single" w:color="auto" w:sz="4" w:space="0"/>
              <w:right w:val="single" w:color="auto" w:sz="4" w:space="0"/>
            </w:tcBorders>
            <w:noWrap/>
            <w:vAlign w:val="center"/>
          </w:tcPr>
          <w:p w14:paraId="4D5D22A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5377E21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9A2B7A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157</w:t>
            </w:r>
          </w:p>
        </w:tc>
      </w:tr>
      <w:tr w14:paraId="3D4C86D4">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7897EF4">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1EFC8E58">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2895B19D">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3E6FB4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翻耕</w:t>
            </w:r>
          </w:p>
        </w:tc>
        <w:tc>
          <w:tcPr>
            <w:tcW w:w="436" w:type="pct"/>
            <w:tcBorders>
              <w:top w:val="nil"/>
              <w:left w:val="nil"/>
              <w:bottom w:val="single" w:color="auto" w:sz="4" w:space="0"/>
              <w:right w:val="single" w:color="auto" w:sz="4" w:space="0"/>
            </w:tcBorders>
            <w:noWrap/>
            <w:vAlign w:val="center"/>
          </w:tcPr>
          <w:p w14:paraId="5C14D36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1547F87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261</w:t>
            </w:r>
          </w:p>
        </w:tc>
      </w:tr>
      <w:tr w14:paraId="32D30E2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8CED773">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4D4C0ED5">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0328B005">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75E03EE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356AD80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5459BBC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261</w:t>
            </w:r>
          </w:p>
        </w:tc>
      </w:tr>
      <w:tr w14:paraId="068D333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23289C7">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64297DAA">
            <w:pPr>
              <w:spacing w:after="0" w:line="240" w:lineRule="auto"/>
              <w:rPr>
                <w:rFonts w:hint="default" w:ascii="Times New Roman" w:hAnsi="Times New Roman" w:cs="Times New Roman"/>
                <w:color w:val="auto"/>
                <w:sz w:val="21"/>
                <w:szCs w:val="21"/>
              </w:rPr>
            </w:pPr>
          </w:p>
        </w:tc>
        <w:tc>
          <w:tcPr>
            <w:tcW w:w="2060" w:type="pct"/>
            <w:gridSpan w:val="2"/>
            <w:tcBorders>
              <w:top w:val="nil"/>
              <w:left w:val="nil"/>
              <w:bottom w:val="single" w:color="auto" w:sz="4" w:space="0"/>
              <w:right w:val="single" w:color="auto" w:sz="4" w:space="0"/>
            </w:tcBorders>
            <w:noWrap/>
            <w:vAlign w:val="center"/>
          </w:tcPr>
          <w:p w14:paraId="1E9AFFF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监测、管护</w:t>
            </w:r>
          </w:p>
        </w:tc>
        <w:tc>
          <w:tcPr>
            <w:tcW w:w="436" w:type="pct"/>
            <w:tcBorders>
              <w:top w:val="nil"/>
              <w:left w:val="nil"/>
              <w:bottom w:val="single" w:color="auto" w:sz="4" w:space="0"/>
              <w:right w:val="single" w:color="auto" w:sz="4" w:space="0"/>
            </w:tcBorders>
            <w:noWrap/>
            <w:vAlign w:val="center"/>
          </w:tcPr>
          <w:p w14:paraId="36D6406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w:t>
            </w:r>
          </w:p>
        </w:tc>
        <w:tc>
          <w:tcPr>
            <w:tcW w:w="767" w:type="pct"/>
            <w:tcBorders>
              <w:top w:val="nil"/>
              <w:left w:val="nil"/>
              <w:bottom w:val="single" w:color="auto" w:sz="4" w:space="0"/>
              <w:right w:val="single" w:color="auto" w:sz="4" w:space="0"/>
            </w:tcBorders>
            <w:noWrap/>
            <w:vAlign w:val="center"/>
          </w:tcPr>
          <w:p w14:paraId="7B8975F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D929C8D">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6739C66">
            <w:pPr>
              <w:spacing w:after="0" w:line="240" w:lineRule="auto"/>
              <w:jc w:val="center"/>
              <w:rPr>
                <w:rFonts w:hint="default" w:ascii="Times New Roman" w:hAnsi="Times New Roman" w:cs="Times New Roman"/>
                <w:color w:val="auto"/>
                <w:sz w:val="21"/>
                <w:szCs w:val="21"/>
              </w:rPr>
            </w:pPr>
          </w:p>
        </w:tc>
        <w:tc>
          <w:tcPr>
            <w:tcW w:w="1310" w:type="pct"/>
            <w:vMerge w:val="restart"/>
            <w:tcBorders>
              <w:top w:val="nil"/>
              <w:left w:val="single" w:color="auto" w:sz="4" w:space="0"/>
              <w:bottom w:val="single" w:color="auto" w:sz="4" w:space="0"/>
              <w:right w:val="single" w:color="auto" w:sz="4" w:space="0"/>
            </w:tcBorders>
            <w:noWrap/>
            <w:vAlign w:val="center"/>
          </w:tcPr>
          <w:p w14:paraId="5AF3641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2025.1.1-2025.12.31</w:t>
            </w:r>
          </w:p>
        </w:tc>
        <w:tc>
          <w:tcPr>
            <w:tcW w:w="1097" w:type="pct"/>
            <w:tcBorders>
              <w:top w:val="nil"/>
              <w:left w:val="nil"/>
              <w:bottom w:val="single" w:color="auto" w:sz="4" w:space="0"/>
              <w:right w:val="single" w:color="auto" w:sz="4" w:space="0"/>
            </w:tcBorders>
            <w:noWrap/>
            <w:vAlign w:val="center"/>
          </w:tcPr>
          <w:p w14:paraId="1E6E233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地下采空区</w:t>
            </w:r>
          </w:p>
        </w:tc>
        <w:tc>
          <w:tcPr>
            <w:tcW w:w="962" w:type="pct"/>
            <w:tcBorders>
              <w:top w:val="nil"/>
              <w:left w:val="nil"/>
              <w:bottom w:val="single" w:color="auto" w:sz="4" w:space="0"/>
              <w:right w:val="single" w:color="auto" w:sz="4" w:space="0"/>
            </w:tcBorders>
            <w:noWrap/>
            <w:vAlign w:val="center"/>
          </w:tcPr>
          <w:p w14:paraId="34F60E6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充填</w:t>
            </w:r>
          </w:p>
        </w:tc>
        <w:tc>
          <w:tcPr>
            <w:tcW w:w="436" w:type="pct"/>
            <w:tcBorders>
              <w:top w:val="nil"/>
              <w:left w:val="nil"/>
              <w:bottom w:val="single" w:color="auto" w:sz="4" w:space="0"/>
              <w:right w:val="single" w:color="auto" w:sz="4" w:space="0"/>
            </w:tcBorders>
            <w:noWrap/>
            <w:vAlign w:val="center"/>
          </w:tcPr>
          <w:p w14:paraId="646A27F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E3AD0C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4550</w:t>
            </w:r>
          </w:p>
        </w:tc>
      </w:tr>
      <w:tr w14:paraId="08E53969">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23810470">
            <w:pPr>
              <w:spacing w:after="0" w:line="240" w:lineRule="auto"/>
              <w:jc w:val="center"/>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07C73208">
            <w:pPr>
              <w:spacing w:after="0" w:line="240" w:lineRule="auto"/>
              <w:jc w:val="center"/>
              <w:rPr>
                <w:rFonts w:hint="default" w:ascii="Times New Roman" w:hAnsi="Times New Roman" w:cs="Times New Roman"/>
                <w:color w:val="auto"/>
                <w:sz w:val="21"/>
                <w:szCs w:val="21"/>
              </w:rPr>
            </w:pPr>
          </w:p>
        </w:tc>
        <w:tc>
          <w:tcPr>
            <w:tcW w:w="1097" w:type="pct"/>
            <w:tcBorders>
              <w:top w:val="nil"/>
              <w:left w:val="nil"/>
              <w:bottom w:val="single" w:color="auto" w:sz="4" w:space="0"/>
              <w:right w:val="single" w:color="auto" w:sz="4" w:space="0"/>
            </w:tcBorders>
            <w:noWrap/>
            <w:vAlign w:val="center"/>
          </w:tcPr>
          <w:p w14:paraId="78E703B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预测塌陷区</w:t>
            </w:r>
          </w:p>
        </w:tc>
        <w:tc>
          <w:tcPr>
            <w:tcW w:w="962" w:type="pct"/>
            <w:tcBorders>
              <w:top w:val="nil"/>
              <w:left w:val="nil"/>
              <w:bottom w:val="single" w:color="auto" w:sz="4" w:space="0"/>
              <w:right w:val="single" w:color="auto" w:sz="4" w:space="0"/>
            </w:tcBorders>
            <w:noWrap/>
            <w:vAlign w:val="center"/>
          </w:tcPr>
          <w:p w14:paraId="122355C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6E5E979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A2A476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r>
      <w:tr w14:paraId="74480717">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8570CD5">
            <w:pPr>
              <w:spacing w:after="0" w:line="240" w:lineRule="auto"/>
              <w:jc w:val="center"/>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05C40434">
            <w:pPr>
              <w:spacing w:after="0" w:line="240" w:lineRule="auto"/>
              <w:jc w:val="center"/>
              <w:rPr>
                <w:rFonts w:hint="default" w:ascii="Times New Roman" w:hAnsi="Times New Roman" w:cs="Times New Roman"/>
                <w:color w:val="auto"/>
                <w:sz w:val="21"/>
                <w:szCs w:val="21"/>
              </w:rPr>
            </w:pPr>
          </w:p>
        </w:tc>
        <w:tc>
          <w:tcPr>
            <w:tcW w:w="1097" w:type="pct"/>
            <w:tcBorders>
              <w:top w:val="nil"/>
              <w:left w:val="nil"/>
              <w:bottom w:val="single" w:color="auto" w:sz="4" w:space="0"/>
              <w:right w:val="single" w:color="auto" w:sz="4" w:space="0"/>
            </w:tcBorders>
            <w:noWrap/>
            <w:vAlign w:val="center"/>
          </w:tcPr>
          <w:p w14:paraId="19CD13F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预测沉陷区</w:t>
            </w:r>
          </w:p>
        </w:tc>
        <w:tc>
          <w:tcPr>
            <w:tcW w:w="962" w:type="pct"/>
            <w:tcBorders>
              <w:top w:val="nil"/>
              <w:left w:val="nil"/>
              <w:bottom w:val="single" w:color="auto" w:sz="4" w:space="0"/>
              <w:right w:val="single" w:color="auto" w:sz="4" w:space="0"/>
            </w:tcBorders>
            <w:noWrap/>
            <w:vAlign w:val="center"/>
          </w:tcPr>
          <w:p w14:paraId="6BD5A31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1D8DFA9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F5D802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r>
      <w:tr w14:paraId="4900F1EB">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C7D1F50">
            <w:pPr>
              <w:spacing w:after="0" w:line="240" w:lineRule="auto"/>
              <w:jc w:val="center"/>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3D0CC215">
            <w:pPr>
              <w:spacing w:after="0" w:line="240" w:lineRule="auto"/>
              <w:jc w:val="center"/>
              <w:rPr>
                <w:rFonts w:hint="default" w:ascii="Times New Roman" w:hAnsi="Times New Roman" w:cs="Times New Roman"/>
                <w:color w:val="auto"/>
                <w:sz w:val="21"/>
                <w:szCs w:val="21"/>
              </w:rPr>
            </w:pPr>
          </w:p>
        </w:tc>
        <w:tc>
          <w:tcPr>
            <w:tcW w:w="1097" w:type="pct"/>
            <w:vMerge w:val="restart"/>
            <w:tcBorders>
              <w:top w:val="nil"/>
              <w:left w:val="nil"/>
              <w:right w:val="single" w:color="auto" w:sz="4" w:space="0"/>
            </w:tcBorders>
            <w:noWrap/>
            <w:vAlign w:val="center"/>
          </w:tcPr>
          <w:p w14:paraId="639C278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废石场2</w:t>
            </w:r>
          </w:p>
        </w:tc>
        <w:tc>
          <w:tcPr>
            <w:tcW w:w="962" w:type="pct"/>
            <w:tcBorders>
              <w:top w:val="nil"/>
              <w:left w:val="nil"/>
              <w:bottom w:val="single" w:color="auto" w:sz="4" w:space="0"/>
              <w:right w:val="single" w:color="auto" w:sz="4" w:space="0"/>
            </w:tcBorders>
            <w:noWrap/>
            <w:vAlign w:val="center"/>
          </w:tcPr>
          <w:p w14:paraId="7B881A5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清运</w:t>
            </w:r>
          </w:p>
        </w:tc>
        <w:tc>
          <w:tcPr>
            <w:tcW w:w="436" w:type="pct"/>
            <w:tcBorders>
              <w:top w:val="nil"/>
              <w:left w:val="nil"/>
              <w:bottom w:val="single" w:color="auto" w:sz="4" w:space="0"/>
              <w:right w:val="single" w:color="auto" w:sz="4" w:space="0"/>
            </w:tcBorders>
            <w:noWrap/>
            <w:vAlign w:val="center"/>
          </w:tcPr>
          <w:p w14:paraId="4C808BD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26F59B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806</w:t>
            </w:r>
          </w:p>
        </w:tc>
      </w:tr>
      <w:tr w14:paraId="2F7BADC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D68982D">
            <w:pPr>
              <w:spacing w:after="0" w:line="240" w:lineRule="auto"/>
              <w:jc w:val="center"/>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79CE12F0">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05FC353E">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166871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翻耕</w:t>
            </w:r>
          </w:p>
        </w:tc>
        <w:tc>
          <w:tcPr>
            <w:tcW w:w="436" w:type="pct"/>
            <w:tcBorders>
              <w:top w:val="nil"/>
              <w:left w:val="nil"/>
              <w:bottom w:val="single" w:color="auto" w:sz="4" w:space="0"/>
              <w:right w:val="single" w:color="auto" w:sz="4" w:space="0"/>
            </w:tcBorders>
            <w:noWrap/>
            <w:vAlign w:val="center"/>
          </w:tcPr>
          <w:p w14:paraId="20539C9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28C6CD4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583</w:t>
            </w:r>
          </w:p>
        </w:tc>
      </w:tr>
      <w:tr w14:paraId="588AC879">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F7EA263">
            <w:pPr>
              <w:spacing w:after="0" w:line="240" w:lineRule="auto"/>
              <w:jc w:val="center"/>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ign w:val="center"/>
          </w:tcPr>
          <w:p w14:paraId="45E37B9D">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682C36E2">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4AC1BE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1F9E3B0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4CF62CB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583</w:t>
            </w:r>
          </w:p>
        </w:tc>
      </w:tr>
      <w:tr w14:paraId="3774ABA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DCED387">
            <w:pPr>
              <w:spacing w:after="0" w:line="240" w:lineRule="auto"/>
              <w:rPr>
                <w:rFonts w:hint="default" w:ascii="Times New Roman" w:hAnsi="Times New Roman" w:cs="Times New Roman"/>
                <w:color w:val="auto"/>
                <w:sz w:val="21"/>
                <w:szCs w:val="21"/>
              </w:rPr>
            </w:pPr>
          </w:p>
        </w:tc>
        <w:tc>
          <w:tcPr>
            <w:tcW w:w="1310" w:type="pct"/>
            <w:vMerge w:val="continue"/>
            <w:tcBorders>
              <w:top w:val="nil"/>
              <w:left w:val="single" w:color="auto" w:sz="4" w:space="0"/>
              <w:bottom w:val="single" w:color="auto" w:sz="4" w:space="0"/>
              <w:right w:val="single" w:color="auto" w:sz="4" w:space="0"/>
            </w:tcBorders>
            <w:noWrap w:val="0"/>
            <w:vAlign w:val="center"/>
          </w:tcPr>
          <w:p w14:paraId="62573E69">
            <w:pPr>
              <w:spacing w:after="0" w:line="240" w:lineRule="auto"/>
              <w:rPr>
                <w:rFonts w:hint="default" w:ascii="Times New Roman" w:hAnsi="Times New Roman" w:cs="Times New Roman"/>
                <w:color w:val="auto"/>
                <w:sz w:val="21"/>
                <w:szCs w:val="21"/>
              </w:rPr>
            </w:pPr>
          </w:p>
        </w:tc>
        <w:tc>
          <w:tcPr>
            <w:tcW w:w="2060" w:type="pct"/>
            <w:gridSpan w:val="2"/>
            <w:tcBorders>
              <w:top w:val="nil"/>
              <w:left w:val="nil"/>
              <w:bottom w:val="single" w:color="auto" w:sz="4" w:space="0"/>
              <w:right w:val="single" w:color="auto" w:sz="4" w:space="0"/>
            </w:tcBorders>
            <w:noWrap/>
            <w:vAlign w:val="center"/>
          </w:tcPr>
          <w:p w14:paraId="0D558C2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监测、管护</w:t>
            </w:r>
          </w:p>
        </w:tc>
        <w:tc>
          <w:tcPr>
            <w:tcW w:w="436" w:type="pct"/>
            <w:tcBorders>
              <w:top w:val="nil"/>
              <w:left w:val="nil"/>
              <w:bottom w:val="single" w:color="auto" w:sz="4" w:space="0"/>
              <w:right w:val="single" w:color="auto" w:sz="4" w:space="0"/>
            </w:tcBorders>
            <w:noWrap/>
            <w:vAlign w:val="center"/>
          </w:tcPr>
          <w:p w14:paraId="113FC27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w:t>
            </w:r>
          </w:p>
        </w:tc>
        <w:tc>
          <w:tcPr>
            <w:tcW w:w="767" w:type="pct"/>
            <w:tcBorders>
              <w:top w:val="nil"/>
              <w:left w:val="nil"/>
              <w:bottom w:val="single" w:color="auto" w:sz="4" w:space="0"/>
              <w:right w:val="single" w:color="auto" w:sz="4" w:space="0"/>
            </w:tcBorders>
            <w:noWrap/>
            <w:vAlign w:val="center"/>
          </w:tcPr>
          <w:p w14:paraId="3FDCB1A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1F26AA10">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32BADBE">
            <w:pPr>
              <w:spacing w:after="0" w:line="240" w:lineRule="auto"/>
              <w:rPr>
                <w:rFonts w:hint="default" w:ascii="Times New Roman" w:hAnsi="Times New Roman" w:cs="Times New Roman"/>
                <w:color w:val="auto"/>
                <w:sz w:val="21"/>
                <w:szCs w:val="21"/>
              </w:rPr>
            </w:pPr>
          </w:p>
        </w:tc>
        <w:tc>
          <w:tcPr>
            <w:tcW w:w="1310" w:type="pct"/>
            <w:vMerge w:val="restart"/>
            <w:tcBorders>
              <w:top w:val="nil"/>
              <w:left w:val="single" w:color="auto" w:sz="4" w:space="0"/>
              <w:right w:val="single" w:color="auto" w:sz="4" w:space="0"/>
            </w:tcBorders>
            <w:noWrap/>
            <w:vAlign w:val="center"/>
          </w:tcPr>
          <w:p w14:paraId="004B138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2026.1.1-2026.12.31</w:t>
            </w:r>
          </w:p>
        </w:tc>
        <w:tc>
          <w:tcPr>
            <w:tcW w:w="1097" w:type="pct"/>
            <w:tcBorders>
              <w:top w:val="nil"/>
              <w:left w:val="nil"/>
              <w:bottom w:val="single" w:color="auto" w:sz="4" w:space="0"/>
              <w:right w:val="single" w:color="auto" w:sz="4" w:space="0"/>
            </w:tcBorders>
            <w:noWrap/>
            <w:vAlign w:val="center"/>
          </w:tcPr>
          <w:p w14:paraId="029332F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地下采空区</w:t>
            </w:r>
          </w:p>
        </w:tc>
        <w:tc>
          <w:tcPr>
            <w:tcW w:w="962" w:type="pct"/>
            <w:tcBorders>
              <w:top w:val="nil"/>
              <w:left w:val="nil"/>
              <w:bottom w:val="single" w:color="auto" w:sz="4" w:space="0"/>
              <w:right w:val="single" w:color="auto" w:sz="4" w:space="0"/>
            </w:tcBorders>
            <w:noWrap/>
            <w:vAlign w:val="center"/>
          </w:tcPr>
          <w:p w14:paraId="73C72B8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充填</w:t>
            </w:r>
          </w:p>
        </w:tc>
        <w:tc>
          <w:tcPr>
            <w:tcW w:w="436" w:type="pct"/>
            <w:tcBorders>
              <w:top w:val="nil"/>
              <w:left w:val="nil"/>
              <w:bottom w:val="single" w:color="auto" w:sz="4" w:space="0"/>
              <w:right w:val="single" w:color="auto" w:sz="4" w:space="0"/>
            </w:tcBorders>
            <w:noWrap/>
            <w:vAlign w:val="center"/>
          </w:tcPr>
          <w:p w14:paraId="2F8C2CF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700E04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7113</w:t>
            </w:r>
          </w:p>
        </w:tc>
      </w:tr>
      <w:tr w14:paraId="0C18FBC1">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2322A0D3">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39E27F16">
            <w:pPr>
              <w:spacing w:after="0" w:line="240" w:lineRule="auto"/>
              <w:rPr>
                <w:rFonts w:hint="default" w:ascii="Times New Roman" w:hAnsi="Times New Roman" w:cs="Times New Roman"/>
                <w:color w:val="auto"/>
                <w:sz w:val="21"/>
                <w:szCs w:val="21"/>
              </w:rPr>
            </w:pPr>
          </w:p>
        </w:tc>
        <w:tc>
          <w:tcPr>
            <w:tcW w:w="1097" w:type="pct"/>
            <w:vMerge w:val="restart"/>
            <w:tcBorders>
              <w:top w:val="nil"/>
              <w:left w:val="nil"/>
              <w:right w:val="single" w:color="auto" w:sz="4" w:space="0"/>
            </w:tcBorders>
            <w:noWrap/>
            <w:vAlign w:val="center"/>
          </w:tcPr>
          <w:p w14:paraId="05DBE0D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预测塌陷区</w:t>
            </w:r>
          </w:p>
        </w:tc>
        <w:tc>
          <w:tcPr>
            <w:tcW w:w="962" w:type="pct"/>
            <w:tcBorders>
              <w:top w:val="nil"/>
              <w:left w:val="nil"/>
              <w:bottom w:val="single" w:color="auto" w:sz="4" w:space="0"/>
              <w:right w:val="single" w:color="auto" w:sz="4" w:space="0"/>
            </w:tcBorders>
            <w:noWrap/>
            <w:vAlign w:val="center"/>
          </w:tcPr>
          <w:p w14:paraId="5583F49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391D97A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02384C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155</w:t>
            </w:r>
          </w:p>
        </w:tc>
      </w:tr>
      <w:tr w14:paraId="16FDD3E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076C131">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267290F7">
            <w:pPr>
              <w:spacing w:after="0" w:line="240" w:lineRule="auto"/>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5E1930E1">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F20272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整平</w:t>
            </w:r>
          </w:p>
        </w:tc>
        <w:tc>
          <w:tcPr>
            <w:tcW w:w="436" w:type="pct"/>
            <w:tcBorders>
              <w:top w:val="nil"/>
              <w:left w:val="nil"/>
              <w:bottom w:val="single" w:color="auto" w:sz="4" w:space="0"/>
              <w:right w:val="single" w:color="auto" w:sz="4" w:space="0"/>
            </w:tcBorders>
            <w:noWrap/>
            <w:vAlign w:val="center"/>
          </w:tcPr>
          <w:p w14:paraId="2D0EC6B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BD0B04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1299</w:t>
            </w:r>
          </w:p>
        </w:tc>
      </w:tr>
      <w:tr w14:paraId="3B9AF81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642F132">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03CCF2A5">
            <w:pPr>
              <w:spacing w:after="0" w:line="240" w:lineRule="auto"/>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5E93492A">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0A73977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461DB9B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394337A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650</w:t>
            </w:r>
          </w:p>
        </w:tc>
      </w:tr>
      <w:tr w14:paraId="7A667FE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F013554">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FBF3E3F">
            <w:pPr>
              <w:spacing w:after="0" w:line="240" w:lineRule="auto"/>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3691A945">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7E0FA37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7AF2059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0F3F9F4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4329</w:t>
            </w:r>
          </w:p>
        </w:tc>
      </w:tr>
      <w:tr w14:paraId="0F8055D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F9ECDD4">
            <w:pPr>
              <w:jc w:val="center"/>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ign w:val="center"/>
          </w:tcPr>
          <w:p w14:paraId="49B579FE">
            <w:pPr>
              <w:spacing w:after="0" w:line="240" w:lineRule="auto"/>
              <w:jc w:val="center"/>
              <w:rPr>
                <w:rFonts w:hint="default" w:ascii="Times New Roman" w:hAnsi="Times New Roman" w:cs="Times New Roman"/>
                <w:color w:val="auto"/>
                <w:sz w:val="21"/>
                <w:szCs w:val="21"/>
              </w:rPr>
            </w:pPr>
          </w:p>
        </w:tc>
        <w:tc>
          <w:tcPr>
            <w:tcW w:w="1097" w:type="pct"/>
            <w:vMerge w:val="restart"/>
            <w:tcBorders>
              <w:top w:val="nil"/>
              <w:left w:val="nil"/>
              <w:right w:val="single" w:color="auto" w:sz="4" w:space="0"/>
            </w:tcBorders>
            <w:noWrap/>
            <w:vAlign w:val="center"/>
          </w:tcPr>
          <w:p w14:paraId="73C9E2C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预测沉陷区</w:t>
            </w:r>
          </w:p>
        </w:tc>
        <w:tc>
          <w:tcPr>
            <w:tcW w:w="962" w:type="pct"/>
            <w:tcBorders>
              <w:top w:val="nil"/>
              <w:left w:val="nil"/>
              <w:bottom w:val="single" w:color="auto" w:sz="4" w:space="0"/>
              <w:right w:val="single" w:color="auto" w:sz="4" w:space="0"/>
            </w:tcBorders>
            <w:noWrap/>
            <w:vAlign w:val="center"/>
          </w:tcPr>
          <w:p w14:paraId="3B4C1A4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57089CC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6D97173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r>
      <w:tr w14:paraId="560909BC">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80008E2">
            <w:pPr>
              <w:jc w:val="center"/>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ign w:val="center"/>
          </w:tcPr>
          <w:p w14:paraId="63589C51">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55DA2073">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3ECDD23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整平</w:t>
            </w:r>
          </w:p>
        </w:tc>
        <w:tc>
          <w:tcPr>
            <w:tcW w:w="436" w:type="pct"/>
            <w:tcBorders>
              <w:top w:val="nil"/>
              <w:left w:val="nil"/>
              <w:bottom w:val="single" w:color="auto" w:sz="4" w:space="0"/>
              <w:right w:val="single" w:color="auto" w:sz="4" w:space="0"/>
            </w:tcBorders>
            <w:noWrap/>
            <w:vAlign w:val="center"/>
          </w:tcPr>
          <w:p w14:paraId="008BF7C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06426B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837</w:t>
            </w:r>
          </w:p>
        </w:tc>
      </w:tr>
      <w:tr w14:paraId="6A4A7CD9">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29D5BA8">
            <w:pPr>
              <w:jc w:val="center"/>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ign w:val="center"/>
          </w:tcPr>
          <w:p w14:paraId="0540A54C">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07B9FAD0">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2DCC343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0C2FD8A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33770D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418</w:t>
            </w:r>
          </w:p>
        </w:tc>
      </w:tr>
      <w:tr w14:paraId="121F1D61">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0B7DD17A">
            <w:pPr>
              <w:jc w:val="center"/>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ign w:val="center"/>
          </w:tcPr>
          <w:p w14:paraId="7727A33D">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0231AC2B">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09C8D3A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6ABC5C1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1BBC300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2789</w:t>
            </w:r>
          </w:p>
        </w:tc>
      </w:tr>
      <w:tr w14:paraId="27C1992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A45138E">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1CD3430">
            <w:pPr>
              <w:spacing w:after="0" w:line="240" w:lineRule="auto"/>
              <w:rPr>
                <w:rFonts w:hint="default" w:ascii="Times New Roman" w:hAnsi="Times New Roman" w:cs="Times New Roman"/>
                <w:color w:val="auto"/>
                <w:sz w:val="21"/>
                <w:szCs w:val="21"/>
              </w:rPr>
            </w:pPr>
          </w:p>
        </w:tc>
        <w:tc>
          <w:tcPr>
            <w:tcW w:w="1097" w:type="pct"/>
            <w:vMerge w:val="restart"/>
            <w:tcBorders>
              <w:top w:val="nil"/>
              <w:left w:val="nil"/>
              <w:right w:val="single" w:color="auto" w:sz="4" w:space="0"/>
            </w:tcBorders>
            <w:noWrap/>
            <w:vAlign w:val="center"/>
          </w:tcPr>
          <w:p w14:paraId="66E33CB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拟建风井</w:t>
            </w:r>
          </w:p>
        </w:tc>
        <w:tc>
          <w:tcPr>
            <w:tcW w:w="962" w:type="pct"/>
            <w:tcBorders>
              <w:top w:val="nil"/>
              <w:left w:val="nil"/>
              <w:bottom w:val="single" w:color="auto" w:sz="4" w:space="0"/>
              <w:right w:val="single" w:color="auto" w:sz="4" w:space="0"/>
            </w:tcBorders>
            <w:noWrap/>
            <w:vAlign w:val="center"/>
          </w:tcPr>
          <w:p w14:paraId="39A732F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5E5AB57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09CB48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1332</w:t>
            </w:r>
          </w:p>
        </w:tc>
      </w:tr>
      <w:tr w14:paraId="03BF8070">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2EFC19A2">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6D01B0A1">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734F647A">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0A1B07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封堵</w:t>
            </w:r>
          </w:p>
        </w:tc>
        <w:tc>
          <w:tcPr>
            <w:tcW w:w="436" w:type="pct"/>
            <w:tcBorders>
              <w:top w:val="nil"/>
              <w:left w:val="nil"/>
              <w:bottom w:val="single" w:color="auto" w:sz="4" w:space="0"/>
              <w:right w:val="single" w:color="auto" w:sz="4" w:space="0"/>
            </w:tcBorders>
            <w:noWrap/>
            <w:vAlign w:val="center"/>
          </w:tcPr>
          <w:p w14:paraId="32CEC67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80FDD6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r>
      <w:tr w14:paraId="5DCD150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B372234">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6262DC64">
            <w:pPr>
              <w:spacing w:after="0" w:line="240" w:lineRule="auto"/>
              <w:jc w:val="center"/>
              <w:rPr>
                <w:rFonts w:hint="default" w:ascii="Times New Roman" w:hAnsi="Times New Roman" w:cs="Times New Roman"/>
                <w:color w:val="auto"/>
                <w:sz w:val="21"/>
                <w:szCs w:val="21"/>
              </w:rPr>
            </w:pPr>
          </w:p>
        </w:tc>
        <w:tc>
          <w:tcPr>
            <w:tcW w:w="1097" w:type="pct"/>
            <w:vMerge w:val="continue"/>
            <w:tcBorders>
              <w:left w:val="nil"/>
              <w:right w:val="single" w:color="auto" w:sz="4" w:space="0"/>
            </w:tcBorders>
            <w:noWrap/>
            <w:vAlign w:val="center"/>
          </w:tcPr>
          <w:p w14:paraId="1EEAD3BC">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E903D8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49D73FC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0BA5BF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r w14:paraId="486534D2">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80D53EF">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49F2A419">
            <w:pPr>
              <w:spacing w:after="0" w:line="240" w:lineRule="auto"/>
              <w:rPr>
                <w:rFonts w:hint="default" w:ascii="Times New Roman" w:hAnsi="Times New Roman" w:cs="Times New Roman"/>
                <w:color w:val="auto"/>
                <w:sz w:val="21"/>
                <w:szCs w:val="21"/>
              </w:rPr>
            </w:pPr>
          </w:p>
        </w:tc>
        <w:tc>
          <w:tcPr>
            <w:tcW w:w="1097" w:type="pct"/>
            <w:vMerge w:val="continue"/>
            <w:tcBorders>
              <w:left w:val="nil"/>
              <w:bottom w:val="single" w:color="auto" w:sz="4" w:space="0"/>
              <w:right w:val="single" w:color="auto" w:sz="4" w:space="0"/>
            </w:tcBorders>
            <w:noWrap/>
            <w:vAlign w:val="center"/>
          </w:tcPr>
          <w:p w14:paraId="66B55AC9">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1C00D79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7E47A98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18F174A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14:paraId="6A79152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ign w:val="center"/>
          </w:tcPr>
          <w:p w14:paraId="72367848">
            <w:pPr>
              <w:spacing w:after="0" w:line="240" w:lineRule="auto"/>
              <w:jc w:val="center"/>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ign w:val="center"/>
          </w:tcPr>
          <w:p w14:paraId="4840F112">
            <w:pPr>
              <w:spacing w:after="0" w:line="240" w:lineRule="auto"/>
              <w:jc w:val="center"/>
              <w:rPr>
                <w:rFonts w:hint="default" w:ascii="Times New Roman" w:hAnsi="Times New Roman" w:cs="Times New Roman"/>
                <w:color w:val="auto"/>
                <w:sz w:val="21"/>
                <w:szCs w:val="21"/>
              </w:rPr>
            </w:pPr>
          </w:p>
        </w:tc>
        <w:tc>
          <w:tcPr>
            <w:tcW w:w="1097" w:type="pct"/>
            <w:vMerge w:val="restart"/>
            <w:tcBorders>
              <w:top w:val="nil"/>
              <w:left w:val="single" w:color="auto" w:sz="4" w:space="0"/>
              <w:bottom w:val="single" w:color="auto" w:sz="4" w:space="0"/>
              <w:right w:val="single" w:color="auto" w:sz="4" w:space="0"/>
            </w:tcBorders>
            <w:noWrap/>
            <w:vAlign w:val="center"/>
          </w:tcPr>
          <w:p w14:paraId="46DDB6D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竖井1工业场地</w:t>
            </w:r>
          </w:p>
        </w:tc>
        <w:tc>
          <w:tcPr>
            <w:tcW w:w="962" w:type="pct"/>
            <w:tcBorders>
              <w:top w:val="nil"/>
              <w:left w:val="nil"/>
              <w:bottom w:val="single" w:color="auto" w:sz="4" w:space="0"/>
              <w:right w:val="single" w:color="auto" w:sz="4" w:space="0"/>
            </w:tcBorders>
            <w:noWrap/>
            <w:vAlign w:val="center"/>
          </w:tcPr>
          <w:p w14:paraId="199DBE0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7BF2AAE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50DCB3D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600</w:t>
            </w:r>
          </w:p>
        </w:tc>
      </w:tr>
      <w:tr w14:paraId="3A661D4D">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DA78FB0">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36289582">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1B88A2C4">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2949DEE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01523B0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35FFF5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1332</w:t>
            </w:r>
          </w:p>
        </w:tc>
      </w:tr>
      <w:tr w14:paraId="5786D0FF">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FB3A522">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4691EFC8">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5CAABE9E">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7E3AA8A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封堵</w:t>
            </w:r>
          </w:p>
        </w:tc>
        <w:tc>
          <w:tcPr>
            <w:tcW w:w="436" w:type="pct"/>
            <w:tcBorders>
              <w:top w:val="nil"/>
              <w:left w:val="nil"/>
              <w:bottom w:val="single" w:color="auto" w:sz="4" w:space="0"/>
              <w:right w:val="single" w:color="auto" w:sz="4" w:space="0"/>
            </w:tcBorders>
            <w:noWrap/>
            <w:vAlign w:val="center"/>
          </w:tcPr>
          <w:p w14:paraId="1DC3097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5973D27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r>
      <w:tr w14:paraId="5C1E7894">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9B50186">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27B3E3BB">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0DD788E6">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324E933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75350D7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98A0C8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560</w:t>
            </w:r>
          </w:p>
        </w:tc>
      </w:tr>
      <w:tr w14:paraId="72CD6C9E">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7738A2C">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20603B3F">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49BABA9F">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79053C9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6B96B77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8A603F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500</w:t>
            </w:r>
          </w:p>
        </w:tc>
      </w:tr>
      <w:tr w14:paraId="4BCB8D1F">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D39047E">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5113862">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23D76BCA">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336DCDE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7DA3196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095B464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w:t>
            </w:r>
          </w:p>
        </w:tc>
      </w:tr>
      <w:tr w14:paraId="6B2FB7F7">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7C6B044">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5F62FA4B">
            <w:pPr>
              <w:spacing w:after="0" w:line="240" w:lineRule="auto"/>
              <w:rPr>
                <w:rFonts w:hint="default" w:ascii="Times New Roman" w:hAnsi="Times New Roman" w:cs="Times New Roman"/>
                <w:color w:val="auto"/>
                <w:sz w:val="21"/>
                <w:szCs w:val="21"/>
              </w:rPr>
            </w:pPr>
          </w:p>
        </w:tc>
        <w:tc>
          <w:tcPr>
            <w:tcW w:w="1097" w:type="pct"/>
            <w:vMerge w:val="restart"/>
            <w:tcBorders>
              <w:top w:val="nil"/>
              <w:left w:val="single" w:color="auto" w:sz="4" w:space="0"/>
              <w:bottom w:val="single" w:color="auto" w:sz="4" w:space="0"/>
              <w:right w:val="single" w:color="auto" w:sz="4" w:space="0"/>
            </w:tcBorders>
            <w:noWrap/>
            <w:vAlign w:val="center"/>
          </w:tcPr>
          <w:p w14:paraId="6580E9D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竖井2工业场地</w:t>
            </w:r>
          </w:p>
        </w:tc>
        <w:tc>
          <w:tcPr>
            <w:tcW w:w="962" w:type="pct"/>
            <w:tcBorders>
              <w:top w:val="nil"/>
              <w:left w:val="nil"/>
              <w:bottom w:val="single" w:color="auto" w:sz="4" w:space="0"/>
              <w:right w:val="single" w:color="auto" w:sz="4" w:space="0"/>
            </w:tcBorders>
            <w:noWrap/>
            <w:vAlign w:val="center"/>
          </w:tcPr>
          <w:p w14:paraId="25BC31A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29E14BB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DECAF2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r>
      <w:tr w14:paraId="4584DC60">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BD3D952">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34C3D90A">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45F92739">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467BC01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回填</w:t>
            </w:r>
          </w:p>
        </w:tc>
        <w:tc>
          <w:tcPr>
            <w:tcW w:w="436" w:type="pct"/>
            <w:tcBorders>
              <w:top w:val="nil"/>
              <w:left w:val="nil"/>
              <w:bottom w:val="single" w:color="auto" w:sz="4" w:space="0"/>
              <w:right w:val="single" w:color="auto" w:sz="4" w:space="0"/>
            </w:tcBorders>
            <w:noWrap/>
            <w:vAlign w:val="center"/>
          </w:tcPr>
          <w:p w14:paraId="7006F76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B1164F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1332</w:t>
            </w:r>
          </w:p>
        </w:tc>
      </w:tr>
      <w:tr w14:paraId="2A77E076">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2E213A0">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6BFD093A">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36B35641">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10C7D3B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封堵</w:t>
            </w:r>
          </w:p>
        </w:tc>
        <w:tc>
          <w:tcPr>
            <w:tcW w:w="436" w:type="pct"/>
            <w:tcBorders>
              <w:top w:val="nil"/>
              <w:left w:val="nil"/>
              <w:bottom w:val="single" w:color="auto" w:sz="4" w:space="0"/>
              <w:right w:val="single" w:color="auto" w:sz="4" w:space="0"/>
            </w:tcBorders>
            <w:noWrap/>
            <w:vAlign w:val="center"/>
          </w:tcPr>
          <w:p w14:paraId="644F469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BC6205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w:t>
            </w:r>
          </w:p>
        </w:tc>
      </w:tr>
      <w:tr w14:paraId="10D540EF">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B0B23FB">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5EE5279F">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4C5911E0">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A5C8D7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77D839F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3B29E4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372</w:t>
            </w:r>
          </w:p>
        </w:tc>
      </w:tr>
      <w:tr w14:paraId="6497146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314A58B0">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45A1A04">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4CDF5A9B">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0DCF501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50082F4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62E33E6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134</w:t>
            </w:r>
          </w:p>
        </w:tc>
      </w:tr>
      <w:tr w14:paraId="7A1F515F">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311B5A3">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962ECE1">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4D62EAAF">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0212985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514902E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5EB5AC6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267</w:t>
            </w:r>
          </w:p>
        </w:tc>
      </w:tr>
      <w:tr w14:paraId="5178405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DCB8192">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8695414">
            <w:pPr>
              <w:spacing w:after="0" w:line="240" w:lineRule="auto"/>
              <w:rPr>
                <w:rFonts w:hint="default" w:ascii="Times New Roman" w:hAnsi="Times New Roman" w:cs="Times New Roman"/>
                <w:color w:val="auto"/>
                <w:sz w:val="21"/>
                <w:szCs w:val="21"/>
              </w:rPr>
            </w:pPr>
          </w:p>
        </w:tc>
        <w:tc>
          <w:tcPr>
            <w:tcW w:w="1097" w:type="pct"/>
            <w:vMerge w:val="restart"/>
            <w:tcBorders>
              <w:top w:val="single" w:color="auto" w:sz="4" w:space="0"/>
              <w:left w:val="single" w:color="auto" w:sz="4" w:space="0"/>
              <w:right w:val="single" w:color="auto" w:sz="4" w:space="0"/>
            </w:tcBorders>
            <w:noWrap/>
            <w:vAlign w:val="center"/>
          </w:tcPr>
          <w:p w14:paraId="6BD027E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废石场1</w:t>
            </w:r>
          </w:p>
        </w:tc>
        <w:tc>
          <w:tcPr>
            <w:tcW w:w="962" w:type="pct"/>
            <w:tcBorders>
              <w:top w:val="nil"/>
              <w:left w:val="nil"/>
              <w:bottom w:val="single" w:color="auto" w:sz="4" w:space="0"/>
              <w:right w:val="single" w:color="auto" w:sz="4" w:space="0"/>
            </w:tcBorders>
            <w:noWrap/>
            <w:vAlign w:val="center"/>
          </w:tcPr>
          <w:p w14:paraId="545FA01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清运</w:t>
            </w:r>
          </w:p>
        </w:tc>
        <w:tc>
          <w:tcPr>
            <w:tcW w:w="436" w:type="pct"/>
            <w:tcBorders>
              <w:top w:val="nil"/>
              <w:left w:val="nil"/>
              <w:bottom w:val="single" w:color="auto" w:sz="4" w:space="0"/>
              <w:right w:val="single" w:color="auto" w:sz="4" w:space="0"/>
            </w:tcBorders>
            <w:noWrap/>
            <w:vAlign w:val="center"/>
          </w:tcPr>
          <w:p w14:paraId="2C6A7D4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7D9BB5D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21946</w:t>
            </w:r>
          </w:p>
        </w:tc>
      </w:tr>
      <w:tr w14:paraId="1A135DFE">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9E61DD9">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0FA1B7A6">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right w:val="single" w:color="auto" w:sz="4" w:space="0"/>
            </w:tcBorders>
            <w:noWrap w:val="0"/>
            <w:vAlign w:val="center"/>
          </w:tcPr>
          <w:p w14:paraId="514361FC">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F6AFC3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翻耕</w:t>
            </w:r>
          </w:p>
        </w:tc>
        <w:tc>
          <w:tcPr>
            <w:tcW w:w="436" w:type="pct"/>
            <w:tcBorders>
              <w:top w:val="nil"/>
              <w:left w:val="nil"/>
              <w:bottom w:val="single" w:color="auto" w:sz="4" w:space="0"/>
              <w:right w:val="single" w:color="auto" w:sz="4" w:space="0"/>
            </w:tcBorders>
            <w:noWrap/>
            <w:vAlign w:val="center"/>
          </w:tcPr>
          <w:p w14:paraId="3EB52D7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5B5190D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3554</w:t>
            </w:r>
          </w:p>
        </w:tc>
      </w:tr>
      <w:tr w14:paraId="458FE58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17DC73F">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054DAAFD">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bottom w:val="single" w:color="auto" w:sz="4" w:space="0"/>
              <w:right w:val="single" w:color="auto" w:sz="4" w:space="0"/>
            </w:tcBorders>
            <w:noWrap w:val="0"/>
            <w:vAlign w:val="center"/>
          </w:tcPr>
          <w:p w14:paraId="27BE657F">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0289F4A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2C8B21C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6268751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3554</w:t>
            </w:r>
          </w:p>
        </w:tc>
      </w:tr>
      <w:tr w14:paraId="3AD4F07E">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22384CB">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21B606B9">
            <w:pPr>
              <w:spacing w:after="0" w:line="240" w:lineRule="auto"/>
              <w:rPr>
                <w:rFonts w:hint="default" w:ascii="Times New Roman" w:hAnsi="Times New Roman" w:cs="Times New Roman"/>
                <w:color w:val="auto"/>
                <w:sz w:val="21"/>
                <w:szCs w:val="21"/>
              </w:rPr>
            </w:pPr>
          </w:p>
        </w:tc>
        <w:tc>
          <w:tcPr>
            <w:tcW w:w="1097" w:type="pct"/>
            <w:vMerge w:val="restart"/>
            <w:tcBorders>
              <w:top w:val="single" w:color="auto" w:sz="4" w:space="0"/>
              <w:left w:val="single" w:color="auto" w:sz="4" w:space="0"/>
              <w:right w:val="single" w:color="auto" w:sz="4" w:space="0"/>
            </w:tcBorders>
            <w:noWrap w:val="0"/>
            <w:vAlign w:val="center"/>
          </w:tcPr>
          <w:p w14:paraId="1AF0CBC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炸药库</w:t>
            </w:r>
          </w:p>
        </w:tc>
        <w:tc>
          <w:tcPr>
            <w:tcW w:w="962" w:type="pct"/>
            <w:tcBorders>
              <w:top w:val="nil"/>
              <w:left w:val="nil"/>
              <w:bottom w:val="single" w:color="auto" w:sz="4" w:space="0"/>
              <w:right w:val="single" w:color="auto" w:sz="4" w:space="0"/>
            </w:tcBorders>
            <w:noWrap/>
            <w:vAlign w:val="center"/>
          </w:tcPr>
          <w:p w14:paraId="4AE0344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51EBF7F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05D39C8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248</w:t>
            </w:r>
          </w:p>
        </w:tc>
      </w:tr>
      <w:tr w14:paraId="7C901042">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8257AEA">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32D934E2">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right w:val="single" w:color="auto" w:sz="4" w:space="0"/>
            </w:tcBorders>
            <w:noWrap w:val="0"/>
            <w:vAlign w:val="center"/>
          </w:tcPr>
          <w:p w14:paraId="409C16E2">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552FC0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翻耕</w:t>
            </w:r>
          </w:p>
        </w:tc>
        <w:tc>
          <w:tcPr>
            <w:tcW w:w="436" w:type="pct"/>
            <w:tcBorders>
              <w:top w:val="nil"/>
              <w:left w:val="nil"/>
              <w:bottom w:val="single" w:color="auto" w:sz="4" w:space="0"/>
              <w:right w:val="single" w:color="auto" w:sz="4" w:space="0"/>
            </w:tcBorders>
            <w:noWrap/>
            <w:vAlign w:val="center"/>
          </w:tcPr>
          <w:p w14:paraId="469204D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16B578A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413</w:t>
            </w:r>
          </w:p>
        </w:tc>
      </w:tr>
      <w:tr w14:paraId="7BD4954D">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61BEF15E">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6DA4787D">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bottom w:val="single" w:color="auto" w:sz="4" w:space="0"/>
              <w:right w:val="single" w:color="auto" w:sz="4" w:space="0"/>
            </w:tcBorders>
            <w:noWrap w:val="0"/>
            <w:vAlign w:val="center"/>
          </w:tcPr>
          <w:p w14:paraId="626E6392">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300B83A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60C3A46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48170D2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413</w:t>
            </w:r>
          </w:p>
        </w:tc>
      </w:tr>
      <w:tr w14:paraId="51978B12">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EA7F2B4">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795BD641">
            <w:pPr>
              <w:spacing w:after="0" w:line="240" w:lineRule="auto"/>
              <w:rPr>
                <w:rFonts w:hint="default" w:ascii="Times New Roman" w:hAnsi="Times New Roman" w:cs="Times New Roman"/>
                <w:color w:val="auto"/>
                <w:sz w:val="21"/>
                <w:szCs w:val="21"/>
              </w:rPr>
            </w:pPr>
          </w:p>
        </w:tc>
        <w:tc>
          <w:tcPr>
            <w:tcW w:w="1097" w:type="pct"/>
            <w:vMerge w:val="restart"/>
            <w:tcBorders>
              <w:left w:val="single" w:color="auto" w:sz="4" w:space="0"/>
              <w:right w:val="single" w:color="auto" w:sz="4" w:space="0"/>
            </w:tcBorders>
            <w:noWrap w:val="0"/>
            <w:vAlign w:val="center"/>
          </w:tcPr>
          <w:p w14:paraId="0AB5EA6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生活区1</w:t>
            </w:r>
          </w:p>
        </w:tc>
        <w:tc>
          <w:tcPr>
            <w:tcW w:w="962" w:type="pct"/>
            <w:tcBorders>
              <w:top w:val="nil"/>
              <w:left w:val="nil"/>
              <w:bottom w:val="single" w:color="auto" w:sz="4" w:space="0"/>
              <w:right w:val="single" w:color="auto" w:sz="4" w:space="0"/>
            </w:tcBorders>
            <w:noWrap/>
            <w:vAlign w:val="center"/>
          </w:tcPr>
          <w:p w14:paraId="50E793D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6FEA80D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1D4F60D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r>
      <w:tr w14:paraId="599CCB3E">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0DDE2B1">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50877E3C">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right w:val="single" w:color="auto" w:sz="4" w:space="0"/>
            </w:tcBorders>
            <w:noWrap w:val="0"/>
            <w:vAlign w:val="center"/>
          </w:tcPr>
          <w:p w14:paraId="1206EC87">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3FB97FB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765D40E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3C86E9D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97</w:t>
            </w:r>
          </w:p>
        </w:tc>
      </w:tr>
      <w:tr w14:paraId="3D8FEBD0">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1823F1C0">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3EEC5A7C">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right w:val="single" w:color="auto" w:sz="4" w:space="0"/>
            </w:tcBorders>
            <w:noWrap w:val="0"/>
            <w:vAlign w:val="center"/>
          </w:tcPr>
          <w:p w14:paraId="77555FF6">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5BD9B7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58DA2FD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B4730E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r>
      <w:tr w14:paraId="6BD62B58">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41AF6DB0">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08FD0888">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bottom w:val="single" w:color="auto" w:sz="4" w:space="0"/>
              <w:right w:val="single" w:color="auto" w:sz="4" w:space="0"/>
            </w:tcBorders>
            <w:noWrap w:val="0"/>
            <w:vAlign w:val="center"/>
          </w:tcPr>
          <w:p w14:paraId="052B6CF9">
            <w:pPr>
              <w:spacing w:after="0" w:line="240" w:lineRule="auto"/>
              <w:jc w:val="center"/>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072DED0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62DCE56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039B501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162</w:t>
            </w:r>
          </w:p>
        </w:tc>
      </w:tr>
      <w:tr w14:paraId="5E87DA5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E6658BF">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5B3AB861">
            <w:pPr>
              <w:spacing w:after="0" w:line="240" w:lineRule="auto"/>
              <w:rPr>
                <w:rFonts w:hint="default" w:ascii="Times New Roman" w:hAnsi="Times New Roman" w:cs="Times New Roman"/>
                <w:color w:val="auto"/>
                <w:sz w:val="21"/>
                <w:szCs w:val="21"/>
              </w:rPr>
            </w:pPr>
          </w:p>
        </w:tc>
        <w:tc>
          <w:tcPr>
            <w:tcW w:w="1097" w:type="pct"/>
            <w:vMerge w:val="restart"/>
            <w:tcBorders>
              <w:left w:val="single" w:color="auto" w:sz="4" w:space="0"/>
              <w:right w:val="single" w:color="auto" w:sz="4" w:space="0"/>
            </w:tcBorders>
            <w:noWrap w:val="0"/>
            <w:vAlign w:val="center"/>
          </w:tcPr>
          <w:p w14:paraId="3E199C7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生活区2</w:t>
            </w:r>
          </w:p>
        </w:tc>
        <w:tc>
          <w:tcPr>
            <w:tcW w:w="962" w:type="pct"/>
            <w:tcBorders>
              <w:top w:val="nil"/>
              <w:left w:val="nil"/>
              <w:bottom w:val="single" w:color="auto" w:sz="4" w:space="0"/>
              <w:right w:val="single" w:color="auto" w:sz="4" w:space="0"/>
            </w:tcBorders>
            <w:noWrap/>
            <w:vAlign w:val="center"/>
          </w:tcPr>
          <w:p w14:paraId="690A383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4CC6D49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1532D6C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r>
      <w:tr w14:paraId="130EAB23">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57BFB88D">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72CE7944">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right w:val="single" w:color="auto" w:sz="4" w:space="0"/>
            </w:tcBorders>
            <w:noWrap w:val="0"/>
            <w:vAlign w:val="center"/>
          </w:tcPr>
          <w:p w14:paraId="4EDE4916">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13AB5FD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拆除</w:t>
            </w:r>
          </w:p>
        </w:tc>
        <w:tc>
          <w:tcPr>
            <w:tcW w:w="436" w:type="pct"/>
            <w:tcBorders>
              <w:top w:val="nil"/>
              <w:left w:val="nil"/>
              <w:bottom w:val="single" w:color="auto" w:sz="4" w:space="0"/>
              <w:right w:val="single" w:color="auto" w:sz="4" w:space="0"/>
            </w:tcBorders>
            <w:noWrap/>
            <w:vAlign w:val="center"/>
          </w:tcPr>
          <w:p w14:paraId="47D8742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2E5E1C9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125</w:t>
            </w:r>
          </w:p>
        </w:tc>
      </w:tr>
      <w:tr w14:paraId="03A97F0A">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247460C3">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0341D12A">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right w:val="single" w:color="auto" w:sz="4" w:space="0"/>
            </w:tcBorders>
            <w:noWrap w:val="0"/>
            <w:vAlign w:val="center"/>
          </w:tcPr>
          <w:p w14:paraId="3990B166">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59B060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5B48F20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61FC13C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104</w:t>
            </w:r>
          </w:p>
        </w:tc>
      </w:tr>
      <w:tr w14:paraId="5F998486">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AE5AC1B">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171AB23F">
            <w:pPr>
              <w:spacing w:after="0" w:line="240" w:lineRule="auto"/>
              <w:rPr>
                <w:rFonts w:hint="default" w:ascii="Times New Roman" w:hAnsi="Times New Roman" w:cs="Times New Roman"/>
                <w:color w:val="auto"/>
                <w:sz w:val="21"/>
                <w:szCs w:val="21"/>
              </w:rPr>
            </w:pPr>
          </w:p>
        </w:tc>
        <w:tc>
          <w:tcPr>
            <w:tcW w:w="1097" w:type="pct"/>
            <w:vMerge w:val="continue"/>
            <w:tcBorders>
              <w:left w:val="single" w:color="auto" w:sz="4" w:space="0"/>
              <w:bottom w:val="single" w:color="auto" w:sz="4" w:space="0"/>
              <w:right w:val="single" w:color="auto" w:sz="4" w:space="0"/>
            </w:tcBorders>
            <w:noWrap w:val="0"/>
            <w:vAlign w:val="center"/>
          </w:tcPr>
          <w:p w14:paraId="24E2D2B4">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505EF77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22A8880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0539E3B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208</w:t>
            </w:r>
          </w:p>
        </w:tc>
      </w:tr>
      <w:tr w14:paraId="14FBD722">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70647462">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68774901">
            <w:pPr>
              <w:spacing w:after="0" w:line="240" w:lineRule="auto"/>
              <w:rPr>
                <w:rFonts w:hint="default" w:ascii="Times New Roman" w:hAnsi="Times New Roman" w:cs="Times New Roman"/>
                <w:color w:val="auto"/>
                <w:sz w:val="21"/>
                <w:szCs w:val="21"/>
              </w:rPr>
            </w:pPr>
          </w:p>
        </w:tc>
        <w:tc>
          <w:tcPr>
            <w:tcW w:w="1097" w:type="pct"/>
            <w:vMerge w:val="restart"/>
            <w:tcBorders>
              <w:top w:val="nil"/>
              <w:left w:val="single" w:color="auto" w:sz="4" w:space="0"/>
              <w:bottom w:val="single" w:color="auto" w:sz="4" w:space="0"/>
              <w:right w:val="single" w:color="auto" w:sz="4" w:space="0"/>
            </w:tcBorders>
            <w:noWrap/>
            <w:vAlign w:val="center"/>
          </w:tcPr>
          <w:p w14:paraId="49899B5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矿区道路</w:t>
            </w:r>
          </w:p>
        </w:tc>
        <w:tc>
          <w:tcPr>
            <w:tcW w:w="962" w:type="pct"/>
            <w:tcBorders>
              <w:top w:val="nil"/>
              <w:left w:val="nil"/>
              <w:bottom w:val="single" w:color="auto" w:sz="4" w:space="0"/>
              <w:right w:val="single" w:color="auto" w:sz="4" w:space="0"/>
            </w:tcBorders>
            <w:noWrap/>
            <w:vAlign w:val="center"/>
          </w:tcPr>
          <w:p w14:paraId="14C6A0F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垫坡</w:t>
            </w:r>
          </w:p>
        </w:tc>
        <w:tc>
          <w:tcPr>
            <w:tcW w:w="436" w:type="pct"/>
            <w:tcBorders>
              <w:top w:val="nil"/>
              <w:left w:val="nil"/>
              <w:bottom w:val="single" w:color="auto" w:sz="4" w:space="0"/>
              <w:right w:val="single" w:color="auto" w:sz="4" w:space="0"/>
            </w:tcBorders>
            <w:noWrap/>
            <w:vAlign w:val="center"/>
          </w:tcPr>
          <w:p w14:paraId="6731DEF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1057A98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126</w:t>
            </w:r>
          </w:p>
        </w:tc>
      </w:tr>
      <w:tr w14:paraId="785B0F21">
        <w:tblPrEx>
          <w:tblCellMar>
            <w:top w:w="0" w:type="dxa"/>
            <w:left w:w="108" w:type="dxa"/>
            <w:bottom w:w="0" w:type="dxa"/>
            <w:right w:w="108" w:type="dxa"/>
          </w:tblCellMar>
        </w:tblPrEx>
        <w:trPr>
          <w:trHeight w:val="255" w:hRule="atLeast"/>
        </w:trPr>
        <w:tc>
          <w:tcPr>
            <w:tcW w:w="426" w:type="pct"/>
            <w:vMerge w:val="continue"/>
            <w:tcBorders>
              <w:left w:val="single" w:color="auto" w:sz="4" w:space="0"/>
              <w:right w:val="single" w:color="auto" w:sz="4" w:space="0"/>
            </w:tcBorders>
            <w:noWrap w:val="0"/>
            <w:vAlign w:val="center"/>
          </w:tcPr>
          <w:p w14:paraId="01C04634">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right w:val="single" w:color="auto" w:sz="4" w:space="0"/>
            </w:tcBorders>
            <w:noWrap w:val="0"/>
            <w:vAlign w:val="center"/>
          </w:tcPr>
          <w:p w14:paraId="0AF7D592">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2A876174">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43B47D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覆土</w:t>
            </w:r>
          </w:p>
        </w:tc>
        <w:tc>
          <w:tcPr>
            <w:tcW w:w="436" w:type="pct"/>
            <w:tcBorders>
              <w:top w:val="nil"/>
              <w:left w:val="nil"/>
              <w:bottom w:val="single" w:color="auto" w:sz="4" w:space="0"/>
              <w:right w:val="single" w:color="auto" w:sz="4" w:space="0"/>
            </w:tcBorders>
            <w:noWrap/>
            <w:vAlign w:val="center"/>
          </w:tcPr>
          <w:p w14:paraId="0B73CF8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767" w:type="pct"/>
            <w:tcBorders>
              <w:top w:val="nil"/>
              <w:left w:val="nil"/>
              <w:bottom w:val="single" w:color="auto" w:sz="4" w:space="0"/>
              <w:right w:val="single" w:color="auto" w:sz="4" w:space="0"/>
            </w:tcBorders>
            <w:noWrap/>
            <w:vAlign w:val="center"/>
          </w:tcPr>
          <w:p w14:paraId="40233AA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846</w:t>
            </w:r>
          </w:p>
        </w:tc>
      </w:tr>
      <w:tr w14:paraId="4F106160">
        <w:tblPrEx>
          <w:tblCellMar>
            <w:top w:w="0" w:type="dxa"/>
            <w:left w:w="108" w:type="dxa"/>
            <w:bottom w:w="0" w:type="dxa"/>
            <w:right w:w="108" w:type="dxa"/>
          </w:tblCellMar>
        </w:tblPrEx>
        <w:trPr>
          <w:trHeight w:val="70" w:hRule="atLeast"/>
        </w:trPr>
        <w:tc>
          <w:tcPr>
            <w:tcW w:w="426" w:type="pct"/>
            <w:vMerge w:val="continue"/>
            <w:tcBorders>
              <w:left w:val="single" w:color="auto" w:sz="4" w:space="0"/>
              <w:bottom w:val="single" w:color="auto" w:sz="4" w:space="0"/>
              <w:right w:val="single" w:color="auto" w:sz="4" w:space="0"/>
            </w:tcBorders>
            <w:noWrap w:val="0"/>
            <w:vAlign w:val="center"/>
          </w:tcPr>
          <w:p w14:paraId="4964594D">
            <w:pPr>
              <w:spacing w:after="0" w:line="240" w:lineRule="auto"/>
              <w:rPr>
                <w:rFonts w:hint="default" w:ascii="Times New Roman" w:hAnsi="Times New Roman" w:cs="Times New Roman"/>
                <w:color w:val="auto"/>
                <w:sz w:val="21"/>
                <w:szCs w:val="21"/>
              </w:rPr>
            </w:pPr>
          </w:p>
        </w:tc>
        <w:tc>
          <w:tcPr>
            <w:tcW w:w="1310" w:type="pct"/>
            <w:vMerge w:val="continue"/>
            <w:tcBorders>
              <w:left w:val="single" w:color="auto" w:sz="4" w:space="0"/>
              <w:bottom w:val="single" w:color="auto" w:sz="4" w:space="0"/>
              <w:right w:val="single" w:color="auto" w:sz="4" w:space="0"/>
            </w:tcBorders>
            <w:noWrap w:val="0"/>
            <w:vAlign w:val="center"/>
          </w:tcPr>
          <w:p w14:paraId="273D8ED1">
            <w:pPr>
              <w:spacing w:after="0" w:line="240" w:lineRule="auto"/>
              <w:rPr>
                <w:rFonts w:hint="default" w:ascii="Times New Roman" w:hAnsi="Times New Roman" w:cs="Times New Roman"/>
                <w:color w:val="auto"/>
                <w:sz w:val="21"/>
                <w:szCs w:val="21"/>
              </w:rPr>
            </w:pPr>
          </w:p>
        </w:tc>
        <w:tc>
          <w:tcPr>
            <w:tcW w:w="1097" w:type="pct"/>
            <w:vMerge w:val="continue"/>
            <w:tcBorders>
              <w:top w:val="nil"/>
              <w:left w:val="single" w:color="auto" w:sz="4" w:space="0"/>
              <w:bottom w:val="single" w:color="auto" w:sz="4" w:space="0"/>
              <w:right w:val="single" w:color="auto" w:sz="4" w:space="0"/>
            </w:tcBorders>
            <w:noWrap w:val="0"/>
            <w:vAlign w:val="center"/>
          </w:tcPr>
          <w:p w14:paraId="7EC8F882">
            <w:pPr>
              <w:spacing w:after="0" w:line="240" w:lineRule="auto"/>
              <w:rPr>
                <w:rFonts w:hint="default" w:ascii="Times New Roman" w:hAnsi="Times New Roman" w:cs="Times New Roman"/>
                <w:color w:val="auto"/>
                <w:sz w:val="21"/>
                <w:szCs w:val="21"/>
              </w:rPr>
            </w:pPr>
          </w:p>
        </w:tc>
        <w:tc>
          <w:tcPr>
            <w:tcW w:w="962" w:type="pct"/>
            <w:tcBorders>
              <w:top w:val="nil"/>
              <w:left w:val="nil"/>
              <w:bottom w:val="single" w:color="auto" w:sz="4" w:space="0"/>
              <w:right w:val="single" w:color="auto" w:sz="4" w:space="0"/>
            </w:tcBorders>
            <w:noWrap/>
            <w:vAlign w:val="center"/>
          </w:tcPr>
          <w:p w14:paraId="6C37728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撒播山杏核</w:t>
            </w:r>
          </w:p>
        </w:tc>
        <w:tc>
          <w:tcPr>
            <w:tcW w:w="436" w:type="pct"/>
            <w:tcBorders>
              <w:top w:val="nil"/>
              <w:left w:val="nil"/>
              <w:bottom w:val="single" w:color="auto" w:sz="4" w:space="0"/>
              <w:right w:val="single" w:color="auto" w:sz="4" w:space="0"/>
            </w:tcBorders>
            <w:noWrap/>
            <w:vAlign w:val="center"/>
          </w:tcPr>
          <w:p w14:paraId="567F5C6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767" w:type="pct"/>
            <w:tcBorders>
              <w:top w:val="nil"/>
              <w:left w:val="nil"/>
              <w:bottom w:val="single" w:color="auto" w:sz="4" w:space="0"/>
              <w:right w:val="single" w:color="auto" w:sz="4" w:space="0"/>
            </w:tcBorders>
            <w:noWrap/>
            <w:vAlign w:val="center"/>
          </w:tcPr>
          <w:p w14:paraId="0CBA3A4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1692</w:t>
            </w:r>
          </w:p>
        </w:tc>
      </w:tr>
    </w:tbl>
    <w:p w14:paraId="02F1F7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bookmarkStart w:id="11" w:name="_Toc16280"/>
      <w:r>
        <w:rPr>
          <w:rFonts w:hint="eastAsia"/>
          <w:sz w:val="24"/>
          <w:szCs w:val="24"/>
          <w:lang w:val="en-US" w:eastAsia="zh-CN"/>
        </w:rPr>
        <w:t>2022年3月，由</w:t>
      </w:r>
      <w:r>
        <w:rPr>
          <w:rFonts w:hint="default"/>
          <w:sz w:val="24"/>
          <w:szCs w:val="24"/>
          <w:lang w:val="en-US" w:eastAsia="zh-CN"/>
        </w:rPr>
        <w:t>赤峰金顺矿业有限责任公司</w:t>
      </w:r>
      <w:r>
        <w:rPr>
          <w:rFonts w:hint="eastAsia"/>
          <w:sz w:val="24"/>
          <w:szCs w:val="24"/>
          <w:lang w:val="en-US" w:eastAsia="zh-CN"/>
        </w:rPr>
        <w:t>提交的《</w:t>
      </w:r>
      <w:r>
        <w:rPr>
          <w:rFonts w:hint="default"/>
          <w:sz w:val="24"/>
          <w:szCs w:val="24"/>
          <w:lang w:val="en-US" w:eastAsia="zh-CN"/>
        </w:rPr>
        <w:t>赤峰金顺矿业有限责任公司22号脉</w:t>
      </w:r>
      <w:r>
        <w:rPr>
          <w:rFonts w:hint="eastAsia"/>
          <w:sz w:val="24"/>
          <w:szCs w:val="24"/>
          <w:lang w:val="en-US" w:eastAsia="zh-CN"/>
        </w:rPr>
        <w:t>2022年度矿山地质环境治理计划》，以下简称《2022年度治理计划书》。</w:t>
      </w:r>
    </w:p>
    <w:p w14:paraId="52420B6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《2022年度治理计划书》设计治理内容为：</w:t>
      </w:r>
    </w:p>
    <w:p w14:paraId="2D268EED">
      <w:pPr>
        <w:pStyle w:val="16"/>
        <w:keepNext w:val="0"/>
        <w:keepLines w:val="0"/>
        <w:pageBreakBefore w:val="0"/>
        <w:numPr>
          <w:ilvl w:val="0"/>
          <w:numId w:val="2"/>
        </w:numPr>
        <w:kinsoku/>
        <w:wordWrap/>
        <w:overflowPunct/>
        <w:topLinePunct w:val="0"/>
        <w:bidi w:val="0"/>
        <w:adjustRightInd w:val="0"/>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对预测塌陷区及预测沉陷区进行充填；</w:t>
      </w:r>
    </w:p>
    <w:p w14:paraId="328C6D6F">
      <w:pPr>
        <w:pStyle w:val="16"/>
        <w:keepNext w:val="0"/>
        <w:keepLines w:val="0"/>
        <w:pageBreakBefore w:val="0"/>
        <w:numPr>
          <w:ilvl w:val="0"/>
          <w:numId w:val="2"/>
        </w:numPr>
        <w:kinsoku/>
        <w:wordWrap/>
        <w:overflowPunct/>
        <w:topLinePunct w:val="0"/>
        <w:bidi w:val="0"/>
        <w:adjustRightInd w:val="0"/>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对斜井工业场地进行拆除清运、回填、封堵、垫坡、覆土、整平、种树；</w:t>
      </w:r>
    </w:p>
    <w:p w14:paraId="4E895742">
      <w:pPr>
        <w:pStyle w:val="16"/>
        <w:keepNext w:val="0"/>
        <w:keepLines w:val="0"/>
        <w:pageBreakBefore w:val="0"/>
        <w:numPr>
          <w:ilvl w:val="0"/>
          <w:numId w:val="2"/>
        </w:numPr>
        <w:kinsoku/>
        <w:wordWrap/>
        <w:overflowPunct/>
        <w:topLinePunct w:val="0"/>
        <w:bidi w:val="0"/>
        <w:adjustRightInd w:val="0"/>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对废石场2进行种树；</w:t>
      </w:r>
    </w:p>
    <w:p w14:paraId="52093406">
      <w:pPr>
        <w:pStyle w:val="16"/>
        <w:keepNext w:val="0"/>
        <w:keepLines w:val="0"/>
        <w:pageBreakBefore w:val="0"/>
        <w:numPr>
          <w:ilvl w:val="0"/>
          <w:numId w:val="2"/>
        </w:numPr>
        <w:kinsoku/>
        <w:wordWrap/>
        <w:overflowPunct/>
        <w:topLinePunct w:val="0"/>
        <w:bidi w:val="0"/>
        <w:adjustRightInd w:val="0"/>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对竖井2工业场地南部进行种树。</w:t>
      </w:r>
    </w:p>
    <w:p w14:paraId="32C047F6">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年度治理计划书》设计治理工程见表2-</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p>
    <w:p w14:paraId="0C6B8779">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sectPr>
          <w:pgSz w:w="11906" w:h="16838"/>
          <w:pgMar w:top="1701" w:right="1701" w:bottom="1701" w:left="1701" w:header="851" w:footer="567" w:gutter="0"/>
          <w:pgNumType w:fmt="decimal"/>
          <w:cols w:space="720" w:num="1"/>
          <w:docGrid w:linePitch="286" w:charSpace="0"/>
        </w:sectPr>
      </w:pPr>
    </w:p>
    <w:p w14:paraId="44051AFF">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 xml:space="preserve">  《202</w:t>
      </w: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年度治理计划书》设计的治理工程</w:t>
      </w:r>
    </w:p>
    <w:tbl>
      <w:tblPr>
        <w:tblStyle w:val="13"/>
        <w:tblW w:w="4903"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96"/>
        <w:gridCol w:w="574"/>
        <w:gridCol w:w="945"/>
        <w:gridCol w:w="600"/>
        <w:gridCol w:w="630"/>
        <w:gridCol w:w="690"/>
        <w:gridCol w:w="525"/>
        <w:gridCol w:w="615"/>
        <w:gridCol w:w="600"/>
        <w:gridCol w:w="1395"/>
      </w:tblGrid>
      <w:tr w14:paraId="35B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trPr>
        <w:tc>
          <w:tcPr>
            <w:tcW w:w="1072" w:type="pct"/>
            <w:vMerge w:val="restart"/>
            <w:shd w:val="clear" w:color="auto" w:fill="auto"/>
            <w:tcMar>
              <w:top w:w="15" w:type="dxa"/>
              <w:left w:w="15" w:type="dxa"/>
              <w:right w:w="15" w:type="dxa"/>
            </w:tcMar>
            <w:vAlign w:val="center"/>
          </w:tcPr>
          <w:p w14:paraId="688BCAE6">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治理单元</w:t>
            </w:r>
          </w:p>
        </w:tc>
        <w:tc>
          <w:tcPr>
            <w:tcW w:w="3093" w:type="pct"/>
            <w:gridSpan w:val="8"/>
            <w:shd w:val="clear" w:color="auto" w:fill="auto"/>
            <w:tcMar>
              <w:top w:w="15" w:type="dxa"/>
              <w:left w:w="15" w:type="dxa"/>
              <w:right w:w="15" w:type="dxa"/>
            </w:tcMar>
            <w:vAlign w:val="center"/>
          </w:tcPr>
          <w:p w14:paraId="7945FAE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治理措施</w:t>
            </w:r>
          </w:p>
        </w:tc>
        <w:tc>
          <w:tcPr>
            <w:tcW w:w="833" w:type="pct"/>
            <w:vMerge w:val="restart"/>
            <w:shd w:val="clear" w:color="auto" w:fill="auto"/>
            <w:tcMar>
              <w:top w:w="15" w:type="dxa"/>
              <w:left w:w="15" w:type="dxa"/>
              <w:right w:w="15" w:type="dxa"/>
            </w:tcMar>
            <w:vAlign w:val="center"/>
          </w:tcPr>
          <w:p w14:paraId="27F7D235">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治理费用</w:t>
            </w:r>
          </w:p>
          <w:p w14:paraId="3C83DDDF">
            <w:pPr>
              <w:pStyle w:val="16"/>
              <w:rPr>
                <w:rFonts w:hint="default"/>
                <w:lang w:val="en-US" w:eastAsia="zh-CN"/>
              </w:rPr>
            </w:pPr>
            <w:r>
              <w:rPr>
                <w:rFonts w:hint="eastAsia" w:eastAsia="宋体" w:cs="Times New Roman"/>
                <w:kern w:val="0"/>
                <w:sz w:val="18"/>
                <w:szCs w:val="18"/>
                <w:lang w:val="en-US" w:eastAsia="zh-CN"/>
              </w:rPr>
              <w:t>（万元）</w:t>
            </w:r>
          </w:p>
        </w:tc>
      </w:tr>
      <w:tr w14:paraId="79CD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vMerge w:val="continue"/>
            <w:shd w:val="clear" w:color="auto" w:fill="auto"/>
            <w:tcMar>
              <w:top w:w="15" w:type="dxa"/>
              <w:left w:w="15" w:type="dxa"/>
              <w:right w:w="15" w:type="dxa"/>
            </w:tcMar>
            <w:vAlign w:val="center"/>
          </w:tcPr>
          <w:p w14:paraId="5F782AC7">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342" w:type="pct"/>
            <w:shd w:val="clear" w:color="auto" w:fill="auto"/>
            <w:tcMar>
              <w:top w:w="15" w:type="dxa"/>
              <w:left w:w="15" w:type="dxa"/>
              <w:right w:w="15" w:type="dxa"/>
            </w:tcMar>
            <w:vAlign w:val="center"/>
          </w:tcPr>
          <w:p w14:paraId="57249D18">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充填</w:t>
            </w:r>
          </w:p>
        </w:tc>
        <w:tc>
          <w:tcPr>
            <w:tcW w:w="564" w:type="pct"/>
            <w:shd w:val="clear" w:color="auto" w:fill="auto"/>
            <w:tcMar>
              <w:top w:w="15" w:type="dxa"/>
              <w:left w:w="15" w:type="dxa"/>
              <w:right w:w="15" w:type="dxa"/>
            </w:tcMar>
            <w:vAlign w:val="center"/>
          </w:tcPr>
          <w:p w14:paraId="54EDEE58">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拆除清运</w:t>
            </w:r>
          </w:p>
        </w:tc>
        <w:tc>
          <w:tcPr>
            <w:tcW w:w="358" w:type="pct"/>
            <w:shd w:val="clear" w:color="auto" w:fill="auto"/>
            <w:tcMar>
              <w:top w:w="15" w:type="dxa"/>
              <w:left w:w="15" w:type="dxa"/>
              <w:right w:w="15" w:type="dxa"/>
            </w:tcMar>
            <w:vAlign w:val="center"/>
          </w:tcPr>
          <w:p w14:paraId="1B984647">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回填</w:t>
            </w:r>
          </w:p>
        </w:tc>
        <w:tc>
          <w:tcPr>
            <w:tcW w:w="376" w:type="pct"/>
            <w:shd w:val="clear" w:color="auto" w:fill="auto"/>
            <w:tcMar>
              <w:top w:w="15" w:type="dxa"/>
              <w:left w:w="15" w:type="dxa"/>
              <w:right w:w="15" w:type="dxa"/>
            </w:tcMar>
            <w:vAlign w:val="center"/>
          </w:tcPr>
          <w:p w14:paraId="7DBA27FD">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封堵</w:t>
            </w:r>
          </w:p>
        </w:tc>
        <w:tc>
          <w:tcPr>
            <w:tcW w:w="412" w:type="pct"/>
            <w:shd w:val="clear" w:color="auto" w:fill="auto"/>
            <w:tcMar>
              <w:top w:w="15" w:type="dxa"/>
              <w:left w:w="15" w:type="dxa"/>
              <w:right w:w="15" w:type="dxa"/>
            </w:tcMar>
            <w:vAlign w:val="center"/>
          </w:tcPr>
          <w:p w14:paraId="32AB50EE">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垫坡</w:t>
            </w:r>
          </w:p>
        </w:tc>
        <w:tc>
          <w:tcPr>
            <w:tcW w:w="313" w:type="pct"/>
            <w:shd w:val="clear" w:color="auto" w:fill="auto"/>
            <w:tcMar>
              <w:top w:w="15" w:type="dxa"/>
              <w:left w:w="15" w:type="dxa"/>
              <w:right w:w="15" w:type="dxa"/>
            </w:tcMar>
            <w:vAlign w:val="center"/>
          </w:tcPr>
          <w:p w14:paraId="792F316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覆土</w:t>
            </w:r>
          </w:p>
        </w:tc>
        <w:tc>
          <w:tcPr>
            <w:tcW w:w="367" w:type="pct"/>
            <w:shd w:val="clear" w:color="auto" w:fill="auto"/>
            <w:tcMar>
              <w:top w:w="15" w:type="dxa"/>
              <w:left w:w="15" w:type="dxa"/>
              <w:right w:w="15" w:type="dxa"/>
            </w:tcMar>
            <w:vAlign w:val="center"/>
          </w:tcPr>
          <w:p w14:paraId="622607D9">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种树</w:t>
            </w:r>
          </w:p>
        </w:tc>
        <w:tc>
          <w:tcPr>
            <w:tcW w:w="358" w:type="pct"/>
            <w:shd w:val="clear" w:color="auto" w:fill="auto"/>
            <w:tcMar>
              <w:top w:w="15" w:type="dxa"/>
              <w:left w:w="15" w:type="dxa"/>
              <w:right w:w="15" w:type="dxa"/>
            </w:tcMar>
            <w:vAlign w:val="center"/>
          </w:tcPr>
          <w:p w14:paraId="442DDED8">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种树</w:t>
            </w:r>
          </w:p>
        </w:tc>
        <w:tc>
          <w:tcPr>
            <w:tcW w:w="833" w:type="pct"/>
            <w:vMerge w:val="continue"/>
            <w:shd w:val="clear" w:color="auto" w:fill="auto"/>
            <w:tcMar>
              <w:top w:w="15" w:type="dxa"/>
              <w:left w:w="15" w:type="dxa"/>
              <w:right w:w="15" w:type="dxa"/>
            </w:tcMar>
            <w:vAlign w:val="center"/>
          </w:tcPr>
          <w:p w14:paraId="48071E30">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r>
      <w:tr w14:paraId="0899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vMerge w:val="continue"/>
            <w:shd w:val="clear" w:color="auto" w:fill="auto"/>
            <w:tcMar>
              <w:top w:w="15" w:type="dxa"/>
              <w:left w:w="15" w:type="dxa"/>
              <w:right w:w="15" w:type="dxa"/>
            </w:tcMar>
            <w:vAlign w:val="center"/>
          </w:tcPr>
          <w:p w14:paraId="6A6A736F">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342" w:type="pct"/>
            <w:shd w:val="clear" w:color="auto" w:fill="auto"/>
            <w:tcMar>
              <w:top w:w="15" w:type="dxa"/>
              <w:left w:w="15" w:type="dxa"/>
              <w:right w:w="15" w:type="dxa"/>
            </w:tcMar>
            <w:vAlign w:val="center"/>
          </w:tcPr>
          <w:p w14:paraId="299EB7F6">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564" w:type="pct"/>
            <w:shd w:val="clear" w:color="auto" w:fill="auto"/>
            <w:tcMar>
              <w:top w:w="15" w:type="dxa"/>
              <w:left w:w="15" w:type="dxa"/>
              <w:right w:w="15" w:type="dxa"/>
            </w:tcMar>
            <w:vAlign w:val="center"/>
          </w:tcPr>
          <w:p w14:paraId="63CAD1D8">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58" w:type="pct"/>
            <w:shd w:val="clear" w:color="auto" w:fill="auto"/>
            <w:tcMar>
              <w:top w:w="15" w:type="dxa"/>
              <w:left w:w="15" w:type="dxa"/>
              <w:right w:w="15" w:type="dxa"/>
            </w:tcMar>
            <w:vAlign w:val="center"/>
          </w:tcPr>
          <w:p w14:paraId="45228DC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76" w:type="pct"/>
            <w:shd w:val="clear" w:color="auto" w:fill="auto"/>
            <w:tcMar>
              <w:top w:w="15" w:type="dxa"/>
              <w:left w:w="15" w:type="dxa"/>
              <w:right w:w="15" w:type="dxa"/>
            </w:tcMar>
            <w:vAlign w:val="center"/>
          </w:tcPr>
          <w:p w14:paraId="4F11506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412" w:type="pct"/>
            <w:shd w:val="clear" w:color="auto" w:fill="auto"/>
            <w:tcMar>
              <w:top w:w="15" w:type="dxa"/>
              <w:left w:w="15" w:type="dxa"/>
              <w:right w:w="15" w:type="dxa"/>
            </w:tcMar>
            <w:vAlign w:val="center"/>
          </w:tcPr>
          <w:p w14:paraId="78629AC7">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13" w:type="pct"/>
            <w:shd w:val="clear" w:color="auto" w:fill="auto"/>
            <w:tcMar>
              <w:top w:w="15" w:type="dxa"/>
              <w:left w:w="15" w:type="dxa"/>
              <w:right w:w="15" w:type="dxa"/>
            </w:tcMar>
            <w:vAlign w:val="center"/>
          </w:tcPr>
          <w:p w14:paraId="3C594D41">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67" w:type="pct"/>
            <w:shd w:val="clear" w:color="auto" w:fill="auto"/>
            <w:tcMar>
              <w:top w:w="15" w:type="dxa"/>
              <w:left w:w="15" w:type="dxa"/>
              <w:right w:w="15" w:type="dxa"/>
            </w:tcMar>
            <w:vAlign w:val="center"/>
          </w:tcPr>
          <w:p w14:paraId="44BCCEE3">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2</w:t>
            </w:r>
            <w:r>
              <w:rPr>
                <w:rFonts w:hint="eastAsia" w:eastAsia="宋体" w:cs="Times New Roman"/>
                <w:kern w:val="0"/>
                <w:sz w:val="18"/>
                <w:szCs w:val="18"/>
                <w:lang w:val="en-US" w:eastAsia="zh-CN"/>
              </w:rPr>
              <w:t>）</w:t>
            </w:r>
          </w:p>
        </w:tc>
        <w:tc>
          <w:tcPr>
            <w:tcW w:w="358" w:type="pct"/>
            <w:shd w:val="clear" w:color="auto" w:fill="auto"/>
            <w:tcMar>
              <w:top w:w="15" w:type="dxa"/>
              <w:left w:w="15" w:type="dxa"/>
              <w:right w:w="15" w:type="dxa"/>
            </w:tcMar>
            <w:vAlign w:val="center"/>
          </w:tcPr>
          <w:p w14:paraId="2D123AA0">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w:t>
            </w:r>
            <w:r>
              <w:rPr>
                <w:rFonts w:hint="eastAsia" w:ascii="Times New Roman" w:hAnsi="Times New Roman" w:eastAsia="宋体" w:cs="Times New Roman"/>
                <w:kern w:val="0"/>
                <w:sz w:val="18"/>
                <w:szCs w:val="18"/>
                <w:lang w:val="en-US" w:eastAsia="zh-CN"/>
              </w:rPr>
              <w:t>株</w:t>
            </w:r>
            <w:r>
              <w:rPr>
                <w:rFonts w:hint="eastAsia" w:eastAsia="宋体" w:cs="Times New Roman"/>
                <w:kern w:val="0"/>
                <w:sz w:val="18"/>
                <w:szCs w:val="18"/>
                <w:lang w:val="en-US" w:eastAsia="zh-CN"/>
              </w:rPr>
              <w:t>）</w:t>
            </w:r>
          </w:p>
        </w:tc>
        <w:tc>
          <w:tcPr>
            <w:tcW w:w="833" w:type="pct"/>
            <w:vMerge w:val="continue"/>
            <w:shd w:val="clear" w:color="auto" w:fill="auto"/>
            <w:tcMar>
              <w:top w:w="15" w:type="dxa"/>
              <w:left w:w="15" w:type="dxa"/>
              <w:right w:w="15" w:type="dxa"/>
            </w:tcMar>
            <w:vAlign w:val="center"/>
          </w:tcPr>
          <w:p w14:paraId="0CA72E8C">
            <w:pPr>
              <w:widowControl/>
              <w:spacing w:line="240" w:lineRule="auto"/>
              <w:ind w:firstLine="0" w:firstLineChars="0"/>
              <w:jc w:val="center"/>
              <w:rPr>
                <w:rFonts w:hint="eastAsia" w:eastAsia="宋体" w:cs="Times New Roman"/>
                <w:kern w:val="0"/>
                <w:sz w:val="18"/>
                <w:szCs w:val="18"/>
                <w:lang w:val="en-US" w:eastAsia="zh-CN"/>
              </w:rPr>
            </w:pPr>
          </w:p>
        </w:tc>
      </w:tr>
      <w:tr w14:paraId="37E5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shd w:val="clear" w:color="auto" w:fill="auto"/>
            <w:tcMar>
              <w:top w:w="15" w:type="dxa"/>
              <w:left w:w="15" w:type="dxa"/>
              <w:right w:w="15" w:type="dxa"/>
            </w:tcMar>
            <w:vAlign w:val="center"/>
          </w:tcPr>
          <w:p w14:paraId="0EE95CE2">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预测塌陷区</w:t>
            </w:r>
          </w:p>
          <w:p w14:paraId="2A1B7F5C">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预测沉陷区</w:t>
            </w:r>
          </w:p>
        </w:tc>
        <w:tc>
          <w:tcPr>
            <w:tcW w:w="342" w:type="pct"/>
            <w:shd w:val="clear" w:color="auto" w:fill="auto"/>
            <w:tcMar>
              <w:top w:w="15" w:type="dxa"/>
              <w:left w:w="15" w:type="dxa"/>
              <w:right w:w="15" w:type="dxa"/>
            </w:tcMar>
            <w:vAlign w:val="center"/>
          </w:tcPr>
          <w:p w14:paraId="2661EB3A">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4550</w:t>
            </w:r>
          </w:p>
        </w:tc>
        <w:tc>
          <w:tcPr>
            <w:tcW w:w="564" w:type="pct"/>
            <w:shd w:val="clear" w:color="auto" w:fill="auto"/>
            <w:tcMar>
              <w:top w:w="15" w:type="dxa"/>
              <w:left w:w="15" w:type="dxa"/>
              <w:right w:w="15" w:type="dxa"/>
            </w:tcMar>
            <w:vAlign w:val="center"/>
          </w:tcPr>
          <w:p w14:paraId="6DD00220">
            <w:pPr>
              <w:widowControl/>
              <w:spacing w:line="240" w:lineRule="auto"/>
              <w:ind w:firstLine="0" w:firstLineChars="0"/>
              <w:jc w:val="center"/>
              <w:rPr>
                <w:rFonts w:hint="eastAsia" w:eastAsia="宋体" w:cs="Times New Roman"/>
                <w:kern w:val="0"/>
                <w:sz w:val="18"/>
                <w:szCs w:val="18"/>
                <w:lang w:val="en-US" w:eastAsia="zh-CN"/>
              </w:rPr>
            </w:pPr>
          </w:p>
        </w:tc>
        <w:tc>
          <w:tcPr>
            <w:tcW w:w="358" w:type="pct"/>
            <w:shd w:val="clear" w:color="auto" w:fill="auto"/>
            <w:tcMar>
              <w:top w:w="15" w:type="dxa"/>
              <w:left w:w="15" w:type="dxa"/>
              <w:right w:w="15" w:type="dxa"/>
            </w:tcMar>
            <w:vAlign w:val="center"/>
          </w:tcPr>
          <w:p w14:paraId="72EE21EC">
            <w:pPr>
              <w:widowControl/>
              <w:spacing w:line="240" w:lineRule="auto"/>
              <w:ind w:firstLine="0" w:firstLineChars="0"/>
              <w:jc w:val="center"/>
              <w:rPr>
                <w:rFonts w:hint="eastAsia" w:cs="Times New Roman"/>
                <w:kern w:val="0"/>
                <w:sz w:val="18"/>
                <w:szCs w:val="18"/>
                <w:lang w:val="en-US" w:eastAsia="zh-CN"/>
              </w:rPr>
            </w:pPr>
          </w:p>
        </w:tc>
        <w:tc>
          <w:tcPr>
            <w:tcW w:w="376" w:type="pct"/>
            <w:shd w:val="clear" w:color="auto" w:fill="auto"/>
            <w:tcMar>
              <w:top w:w="15" w:type="dxa"/>
              <w:left w:w="15" w:type="dxa"/>
              <w:right w:w="15" w:type="dxa"/>
            </w:tcMar>
            <w:vAlign w:val="center"/>
          </w:tcPr>
          <w:p w14:paraId="103EC291">
            <w:pPr>
              <w:widowControl/>
              <w:spacing w:line="240" w:lineRule="auto"/>
              <w:ind w:firstLine="0" w:firstLineChars="0"/>
              <w:jc w:val="center"/>
              <w:rPr>
                <w:rFonts w:hint="eastAsia" w:cs="Times New Roman"/>
                <w:kern w:val="0"/>
                <w:sz w:val="18"/>
                <w:szCs w:val="18"/>
                <w:lang w:val="en-US" w:eastAsia="zh-CN"/>
              </w:rPr>
            </w:pPr>
          </w:p>
        </w:tc>
        <w:tc>
          <w:tcPr>
            <w:tcW w:w="412" w:type="pct"/>
            <w:shd w:val="clear" w:color="auto" w:fill="auto"/>
            <w:tcMar>
              <w:top w:w="15" w:type="dxa"/>
              <w:left w:w="15" w:type="dxa"/>
              <w:right w:w="15" w:type="dxa"/>
            </w:tcMar>
            <w:vAlign w:val="center"/>
          </w:tcPr>
          <w:p w14:paraId="4248097F">
            <w:pPr>
              <w:widowControl/>
              <w:spacing w:line="240" w:lineRule="auto"/>
              <w:ind w:firstLine="0" w:firstLineChars="0"/>
              <w:jc w:val="center"/>
              <w:rPr>
                <w:rFonts w:hint="eastAsia" w:cs="Times New Roman"/>
                <w:kern w:val="0"/>
                <w:sz w:val="18"/>
                <w:szCs w:val="18"/>
                <w:lang w:val="en-US" w:eastAsia="zh-CN"/>
              </w:rPr>
            </w:pPr>
          </w:p>
        </w:tc>
        <w:tc>
          <w:tcPr>
            <w:tcW w:w="313" w:type="pct"/>
            <w:shd w:val="clear" w:color="auto" w:fill="auto"/>
            <w:tcMar>
              <w:top w:w="15" w:type="dxa"/>
              <w:left w:w="15" w:type="dxa"/>
              <w:right w:w="15" w:type="dxa"/>
            </w:tcMar>
            <w:vAlign w:val="center"/>
          </w:tcPr>
          <w:p w14:paraId="7C0950B4">
            <w:pPr>
              <w:widowControl/>
              <w:spacing w:line="240" w:lineRule="auto"/>
              <w:ind w:firstLine="0" w:firstLineChars="0"/>
              <w:jc w:val="center"/>
              <w:rPr>
                <w:rFonts w:hint="eastAsia" w:cs="Times New Roman"/>
                <w:kern w:val="0"/>
                <w:sz w:val="18"/>
                <w:szCs w:val="18"/>
                <w:lang w:val="en-US" w:eastAsia="zh-CN"/>
              </w:rPr>
            </w:pPr>
          </w:p>
        </w:tc>
        <w:tc>
          <w:tcPr>
            <w:tcW w:w="367" w:type="pct"/>
            <w:shd w:val="clear" w:color="auto" w:fill="auto"/>
            <w:tcMar>
              <w:top w:w="15" w:type="dxa"/>
              <w:left w:w="15" w:type="dxa"/>
              <w:right w:w="15" w:type="dxa"/>
            </w:tcMar>
            <w:vAlign w:val="center"/>
          </w:tcPr>
          <w:p w14:paraId="53821507">
            <w:pPr>
              <w:widowControl/>
              <w:spacing w:line="240" w:lineRule="auto"/>
              <w:ind w:firstLine="0" w:firstLineChars="0"/>
              <w:jc w:val="center"/>
              <w:rPr>
                <w:rFonts w:hint="eastAsia" w:cs="Times New Roman"/>
                <w:kern w:val="0"/>
                <w:sz w:val="18"/>
                <w:szCs w:val="18"/>
                <w:lang w:val="en-US" w:eastAsia="zh-CN"/>
              </w:rPr>
            </w:pPr>
          </w:p>
        </w:tc>
        <w:tc>
          <w:tcPr>
            <w:tcW w:w="358" w:type="pct"/>
            <w:shd w:val="clear" w:color="auto" w:fill="auto"/>
            <w:tcMar>
              <w:top w:w="15" w:type="dxa"/>
              <w:left w:w="15" w:type="dxa"/>
              <w:right w:w="15" w:type="dxa"/>
            </w:tcMar>
            <w:vAlign w:val="center"/>
          </w:tcPr>
          <w:p w14:paraId="64FFB95B">
            <w:pPr>
              <w:widowControl/>
              <w:spacing w:line="240" w:lineRule="auto"/>
              <w:ind w:firstLine="0" w:firstLineChars="0"/>
              <w:jc w:val="center"/>
              <w:rPr>
                <w:rFonts w:hint="eastAsia" w:cs="Times New Roman"/>
                <w:kern w:val="0"/>
                <w:sz w:val="18"/>
                <w:szCs w:val="18"/>
                <w:lang w:val="en-US" w:eastAsia="zh-CN"/>
              </w:rPr>
            </w:pPr>
          </w:p>
        </w:tc>
        <w:tc>
          <w:tcPr>
            <w:tcW w:w="833" w:type="pct"/>
            <w:vMerge w:val="restart"/>
            <w:shd w:val="clear" w:color="auto" w:fill="auto"/>
            <w:tcMar>
              <w:top w:w="15" w:type="dxa"/>
              <w:left w:w="15" w:type="dxa"/>
              <w:right w:w="15" w:type="dxa"/>
            </w:tcMar>
            <w:vAlign w:val="center"/>
          </w:tcPr>
          <w:p w14:paraId="1D11897E">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12.66</w:t>
            </w:r>
          </w:p>
        </w:tc>
      </w:tr>
      <w:tr w14:paraId="63BB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shd w:val="clear" w:color="auto" w:fill="auto"/>
            <w:tcMar>
              <w:top w:w="15" w:type="dxa"/>
              <w:left w:w="15" w:type="dxa"/>
              <w:right w:w="15" w:type="dxa"/>
            </w:tcMar>
            <w:vAlign w:val="center"/>
          </w:tcPr>
          <w:p w14:paraId="1747B0E0">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斜井工业场地</w:t>
            </w:r>
          </w:p>
        </w:tc>
        <w:tc>
          <w:tcPr>
            <w:tcW w:w="342" w:type="pct"/>
            <w:shd w:val="clear" w:color="auto" w:fill="auto"/>
            <w:tcMar>
              <w:top w:w="15" w:type="dxa"/>
              <w:left w:w="15" w:type="dxa"/>
              <w:right w:w="15" w:type="dxa"/>
            </w:tcMar>
            <w:vAlign w:val="center"/>
          </w:tcPr>
          <w:p w14:paraId="59E27FAA">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p>
        </w:tc>
        <w:tc>
          <w:tcPr>
            <w:tcW w:w="564" w:type="pct"/>
            <w:shd w:val="clear" w:color="auto" w:fill="auto"/>
            <w:tcMar>
              <w:top w:w="15" w:type="dxa"/>
              <w:left w:w="15" w:type="dxa"/>
              <w:right w:w="15" w:type="dxa"/>
            </w:tcMar>
            <w:vAlign w:val="center"/>
          </w:tcPr>
          <w:p w14:paraId="51D338AF">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230</w:t>
            </w:r>
          </w:p>
        </w:tc>
        <w:tc>
          <w:tcPr>
            <w:tcW w:w="358" w:type="pct"/>
            <w:shd w:val="clear" w:color="auto" w:fill="auto"/>
            <w:tcMar>
              <w:top w:w="15" w:type="dxa"/>
              <w:left w:w="15" w:type="dxa"/>
              <w:right w:w="15" w:type="dxa"/>
            </w:tcMar>
            <w:vAlign w:val="center"/>
          </w:tcPr>
          <w:p w14:paraId="213D4DEC">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432</w:t>
            </w:r>
          </w:p>
        </w:tc>
        <w:tc>
          <w:tcPr>
            <w:tcW w:w="376" w:type="pct"/>
            <w:shd w:val="clear" w:color="auto" w:fill="auto"/>
            <w:tcMar>
              <w:top w:w="15" w:type="dxa"/>
              <w:left w:w="15" w:type="dxa"/>
              <w:right w:w="15" w:type="dxa"/>
            </w:tcMar>
            <w:vAlign w:val="center"/>
          </w:tcPr>
          <w:p w14:paraId="05E2B40A">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46</w:t>
            </w:r>
          </w:p>
        </w:tc>
        <w:tc>
          <w:tcPr>
            <w:tcW w:w="412" w:type="pct"/>
            <w:shd w:val="clear" w:color="auto" w:fill="auto"/>
            <w:tcMar>
              <w:top w:w="15" w:type="dxa"/>
              <w:left w:w="15" w:type="dxa"/>
              <w:right w:w="15" w:type="dxa"/>
            </w:tcMar>
            <w:vAlign w:val="center"/>
          </w:tcPr>
          <w:p w14:paraId="62960157">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216</w:t>
            </w:r>
          </w:p>
        </w:tc>
        <w:tc>
          <w:tcPr>
            <w:tcW w:w="313" w:type="pct"/>
            <w:shd w:val="clear" w:color="auto" w:fill="auto"/>
            <w:tcMar>
              <w:top w:w="15" w:type="dxa"/>
              <w:left w:w="15" w:type="dxa"/>
              <w:right w:w="15" w:type="dxa"/>
            </w:tcMar>
            <w:vAlign w:val="center"/>
          </w:tcPr>
          <w:p w14:paraId="088B75B2">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192</w:t>
            </w:r>
          </w:p>
        </w:tc>
        <w:tc>
          <w:tcPr>
            <w:tcW w:w="367" w:type="pct"/>
            <w:shd w:val="clear" w:color="auto" w:fill="auto"/>
            <w:tcMar>
              <w:top w:w="15" w:type="dxa"/>
              <w:left w:w="15" w:type="dxa"/>
              <w:right w:w="15" w:type="dxa"/>
            </w:tcMar>
            <w:vAlign w:val="center"/>
          </w:tcPr>
          <w:p w14:paraId="57D97B22">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383</w:t>
            </w:r>
          </w:p>
        </w:tc>
        <w:tc>
          <w:tcPr>
            <w:tcW w:w="358" w:type="pct"/>
            <w:shd w:val="clear" w:color="auto" w:fill="auto"/>
            <w:tcMar>
              <w:top w:w="15" w:type="dxa"/>
              <w:left w:w="15" w:type="dxa"/>
              <w:right w:w="15" w:type="dxa"/>
            </w:tcMar>
            <w:vAlign w:val="center"/>
          </w:tcPr>
          <w:p w14:paraId="08B81C45">
            <w:pPr>
              <w:widowControl/>
              <w:spacing w:line="240" w:lineRule="auto"/>
              <w:ind w:firstLine="0" w:firstLineChars="0"/>
              <w:jc w:val="center"/>
              <w:rPr>
                <w:rFonts w:hint="eastAsia" w:cs="Times New Roman"/>
                <w:kern w:val="0"/>
                <w:sz w:val="18"/>
                <w:szCs w:val="18"/>
                <w:lang w:val="en-US" w:eastAsia="zh-CN"/>
              </w:rPr>
            </w:pPr>
          </w:p>
        </w:tc>
        <w:tc>
          <w:tcPr>
            <w:tcW w:w="833" w:type="pct"/>
            <w:vMerge w:val="continue"/>
            <w:shd w:val="clear" w:color="auto" w:fill="auto"/>
            <w:tcMar>
              <w:top w:w="15" w:type="dxa"/>
              <w:left w:w="15" w:type="dxa"/>
              <w:right w:w="15" w:type="dxa"/>
            </w:tcMar>
            <w:vAlign w:val="center"/>
          </w:tcPr>
          <w:p w14:paraId="6A964310">
            <w:pPr>
              <w:widowControl/>
              <w:spacing w:line="240" w:lineRule="auto"/>
              <w:ind w:firstLine="0" w:firstLineChars="0"/>
              <w:jc w:val="center"/>
              <w:rPr>
                <w:rFonts w:hint="eastAsia" w:cs="Times New Roman"/>
                <w:kern w:val="0"/>
                <w:sz w:val="18"/>
                <w:szCs w:val="18"/>
                <w:lang w:val="en-US" w:eastAsia="zh-CN"/>
              </w:rPr>
            </w:pPr>
          </w:p>
        </w:tc>
      </w:tr>
      <w:tr w14:paraId="1E68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shd w:val="clear" w:color="auto" w:fill="auto"/>
            <w:tcMar>
              <w:top w:w="15" w:type="dxa"/>
              <w:left w:w="15" w:type="dxa"/>
              <w:right w:w="15" w:type="dxa"/>
            </w:tcMar>
            <w:vAlign w:val="center"/>
          </w:tcPr>
          <w:p w14:paraId="05CC32B5">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废石场2</w:t>
            </w:r>
          </w:p>
        </w:tc>
        <w:tc>
          <w:tcPr>
            <w:tcW w:w="342" w:type="pct"/>
            <w:shd w:val="clear" w:color="auto" w:fill="auto"/>
            <w:tcMar>
              <w:top w:w="15" w:type="dxa"/>
              <w:left w:w="15" w:type="dxa"/>
              <w:right w:w="15" w:type="dxa"/>
            </w:tcMar>
            <w:vAlign w:val="center"/>
          </w:tcPr>
          <w:p w14:paraId="4C3B0A16">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p>
        </w:tc>
        <w:tc>
          <w:tcPr>
            <w:tcW w:w="564" w:type="pct"/>
            <w:shd w:val="clear" w:color="auto" w:fill="auto"/>
            <w:tcMar>
              <w:top w:w="15" w:type="dxa"/>
              <w:left w:w="15" w:type="dxa"/>
              <w:right w:w="15" w:type="dxa"/>
            </w:tcMar>
            <w:vAlign w:val="center"/>
          </w:tcPr>
          <w:p w14:paraId="586A95D1">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p>
        </w:tc>
        <w:tc>
          <w:tcPr>
            <w:tcW w:w="358" w:type="pct"/>
            <w:shd w:val="clear" w:color="auto" w:fill="auto"/>
            <w:tcMar>
              <w:top w:w="15" w:type="dxa"/>
              <w:left w:w="15" w:type="dxa"/>
              <w:right w:w="15" w:type="dxa"/>
            </w:tcMar>
            <w:vAlign w:val="center"/>
          </w:tcPr>
          <w:p w14:paraId="0A2B3FFF">
            <w:pPr>
              <w:widowControl/>
              <w:spacing w:line="240" w:lineRule="auto"/>
              <w:ind w:firstLine="0" w:firstLineChars="0"/>
              <w:jc w:val="center"/>
              <w:rPr>
                <w:rFonts w:hint="eastAsia" w:cs="Times New Roman"/>
                <w:kern w:val="0"/>
                <w:sz w:val="18"/>
                <w:szCs w:val="18"/>
                <w:lang w:val="en-US" w:eastAsia="zh-CN"/>
              </w:rPr>
            </w:pPr>
          </w:p>
        </w:tc>
        <w:tc>
          <w:tcPr>
            <w:tcW w:w="376" w:type="pct"/>
            <w:shd w:val="clear" w:color="auto" w:fill="auto"/>
            <w:tcMar>
              <w:top w:w="15" w:type="dxa"/>
              <w:left w:w="15" w:type="dxa"/>
              <w:right w:w="15" w:type="dxa"/>
            </w:tcMar>
            <w:vAlign w:val="center"/>
          </w:tcPr>
          <w:p w14:paraId="66236D2D">
            <w:pPr>
              <w:widowControl/>
              <w:spacing w:line="240" w:lineRule="auto"/>
              <w:ind w:firstLine="0" w:firstLineChars="0"/>
              <w:jc w:val="center"/>
              <w:rPr>
                <w:rFonts w:hint="eastAsia" w:cs="Times New Roman"/>
                <w:kern w:val="0"/>
                <w:sz w:val="18"/>
                <w:szCs w:val="18"/>
                <w:lang w:val="en-US" w:eastAsia="zh-CN"/>
              </w:rPr>
            </w:pPr>
          </w:p>
        </w:tc>
        <w:tc>
          <w:tcPr>
            <w:tcW w:w="412" w:type="pct"/>
            <w:shd w:val="clear" w:color="auto" w:fill="auto"/>
            <w:tcMar>
              <w:top w:w="15" w:type="dxa"/>
              <w:left w:w="15" w:type="dxa"/>
              <w:right w:w="15" w:type="dxa"/>
            </w:tcMar>
            <w:vAlign w:val="center"/>
          </w:tcPr>
          <w:p w14:paraId="1936119B">
            <w:pPr>
              <w:widowControl/>
              <w:spacing w:line="240" w:lineRule="auto"/>
              <w:ind w:firstLine="0" w:firstLineChars="0"/>
              <w:jc w:val="center"/>
              <w:rPr>
                <w:rFonts w:hint="eastAsia" w:cs="Times New Roman"/>
                <w:kern w:val="0"/>
                <w:sz w:val="18"/>
                <w:szCs w:val="18"/>
                <w:lang w:val="en-US" w:eastAsia="zh-CN"/>
              </w:rPr>
            </w:pPr>
          </w:p>
        </w:tc>
        <w:tc>
          <w:tcPr>
            <w:tcW w:w="313" w:type="pct"/>
            <w:shd w:val="clear" w:color="auto" w:fill="auto"/>
            <w:tcMar>
              <w:top w:w="15" w:type="dxa"/>
              <w:left w:w="15" w:type="dxa"/>
              <w:right w:w="15" w:type="dxa"/>
            </w:tcMar>
            <w:vAlign w:val="center"/>
          </w:tcPr>
          <w:p w14:paraId="646F8886">
            <w:pPr>
              <w:widowControl/>
              <w:spacing w:line="240" w:lineRule="auto"/>
              <w:ind w:firstLine="0" w:firstLineChars="0"/>
              <w:jc w:val="center"/>
              <w:rPr>
                <w:rFonts w:hint="eastAsia" w:cs="Times New Roman"/>
                <w:kern w:val="0"/>
                <w:sz w:val="18"/>
                <w:szCs w:val="18"/>
                <w:lang w:val="en-US" w:eastAsia="zh-CN"/>
              </w:rPr>
            </w:pPr>
          </w:p>
        </w:tc>
        <w:tc>
          <w:tcPr>
            <w:tcW w:w="367" w:type="pct"/>
            <w:shd w:val="clear" w:color="auto" w:fill="auto"/>
            <w:tcMar>
              <w:top w:w="15" w:type="dxa"/>
              <w:left w:w="15" w:type="dxa"/>
              <w:right w:w="15" w:type="dxa"/>
            </w:tcMar>
            <w:vAlign w:val="center"/>
          </w:tcPr>
          <w:p w14:paraId="05755997">
            <w:pPr>
              <w:widowControl/>
              <w:spacing w:line="240" w:lineRule="auto"/>
              <w:ind w:firstLine="0" w:firstLineChars="0"/>
              <w:jc w:val="center"/>
              <w:rPr>
                <w:rFonts w:hint="eastAsia" w:cs="Times New Roman"/>
                <w:kern w:val="0"/>
                <w:sz w:val="18"/>
                <w:szCs w:val="18"/>
                <w:lang w:val="en-US" w:eastAsia="zh-CN"/>
              </w:rPr>
            </w:pPr>
          </w:p>
        </w:tc>
        <w:tc>
          <w:tcPr>
            <w:tcW w:w="358" w:type="pct"/>
            <w:shd w:val="clear" w:color="auto" w:fill="auto"/>
            <w:tcMar>
              <w:top w:w="15" w:type="dxa"/>
              <w:left w:w="15" w:type="dxa"/>
              <w:right w:w="15" w:type="dxa"/>
            </w:tcMar>
            <w:vAlign w:val="center"/>
          </w:tcPr>
          <w:p w14:paraId="613865A3">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704</w:t>
            </w:r>
          </w:p>
        </w:tc>
        <w:tc>
          <w:tcPr>
            <w:tcW w:w="833" w:type="pct"/>
            <w:vMerge w:val="continue"/>
            <w:shd w:val="clear" w:color="auto" w:fill="auto"/>
            <w:tcMar>
              <w:top w:w="15" w:type="dxa"/>
              <w:left w:w="15" w:type="dxa"/>
              <w:right w:w="15" w:type="dxa"/>
            </w:tcMar>
            <w:vAlign w:val="center"/>
          </w:tcPr>
          <w:p w14:paraId="430F9137">
            <w:pPr>
              <w:widowControl/>
              <w:spacing w:line="240" w:lineRule="auto"/>
              <w:ind w:firstLine="0" w:firstLineChars="0"/>
              <w:jc w:val="center"/>
              <w:rPr>
                <w:rFonts w:hint="eastAsia" w:cs="Times New Roman"/>
                <w:kern w:val="0"/>
                <w:sz w:val="18"/>
                <w:szCs w:val="18"/>
                <w:lang w:val="en-US" w:eastAsia="zh-CN"/>
              </w:rPr>
            </w:pPr>
          </w:p>
        </w:tc>
      </w:tr>
      <w:tr w14:paraId="1326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shd w:val="clear" w:color="auto" w:fill="auto"/>
            <w:tcMar>
              <w:top w:w="15" w:type="dxa"/>
              <w:left w:w="15" w:type="dxa"/>
              <w:right w:w="15" w:type="dxa"/>
            </w:tcMar>
            <w:vAlign w:val="center"/>
          </w:tcPr>
          <w:p w14:paraId="4A14565F">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r>
              <w:rPr>
                <w:rFonts w:hint="eastAsia" w:ascii="Times New Roman" w:hAnsi="Times New Roman" w:eastAsia="宋体" w:cs="Times New Roman"/>
                <w:kern w:val="0"/>
                <w:sz w:val="18"/>
                <w:szCs w:val="18"/>
                <w:lang w:val="en-US" w:eastAsia="zh-CN"/>
              </w:rPr>
              <w:t>竖井2工业场地南部</w:t>
            </w:r>
          </w:p>
        </w:tc>
        <w:tc>
          <w:tcPr>
            <w:tcW w:w="342" w:type="pct"/>
            <w:shd w:val="clear" w:color="auto" w:fill="auto"/>
            <w:tcMar>
              <w:top w:w="15" w:type="dxa"/>
              <w:left w:w="15" w:type="dxa"/>
              <w:right w:w="15" w:type="dxa"/>
            </w:tcMar>
            <w:vAlign w:val="center"/>
          </w:tcPr>
          <w:p w14:paraId="4BFE9252">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p>
        </w:tc>
        <w:tc>
          <w:tcPr>
            <w:tcW w:w="564" w:type="pct"/>
            <w:shd w:val="clear" w:color="auto" w:fill="auto"/>
            <w:tcMar>
              <w:top w:w="15" w:type="dxa"/>
              <w:left w:w="15" w:type="dxa"/>
              <w:right w:w="15" w:type="dxa"/>
            </w:tcMar>
            <w:vAlign w:val="center"/>
          </w:tcPr>
          <w:p w14:paraId="2EAFA1B3">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p>
        </w:tc>
        <w:tc>
          <w:tcPr>
            <w:tcW w:w="358" w:type="pct"/>
            <w:shd w:val="clear" w:color="auto" w:fill="auto"/>
            <w:tcMar>
              <w:top w:w="15" w:type="dxa"/>
              <w:left w:w="15" w:type="dxa"/>
              <w:right w:w="15" w:type="dxa"/>
            </w:tcMar>
            <w:vAlign w:val="center"/>
          </w:tcPr>
          <w:p w14:paraId="5203A2F1">
            <w:pPr>
              <w:widowControl/>
              <w:spacing w:line="240" w:lineRule="auto"/>
              <w:ind w:firstLine="0" w:firstLineChars="0"/>
              <w:jc w:val="center"/>
              <w:rPr>
                <w:rFonts w:hint="eastAsia" w:cs="Times New Roman"/>
                <w:b/>
                <w:bCs/>
                <w:kern w:val="0"/>
                <w:sz w:val="18"/>
                <w:szCs w:val="18"/>
                <w:lang w:val="en-US" w:eastAsia="zh-CN"/>
              </w:rPr>
            </w:pPr>
          </w:p>
        </w:tc>
        <w:tc>
          <w:tcPr>
            <w:tcW w:w="376" w:type="pct"/>
            <w:shd w:val="clear" w:color="auto" w:fill="auto"/>
            <w:tcMar>
              <w:top w:w="15" w:type="dxa"/>
              <w:left w:w="15" w:type="dxa"/>
              <w:right w:w="15" w:type="dxa"/>
            </w:tcMar>
            <w:vAlign w:val="center"/>
          </w:tcPr>
          <w:p w14:paraId="0098BFB4">
            <w:pPr>
              <w:widowControl/>
              <w:spacing w:line="240" w:lineRule="auto"/>
              <w:ind w:firstLine="0" w:firstLineChars="0"/>
              <w:jc w:val="center"/>
              <w:rPr>
                <w:rFonts w:hint="eastAsia" w:cs="Times New Roman"/>
                <w:b/>
                <w:bCs/>
                <w:kern w:val="0"/>
                <w:sz w:val="18"/>
                <w:szCs w:val="18"/>
                <w:lang w:val="en-US" w:eastAsia="zh-CN"/>
              </w:rPr>
            </w:pPr>
          </w:p>
        </w:tc>
        <w:tc>
          <w:tcPr>
            <w:tcW w:w="412" w:type="pct"/>
            <w:shd w:val="clear" w:color="auto" w:fill="auto"/>
            <w:tcMar>
              <w:top w:w="15" w:type="dxa"/>
              <w:left w:w="15" w:type="dxa"/>
              <w:right w:w="15" w:type="dxa"/>
            </w:tcMar>
            <w:vAlign w:val="center"/>
          </w:tcPr>
          <w:p w14:paraId="302A220B">
            <w:pPr>
              <w:widowControl/>
              <w:spacing w:line="240" w:lineRule="auto"/>
              <w:ind w:firstLine="0" w:firstLineChars="0"/>
              <w:jc w:val="center"/>
              <w:rPr>
                <w:rFonts w:hint="eastAsia" w:cs="Times New Roman"/>
                <w:b/>
                <w:bCs/>
                <w:kern w:val="0"/>
                <w:sz w:val="18"/>
                <w:szCs w:val="18"/>
                <w:lang w:val="en-US" w:eastAsia="zh-CN"/>
              </w:rPr>
            </w:pPr>
          </w:p>
        </w:tc>
        <w:tc>
          <w:tcPr>
            <w:tcW w:w="313" w:type="pct"/>
            <w:shd w:val="clear" w:color="auto" w:fill="auto"/>
            <w:tcMar>
              <w:top w:w="15" w:type="dxa"/>
              <w:left w:w="15" w:type="dxa"/>
              <w:right w:w="15" w:type="dxa"/>
            </w:tcMar>
            <w:vAlign w:val="center"/>
          </w:tcPr>
          <w:p w14:paraId="7D6AF8D2">
            <w:pPr>
              <w:widowControl/>
              <w:spacing w:line="240" w:lineRule="auto"/>
              <w:ind w:firstLine="0" w:firstLineChars="0"/>
              <w:jc w:val="center"/>
              <w:rPr>
                <w:rFonts w:hint="eastAsia" w:cs="Times New Roman"/>
                <w:b/>
                <w:bCs/>
                <w:kern w:val="0"/>
                <w:sz w:val="18"/>
                <w:szCs w:val="18"/>
                <w:lang w:val="en-US" w:eastAsia="zh-CN"/>
              </w:rPr>
            </w:pPr>
          </w:p>
        </w:tc>
        <w:tc>
          <w:tcPr>
            <w:tcW w:w="367" w:type="pct"/>
            <w:shd w:val="clear" w:color="auto" w:fill="auto"/>
            <w:tcMar>
              <w:top w:w="15" w:type="dxa"/>
              <w:left w:w="15" w:type="dxa"/>
              <w:right w:w="15" w:type="dxa"/>
            </w:tcMar>
            <w:vAlign w:val="center"/>
          </w:tcPr>
          <w:p w14:paraId="52A499C4">
            <w:pPr>
              <w:widowControl/>
              <w:spacing w:line="240" w:lineRule="auto"/>
              <w:ind w:firstLine="0" w:firstLineChars="0"/>
              <w:jc w:val="center"/>
              <w:rPr>
                <w:rFonts w:hint="eastAsia" w:cs="Times New Roman"/>
                <w:b/>
                <w:bCs/>
                <w:kern w:val="0"/>
                <w:sz w:val="18"/>
                <w:szCs w:val="18"/>
                <w:lang w:val="en-US" w:eastAsia="zh-CN"/>
              </w:rPr>
            </w:pPr>
          </w:p>
        </w:tc>
        <w:tc>
          <w:tcPr>
            <w:tcW w:w="358" w:type="pct"/>
            <w:shd w:val="clear" w:color="auto" w:fill="auto"/>
            <w:tcMar>
              <w:top w:w="15" w:type="dxa"/>
              <w:left w:w="15" w:type="dxa"/>
              <w:right w:w="15" w:type="dxa"/>
            </w:tcMar>
            <w:vAlign w:val="center"/>
          </w:tcPr>
          <w:p w14:paraId="695ECDC7">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242</w:t>
            </w:r>
          </w:p>
        </w:tc>
        <w:tc>
          <w:tcPr>
            <w:tcW w:w="833" w:type="pct"/>
            <w:vMerge w:val="continue"/>
            <w:shd w:val="clear" w:color="auto" w:fill="auto"/>
            <w:tcMar>
              <w:top w:w="15" w:type="dxa"/>
              <w:left w:w="15" w:type="dxa"/>
              <w:right w:w="15" w:type="dxa"/>
            </w:tcMar>
            <w:vAlign w:val="center"/>
          </w:tcPr>
          <w:p w14:paraId="5C8BE9E8">
            <w:pPr>
              <w:widowControl/>
              <w:spacing w:line="240" w:lineRule="auto"/>
              <w:ind w:firstLine="0" w:firstLineChars="0"/>
              <w:jc w:val="center"/>
              <w:rPr>
                <w:rFonts w:hint="eastAsia" w:cs="Times New Roman"/>
                <w:kern w:val="0"/>
                <w:sz w:val="18"/>
                <w:szCs w:val="18"/>
                <w:lang w:val="en-US" w:eastAsia="zh-CN"/>
              </w:rPr>
            </w:pPr>
          </w:p>
        </w:tc>
      </w:tr>
      <w:tr w14:paraId="7E93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72" w:type="pct"/>
            <w:shd w:val="clear" w:color="auto" w:fill="auto"/>
            <w:tcMar>
              <w:top w:w="15" w:type="dxa"/>
              <w:left w:w="15" w:type="dxa"/>
              <w:right w:w="15" w:type="dxa"/>
            </w:tcMar>
            <w:vAlign w:val="center"/>
          </w:tcPr>
          <w:p w14:paraId="12F0BB0E">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合</w:t>
            </w:r>
            <w:r>
              <w:rPr>
                <w:rFonts w:hint="eastAsia" w:ascii="Times New Roman" w:hAnsi="Times New Roman" w:eastAsia="宋体" w:cs="Times New Roman"/>
                <w:b/>
                <w:bCs/>
                <w:kern w:val="0"/>
                <w:sz w:val="18"/>
                <w:szCs w:val="18"/>
                <w:lang w:val="en-US" w:eastAsia="zh-CN"/>
              </w:rPr>
              <w:t xml:space="preserve"> </w:t>
            </w:r>
            <w:r>
              <w:rPr>
                <w:rFonts w:hint="default" w:ascii="Times New Roman" w:hAnsi="Times New Roman" w:eastAsia="宋体" w:cs="Times New Roman"/>
                <w:b/>
                <w:bCs/>
                <w:kern w:val="0"/>
                <w:sz w:val="18"/>
                <w:szCs w:val="18"/>
                <w:lang w:val="en-US" w:eastAsia="zh-CN"/>
              </w:rPr>
              <w:t>计</w:t>
            </w:r>
          </w:p>
        </w:tc>
        <w:tc>
          <w:tcPr>
            <w:tcW w:w="342" w:type="pct"/>
            <w:shd w:val="clear" w:color="auto" w:fill="auto"/>
            <w:tcMar>
              <w:top w:w="15" w:type="dxa"/>
              <w:left w:w="15" w:type="dxa"/>
              <w:right w:w="15" w:type="dxa"/>
            </w:tcMar>
            <w:vAlign w:val="center"/>
          </w:tcPr>
          <w:p w14:paraId="60C5FDC0">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4550</w:t>
            </w:r>
          </w:p>
        </w:tc>
        <w:tc>
          <w:tcPr>
            <w:tcW w:w="564" w:type="pct"/>
            <w:shd w:val="clear" w:color="auto" w:fill="auto"/>
            <w:tcMar>
              <w:top w:w="15" w:type="dxa"/>
              <w:left w:w="15" w:type="dxa"/>
              <w:right w:w="15" w:type="dxa"/>
            </w:tcMar>
            <w:vAlign w:val="center"/>
          </w:tcPr>
          <w:p w14:paraId="65D6F01B">
            <w:pPr>
              <w:widowControl/>
              <w:spacing w:line="240" w:lineRule="auto"/>
              <w:ind w:firstLine="0" w:firstLineChars="0"/>
              <w:jc w:val="center"/>
              <w:rPr>
                <w:rFonts w:hint="eastAsia" w:eastAsia="宋体" w:cs="Times New Roman"/>
                <w:b/>
                <w:bCs/>
                <w:kern w:val="0"/>
                <w:sz w:val="18"/>
                <w:szCs w:val="18"/>
                <w:lang w:val="en-US" w:eastAsia="zh-CN"/>
              </w:rPr>
            </w:pPr>
            <w:r>
              <w:rPr>
                <w:rFonts w:hint="eastAsia" w:eastAsia="宋体" w:cs="Times New Roman"/>
                <w:b/>
                <w:bCs/>
                <w:kern w:val="0"/>
                <w:sz w:val="18"/>
                <w:szCs w:val="18"/>
                <w:lang w:val="en-US" w:eastAsia="zh-CN"/>
              </w:rPr>
              <w:t>230</w:t>
            </w:r>
          </w:p>
        </w:tc>
        <w:tc>
          <w:tcPr>
            <w:tcW w:w="358" w:type="pct"/>
            <w:shd w:val="clear" w:color="auto" w:fill="auto"/>
            <w:tcMar>
              <w:top w:w="15" w:type="dxa"/>
              <w:left w:w="15" w:type="dxa"/>
              <w:right w:w="15" w:type="dxa"/>
            </w:tcMar>
            <w:vAlign w:val="center"/>
          </w:tcPr>
          <w:p w14:paraId="1FFA1724">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432</w:t>
            </w:r>
          </w:p>
        </w:tc>
        <w:tc>
          <w:tcPr>
            <w:tcW w:w="376" w:type="pct"/>
            <w:shd w:val="clear" w:color="auto" w:fill="auto"/>
            <w:tcMar>
              <w:top w:w="15" w:type="dxa"/>
              <w:left w:w="15" w:type="dxa"/>
              <w:right w:w="15" w:type="dxa"/>
            </w:tcMar>
            <w:vAlign w:val="center"/>
          </w:tcPr>
          <w:p w14:paraId="23685E18">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46</w:t>
            </w:r>
          </w:p>
        </w:tc>
        <w:tc>
          <w:tcPr>
            <w:tcW w:w="412" w:type="pct"/>
            <w:shd w:val="clear" w:color="auto" w:fill="auto"/>
            <w:tcMar>
              <w:top w:w="15" w:type="dxa"/>
              <w:left w:w="15" w:type="dxa"/>
              <w:right w:w="15" w:type="dxa"/>
            </w:tcMar>
            <w:vAlign w:val="center"/>
          </w:tcPr>
          <w:p w14:paraId="72A48047">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216</w:t>
            </w:r>
          </w:p>
        </w:tc>
        <w:tc>
          <w:tcPr>
            <w:tcW w:w="313" w:type="pct"/>
            <w:shd w:val="clear" w:color="auto" w:fill="auto"/>
            <w:tcMar>
              <w:top w:w="15" w:type="dxa"/>
              <w:left w:w="15" w:type="dxa"/>
              <w:right w:w="15" w:type="dxa"/>
            </w:tcMar>
            <w:vAlign w:val="center"/>
          </w:tcPr>
          <w:p w14:paraId="1AF06548">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192</w:t>
            </w:r>
          </w:p>
        </w:tc>
        <w:tc>
          <w:tcPr>
            <w:tcW w:w="367" w:type="pct"/>
            <w:shd w:val="clear" w:color="auto" w:fill="auto"/>
            <w:tcMar>
              <w:top w:w="15" w:type="dxa"/>
              <w:left w:w="15" w:type="dxa"/>
              <w:right w:w="15" w:type="dxa"/>
            </w:tcMar>
            <w:vAlign w:val="center"/>
          </w:tcPr>
          <w:p w14:paraId="49E88096">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383</w:t>
            </w:r>
          </w:p>
        </w:tc>
        <w:tc>
          <w:tcPr>
            <w:tcW w:w="358" w:type="pct"/>
            <w:shd w:val="clear" w:color="auto" w:fill="auto"/>
            <w:tcMar>
              <w:top w:w="15" w:type="dxa"/>
              <w:left w:w="15" w:type="dxa"/>
              <w:right w:w="15" w:type="dxa"/>
            </w:tcMar>
            <w:vAlign w:val="center"/>
          </w:tcPr>
          <w:p w14:paraId="1496F065">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946</w:t>
            </w:r>
          </w:p>
        </w:tc>
        <w:tc>
          <w:tcPr>
            <w:tcW w:w="833" w:type="pct"/>
            <w:vMerge w:val="continue"/>
            <w:shd w:val="clear" w:color="auto" w:fill="auto"/>
            <w:tcMar>
              <w:top w:w="15" w:type="dxa"/>
              <w:left w:w="15" w:type="dxa"/>
              <w:right w:w="15" w:type="dxa"/>
            </w:tcMar>
            <w:vAlign w:val="center"/>
          </w:tcPr>
          <w:p w14:paraId="04D7CEA0">
            <w:pPr>
              <w:widowControl/>
              <w:spacing w:line="240" w:lineRule="auto"/>
              <w:ind w:firstLine="0" w:firstLineChars="0"/>
              <w:jc w:val="center"/>
              <w:rPr>
                <w:rFonts w:hint="eastAsia" w:cs="Times New Roman"/>
                <w:b/>
                <w:bCs/>
                <w:kern w:val="0"/>
                <w:sz w:val="18"/>
                <w:szCs w:val="18"/>
                <w:lang w:val="en-US" w:eastAsia="zh-CN"/>
              </w:rPr>
            </w:pPr>
          </w:p>
        </w:tc>
      </w:tr>
    </w:tbl>
    <w:p w14:paraId="143DCCA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2023年3月，由</w:t>
      </w:r>
      <w:r>
        <w:rPr>
          <w:rFonts w:hint="default" w:ascii="Times New Roman" w:hAnsi="Times New Roman" w:cs="Times New Roman"/>
          <w:color w:val="auto"/>
          <w:sz w:val="24"/>
          <w:szCs w:val="24"/>
          <w:lang w:val="en-US" w:eastAsia="zh-CN"/>
        </w:rPr>
        <w:t>赤峰金顺矿业有限责任公司</w:t>
      </w:r>
      <w:r>
        <w:rPr>
          <w:rFonts w:hint="eastAsia" w:ascii="Times New Roman" w:hAns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赤峰金顺矿业有限责任公司22号脉</w:t>
      </w:r>
      <w:r>
        <w:rPr>
          <w:rFonts w:hint="eastAsia" w:ascii="Times New Roman" w:hAnsi="Times New Roman" w:cs="Times New Roman"/>
          <w:color w:val="auto"/>
          <w:sz w:val="24"/>
          <w:szCs w:val="24"/>
          <w:lang w:val="en-US" w:eastAsia="zh-CN"/>
        </w:rPr>
        <w:t>2023年度矿山地质环境治理计划》。</w:t>
      </w:r>
    </w:p>
    <w:p w14:paraId="104514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《2023年度治理计划书》设计治理内容为：</w:t>
      </w:r>
    </w:p>
    <w:p w14:paraId="2EC364AF">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对平硐场地进行回填、封堵、垫坡、覆土、种树；</w:t>
      </w:r>
    </w:p>
    <w:p w14:paraId="6D5AF4F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w:t>
      </w:r>
      <w:r>
        <w:rPr>
          <w:rFonts w:hint="eastAsia" w:asci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年度治理计划书》设计治理工程见表2-</w:t>
      </w:r>
      <w:r>
        <w:rPr>
          <w:rFonts w:hint="eastAsia" w:asci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w:t>
      </w:r>
    </w:p>
    <w:p w14:paraId="60396B93">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 xml:space="preserve">  《202</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年度治理计划书》设计的治理工程</w:t>
      </w:r>
    </w:p>
    <w:tbl>
      <w:tblPr>
        <w:tblStyle w:val="43"/>
        <w:tblW w:w="71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6"/>
        <w:gridCol w:w="816"/>
        <w:gridCol w:w="830"/>
        <w:gridCol w:w="855"/>
        <w:gridCol w:w="900"/>
        <w:gridCol w:w="945"/>
        <w:gridCol w:w="1206"/>
      </w:tblGrid>
      <w:tr w14:paraId="2415D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646" w:type="dxa"/>
            <w:vMerge w:val="restart"/>
            <w:tcBorders>
              <w:bottom w:val="nil"/>
            </w:tcBorders>
            <w:vAlign w:val="center"/>
          </w:tcPr>
          <w:p w14:paraId="5EBAB184">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治理单元</w:t>
            </w:r>
          </w:p>
        </w:tc>
        <w:tc>
          <w:tcPr>
            <w:tcW w:w="4346" w:type="dxa"/>
            <w:gridSpan w:val="5"/>
            <w:vAlign w:val="center"/>
          </w:tcPr>
          <w:p w14:paraId="5F1A228D">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治理措施</w:t>
            </w:r>
          </w:p>
        </w:tc>
        <w:tc>
          <w:tcPr>
            <w:tcW w:w="1206" w:type="dxa"/>
            <w:vMerge w:val="restart"/>
            <w:vAlign w:val="center"/>
          </w:tcPr>
          <w:p w14:paraId="0353C948">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治理费用</w:t>
            </w:r>
          </w:p>
          <w:p w14:paraId="294DE1DE">
            <w:pPr>
              <w:widowControl/>
              <w:spacing w:line="240" w:lineRule="auto"/>
              <w:ind w:firstLine="0" w:firstLineChars="0"/>
              <w:jc w:val="center"/>
              <w:rPr>
                <w:rFonts w:hint="default" w:eastAsia="宋体" w:cs="Times New Roman"/>
                <w:kern w:val="0"/>
                <w:sz w:val="21"/>
                <w:szCs w:val="21"/>
                <w:lang w:val="en-US" w:eastAsia="zh-CN"/>
              </w:rPr>
            </w:pPr>
            <w:r>
              <w:rPr>
                <w:rFonts w:hint="eastAsia" w:eastAsia="宋体" w:cs="Times New Roman"/>
                <w:kern w:val="0"/>
                <w:sz w:val="21"/>
                <w:szCs w:val="21"/>
                <w:lang w:val="en-US" w:eastAsia="zh-CN"/>
              </w:rPr>
              <w:t>（万元）</w:t>
            </w:r>
          </w:p>
        </w:tc>
      </w:tr>
      <w:tr w14:paraId="72CD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646" w:type="dxa"/>
            <w:vMerge w:val="continue"/>
            <w:tcBorders>
              <w:top w:val="nil"/>
              <w:bottom w:val="nil"/>
            </w:tcBorders>
            <w:vAlign w:val="center"/>
          </w:tcPr>
          <w:p w14:paraId="755B511E">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p>
        </w:tc>
        <w:tc>
          <w:tcPr>
            <w:tcW w:w="816" w:type="dxa"/>
            <w:vAlign w:val="center"/>
          </w:tcPr>
          <w:p w14:paraId="71998928">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回填</w:t>
            </w:r>
          </w:p>
        </w:tc>
        <w:tc>
          <w:tcPr>
            <w:tcW w:w="830" w:type="dxa"/>
            <w:vAlign w:val="center"/>
          </w:tcPr>
          <w:p w14:paraId="315BE8B3">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封堵</w:t>
            </w:r>
          </w:p>
        </w:tc>
        <w:tc>
          <w:tcPr>
            <w:tcW w:w="855" w:type="dxa"/>
            <w:vAlign w:val="center"/>
          </w:tcPr>
          <w:p w14:paraId="3A51F883">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垫坡</w:t>
            </w:r>
          </w:p>
        </w:tc>
        <w:tc>
          <w:tcPr>
            <w:tcW w:w="900" w:type="dxa"/>
            <w:vAlign w:val="center"/>
          </w:tcPr>
          <w:p w14:paraId="06C2BAFF">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覆土</w:t>
            </w:r>
          </w:p>
        </w:tc>
        <w:tc>
          <w:tcPr>
            <w:tcW w:w="945" w:type="dxa"/>
            <w:vAlign w:val="center"/>
          </w:tcPr>
          <w:p w14:paraId="50CFFAB0">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种树</w:t>
            </w:r>
          </w:p>
        </w:tc>
        <w:tc>
          <w:tcPr>
            <w:tcW w:w="1206" w:type="dxa"/>
            <w:vMerge w:val="continue"/>
            <w:vAlign w:val="center"/>
          </w:tcPr>
          <w:p w14:paraId="477B7363">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p>
        </w:tc>
      </w:tr>
      <w:tr w14:paraId="3FD5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646" w:type="dxa"/>
            <w:vMerge w:val="continue"/>
            <w:tcBorders>
              <w:top w:val="nil"/>
            </w:tcBorders>
            <w:vAlign w:val="center"/>
          </w:tcPr>
          <w:p w14:paraId="0DDEE2BB">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p>
        </w:tc>
        <w:tc>
          <w:tcPr>
            <w:tcW w:w="816" w:type="dxa"/>
            <w:vAlign w:val="center"/>
          </w:tcPr>
          <w:p w14:paraId="51AA7AEE">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（m</w:t>
            </w:r>
            <w:r>
              <w:rPr>
                <w:rFonts w:hint="eastAsia" w:ascii="Times New Roman" w:hAnsi="Times New Roman" w:eastAsia="宋体" w:cs="Times New Roman"/>
                <w:kern w:val="0"/>
                <w:sz w:val="21"/>
                <w:szCs w:val="21"/>
                <w:vertAlign w:val="superscript"/>
                <w:lang w:val="en-US" w:eastAsia="en-US"/>
              </w:rPr>
              <w:t>3</w:t>
            </w:r>
            <w:r>
              <w:rPr>
                <w:rFonts w:hint="eastAsia" w:ascii="Times New Roman" w:hAnsi="Times New Roman" w:eastAsia="宋体" w:cs="Times New Roman"/>
                <w:kern w:val="0"/>
                <w:sz w:val="21"/>
                <w:szCs w:val="21"/>
                <w:lang w:val="en-US" w:eastAsia="en-US"/>
              </w:rPr>
              <w:t>）</w:t>
            </w:r>
          </w:p>
        </w:tc>
        <w:tc>
          <w:tcPr>
            <w:tcW w:w="830" w:type="dxa"/>
            <w:vAlign w:val="center"/>
          </w:tcPr>
          <w:p w14:paraId="46FC0ECA">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（m</w:t>
            </w:r>
            <w:r>
              <w:rPr>
                <w:rFonts w:hint="eastAsia" w:ascii="Times New Roman" w:hAnsi="Times New Roman" w:eastAsia="宋体" w:cs="Times New Roman"/>
                <w:kern w:val="0"/>
                <w:sz w:val="21"/>
                <w:szCs w:val="21"/>
                <w:vertAlign w:val="superscript"/>
                <w:lang w:val="en-US" w:eastAsia="en-US"/>
              </w:rPr>
              <w:t>3</w:t>
            </w:r>
            <w:r>
              <w:rPr>
                <w:rFonts w:hint="eastAsia" w:ascii="Times New Roman" w:hAnsi="Times New Roman" w:eastAsia="宋体" w:cs="Times New Roman"/>
                <w:kern w:val="0"/>
                <w:sz w:val="21"/>
                <w:szCs w:val="21"/>
                <w:lang w:val="en-US" w:eastAsia="en-US"/>
              </w:rPr>
              <w:t>）</w:t>
            </w:r>
          </w:p>
        </w:tc>
        <w:tc>
          <w:tcPr>
            <w:tcW w:w="855" w:type="dxa"/>
            <w:vAlign w:val="center"/>
          </w:tcPr>
          <w:p w14:paraId="0B1B11C7">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（m</w:t>
            </w:r>
            <w:r>
              <w:rPr>
                <w:rFonts w:hint="eastAsia" w:ascii="Times New Roman" w:hAnsi="Times New Roman" w:eastAsia="宋体" w:cs="Times New Roman"/>
                <w:kern w:val="0"/>
                <w:sz w:val="21"/>
                <w:szCs w:val="21"/>
                <w:vertAlign w:val="superscript"/>
                <w:lang w:val="en-US" w:eastAsia="en-US"/>
              </w:rPr>
              <w:t>3</w:t>
            </w:r>
            <w:r>
              <w:rPr>
                <w:rFonts w:hint="eastAsia" w:ascii="Times New Roman" w:hAnsi="Times New Roman" w:eastAsia="宋体" w:cs="Times New Roman"/>
                <w:kern w:val="0"/>
                <w:sz w:val="21"/>
                <w:szCs w:val="21"/>
                <w:lang w:val="en-US" w:eastAsia="en-US"/>
              </w:rPr>
              <w:t>）</w:t>
            </w:r>
          </w:p>
        </w:tc>
        <w:tc>
          <w:tcPr>
            <w:tcW w:w="900" w:type="dxa"/>
            <w:vAlign w:val="center"/>
          </w:tcPr>
          <w:p w14:paraId="0D096FB4">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（m</w:t>
            </w:r>
            <w:r>
              <w:rPr>
                <w:rFonts w:hint="eastAsia" w:ascii="Times New Roman" w:hAnsi="Times New Roman" w:eastAsia="宋体" w:cs="Times New Roman"/>
                <w:kern w:val="0"/>
                <w:sz w:val="21"/>
                <w:szCs w:val="21"/>
                <w:vertAlign w:val="superscript"/>
                <w:lang w:val="en-US" w:eastAsia="en-US"/>
              </w:rPr>
              <w:t>3</w:t>
            </w:r>
            <w:r>
              <w:rPr>
                <w:rFonts w:hint="eastAsia" w:ascii="Times New Roman" w:hAnsi="Times New Roman" w:eastAsia="宋体" w:cs="Times New Roman"/>
                <w:kern w:val="0"/>
                <w:sz w:val="21"/>
                <w:szCs w:val="21"/>
                <w:lang w:val="en-US" w:eastAsia="en-US"/>
              </w:rPr>
              <w:t>）</w:t>
            </w:r>
          </w:p>
        </w:tc>
        <w:tc>
          <w:tcPr>
            <w:tcW w:w="945" w:type="dxa"/>
            <w:vAlign w:val="center"/>
          </w:tcPr>
          <w:p w14:paraId="2190A4DA">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（m</w:t>
            </w:r>
            <w:r>
              <w:rPr>
                <w:rFonts w:hint="eastAsia" w:ascii="Times New Roman" w:hAnsi="Times New Roman" w:eastAsia="宋体" w:cs="Times New Roman"/>
                <w:kern w:val="0"/>
                <w:sz w:val="21"/>
                <w:szCs w:val="21"/>
                <w:vertAlign w:val="superscript"/>
                <w:lang w:val="en-US" w:eastAsia="en-US"/>
              </w:rPr>
              <w:t>2</w:t>
            </w:r>
            <w:r>
              <w:rPr>
                <w:rFonts w:hint="eastAsia" w:ascii="Times New Roman" w:hAnsi="Times New Roman" w:eastAsia="宋体" w:cs="Times New Roman"/>
                <w:kern w:val="0"/>
                <w:sz w:val="21"/>
                <w:szCs w:val="21"/>
                <w:lang w:val="en-US" w:eastAsia="en-US"/>
              </w:rPr>
              <w:t>）</w:t>
            </w:r>
          </w:p>
        </w:tc>
        <w:tc>
          <w:tcPr>
            <w:tcW w:w="1206" w:type="dxa"/>
            <w:vMerge w:val="continue"/>
            <w:vAlign w:val="center"/>
          </w:tcPr>
          <w:p w14:paraId="6AC431DD">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p>
        </w:tc>
      </w:tr>
      <w:tr w14:paraId="695C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646" w:type="dxa"/>
            <w:vAlign w:val="center"/>
          </w:tcPr>
          <w:p w14:paraId="730603F7">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平硐</w:t>
            </w:r>
          </w:p>
        </w:tc>
        <w:tc>
          <w:tcPr>
            <w:tcW w:w="816" w:type="dxa"/>
            <w:vAlign w:val="center"/>
          </w:tcPr>
          <w:p w14:paraId="75B6BBB3">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392</w:t>
            </w:r>
          </w:p>
        </w:tc>
        <w:tc>
          <w:tcPr>
            <w:tcW w:w="830" w:type="dxa"/>
            <w:vAlign w:val="center"/>
          </w:tcPr>
          <w:p w14:paraId="32F93544">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8</w:t>
            </w:r>
          </w:p>
        </w:tc>
        <w:tc>
          <w:tcPr>
            <w:tcW w:w="855" w:type="dxa"/>
            <w:vAlign w:val="center"/>
          </w:tcPr>
          <w:p w14:paraId="4797EA6B">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72</w:t>
            </w:r>
          </w:p>
        </w:tc>
        <w:tc>
          <w:tcPr>
            <w:tcW w:w="900" w:type="dxa"/>
            <w:vAlign w:val="center"/>
          </w:tcPr>
          <w:p w14:paraId="4A4BC930">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12</w:t>
            </w:r>
          </w:p>
        </w:tc>
        <w:tc>
          <w:tcPr>
            <w:tcW w:w="945" w:type="dxa"/>
            <w:vAlign w:val="center"/>
          </w:tcPr>
          <w:p w14:paraId="5F9E6C29">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24</w:t>
            </w:r>
          </w:p>
        </w:tc>
        <w:tc>
          <w:tcPr>
            <w:tcW w:w="1206" w:type="dxa"/>
            <w:vMerge w:val="restart"/>
            <w:vAlign w:val="center"/>
          </w:tcPr>
          <w:p w14:paraId="3E902BD5">
            <w:pPr>
              <w:widowControl/>
              <w:spacing w:line="240" w:lineRule="auto"/>
              <w:ind w:firstLine="0" w:firstLineChars="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1.94</w:t>
            </w:r>
          </w:p>
        </w:tc>
      </w:tr>
      <w:tr w14:paraId="4F75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646" w:type="dxa"/>
            <w:vAlign w:val="center"/>
          </w:tcPr>
          <w:p w14:paraId="1E26A982">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完善前期治理区</w:t>
            </w:r>
          </w:p>
        </w:tc>
        <w:tc>
          <w:tcPr>
            <w:tcW w:w="4346" w:type="dxa"/>
            <w:gridSpan w:val="5"/>
            <w:vAlign w:val="center"/>
          </w:tcPr>
          <w:p w14:paraId="63BF02C8">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对前期设计治理单元进行完善治理</w:t>
            </w:r>
          </w:p>
        </w:tc>
        <w:tc>
          <w:tcPr>
            <w:tcW w:w="1206" w:type="dxa"/>
            <w:vMerge w:val="continue"/>
            <w:vAlign w:val="center"/>
          </w:tcPr>
          <w:p w14:paraId="1F744287">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r>
      <w:tr w14:paraId="7D9C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646" w:type="dxa"/>
            <w:vAlign w:val="center"/>
          </w:tcPr>
          <w:p w14:paraId="096E1749">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合 计</w:t>
            </w:r>
          </w:p>
        </w:tc>
        <w:tc>
          <w:tcPr>
            <w:tcW w:w="816" w:type="dxa"/>
            <w:vAlign w:val="center"/>
          </w:tcPr>
          <w:p w14:paraId="0D6AE097">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392</w:t>
            </w:r>
          </w:p>
        </w:tc>
        <w:tc>
          <w:tcPr>
            <w:tcW w:w="830" w:type="dxa"/>
            <w:vAlign w:val="center"/>
          </w:tcPr>
          <w:p w14:paraId="7062F7ED">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8</w:t>
            </w:r>
          </w:p>
        </w:tc>
        <w:tc>
          <w:tcPr>
            <w:tcW w:w="855" w:type="dxa"/>
            <w:vAlign w:val="center"/>
          </w:tcPr>
          <w:p w14:paraId="1BFFA140">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72</w:t>
            </w:r>
          </w:p>
        </w:tc>
        <w:tc>
          <w:tcPr>
            <w:tcW w:w="900" w:type="dxa"/>
            <w:vAlign w:val="center"/>
          </w:tcPr>
          <w:p w14:paraId="080AF2E6">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12</w:t>
            </w:r>
          </w:p>
        </w:tc>
        <w:tc>
          <w:tcPr>
            <w:tcW w:w="945" w:type="dxa"/>
            <w:vAlign w:val="center"/>
          </w:tcPr>
          <w:p w14:paraId="71A76A10">
            <w:pPr>
              <w:widowControl/>
              <w:spacing w:line="240" w:lineRule="auto"/>
              <w:ind w:firstLine="0" w:firstLineChars="0"/>
              <w:jc w:val="center"/>
              <w:rPr>
                <w:rFonts w:hint="eastAsia" w:ascii="Times New Roman" w:hAnsi="Times New Roman" w:eastAsia="宋体" w:cs="Times New Roman"/>
                <w:kern w:val="0"/>
                <w:sz w:val="21"/>
                <w:szCs w:val="21"/>
                <w:lang w:val="en-US" w:eastAsia="en-US"/>
              </w:rPr>
            </w:pPr>
            <w:r>
              <w:rPr>
                <w:rFonts w:hint="eastAsia" w:ascii="Times New Roman" w:hAnsi="Times New Roman" w:eastAsia="宋体" w:cs="Times New Roman"/>
                <w:kern w:val="0"/>
                <w:sz w:val="21"/>
                <w:szCs w:val="21"/>
                <w:lang w:val="en-US" w:eastAsia="en-US"/>
              </w:rPr>
              <w:t>24</w:t>
            </w:r>
          </w:p>
        </w:tc>
        <w:tc>
          <w:tcPr>
            <w:tcW w:w="1206" w:type="dxa"/>
            <w:vMerge w:val="continue"/>
            <w:vAlign w:val="center"/>
          </w:tcPr>
          <w:p w14:paraId="7C1D7113">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r>
    </w:tbl>
    <w:p w14:paraId="5411DBE1">
      <w:pPr>
        <w:pStyle w:val="16"/>
        <w:rPr>
          <w:rFonts w:hint="default"/>
          <w:lang w:val="en-US" w:eastAsia="zh-CN"/>
        </w:rPr>
      </w:pPr>
    </w:p>
    <w:p w14:paraId="31263851">
      <w:pPr>
        <w:pStyle w:val="16"/>
        <w:keepNext w:val="0"/>
        <w:keepLines w:val="0"/>
        <w:pageBreakBefore w:val="0"/>
        <w:kinsoku/>
        <w:wordWrap/>
        <w:overflowPunct/>
        <w:topLinePunct w:val="0"/>
        <w:bidi w:val="0"/>
        <w:adjustRightInd w:val="0"/>
        <w:spacing w:line="360" w:lineRule="auto"/>
        <w:ind w:left="0" w:leftChars="0" w:firstLine="480" w:firstLineChars="200"/>
        <w:jc w:val="left"/>
        <w:textAlignment w:val="auto"/>
        <w:rPr>
          <w:rFonts w:hint="eastAsia" w:ascii="Times New Roman" w:cs="Times New Roman"/>
          <w:color w:val="auto"/>
          <w:sz w:val="24"/>
          <w:szCs w:val="24"/>
          <w:lang w:val="en-US" w:eastAsia="zh-CN"/>
        </w:rPr>
      </w:pPr>
      <w:r>
        <w:rPr>
          <w:rFonts w:hint="eastAsia" w:ascii="Times New Roman" w:cs="Times New Roman"/>
          <w:color w:val="auto"/>
          <w:lang w:val="en-US" w:eastAsia="zh-CN"/>
        </w:rPr>
        <w:t>2024年3月，由</w:t>
      </w:r>
      <w:r>
        <w:rPr>
          <w:rFonts w:hint="default" w:ascii="Times New Roman" w:hAnsi="Times New Roman" w:cs="Times New Roman"/>
          <w:color w:val="auto"/>
          <w:sz w:val="24"/>
          <w:szCs w:val="24"/>
          <w:lang w:val="en-US" w:eastAsia="zh-CN"/>
        </w:rPr>
        <w:t>赤峰金顺矿业有限责任公司</w:t>
      </w:r>
      <w:r>
        <w:rPr>
          <w:rFonts w:hint="eastAsia" w:asci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w:t>
      </w:r>
      <w:r>
        <w:rPr>
          <w:rFonts w:hint="eastAsia" w:ascii="Times New Roman" w:hAnsi="Times New Roman" w:cs="Times New Roman"/>
          <w:color w:val="auto"/>
          <w:sz w:val="24"/>
          <w:szCs w:val="24"/>
          <w:lang w:val="en-US" w:eastAsia="zh-CN"/>
        </w:rPr>
        <w:t>脉</w:t>
      </w:r>
      <w:r>
        <w:rPr>
          <w:rFonts w:hint="eastAsia" w:ascii="Times New Roman" w:cs="Times New Roman"/>
          <w:color w:val="auto"/>
          <w:sz w:val="24"/>
          <w:szCs w:val="24"/>
          <w:lang w:val="en-US" w:eastAsia="zh-CN"/>
        </w:rPr>
        <w:t>2024年度矿山地质环境治理计划》。</w:t>
      </w:r>
    </w:p>
    <w:p w14:paraId="3030BAD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《2024年度治理计划书》设计治理内容为：</w:t>
      </w:r>
    </w:p>
    <w:p w14:paraId="317765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1、对旧炸药库进行拆除、翻耕、种树。</w:t>
      </w:r>
    </w:p>
    <w:p w14:paraId="3769CDB8">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w:t>
      </w:r>
      <w:r>
        <w:rPr>
          <w:rFonts w:hint="eastAsia" w:asci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年度治理计划书》设计治理工程见表2-</w:t>
      </w:r>
      <w:r>
        <w:rPr>
          <w:rFonts w:hint="eastAsia" w:asci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w:t>
      </w:r>
    </w:p>
    <w:p w14:paraId="21DDBB2E">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lang w:val="en-US" w:eastAsia="zh-CN"/>
        </w:rPr>
        <w:t xml:space="preserve">  《202</w:t>
      </w: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lang w:val="en-US" w:eastAsia="zh-CN"/>
        </w:rPr>
        <w:t>年度治理计划书》设计的治理工程</w:t>
      </w:r>
    </w:p>
    <w:tbl>
      <w:tblPr>
        <w:tblStyle w:val="13"/>
        <w:tblW w:w="4234" w:type="pct"/>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5"/>
        <w:gridCol w:w="1463"/>
        <w:gridCol w:w="1197"/>
        <w:gridCol w:w="1687"/>
        <w:gridCol w:w="1245"/>
      </w:tblGrid>
      <w:tr w14:paraId="3F4F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1131" w:type="pct"/>
            <w:vMerge w:val="restart"/>
            <w:shd w:val="clear" w:color="auto" w:fill="auto"/>
            <w:tcMar>
              <w:top w:w="15" w:type="dxa"/>
              <w:left w:w="15" w:type="dxa"/>
              <w:right w:w="15" w:type="dxa"/>
            </w:tcMar>
            <w:vAlign w:val="center"/>
          </w:tcPr>
          <w:p w14:paraId="358E3F8B">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治理单元</w:t>
            </w:r>
          </w:p>
        </w:tc>
        <w:tc>
          <w:tcPr>
            <w:tcW w:w="3007" w:type="pct"/>
            <w:gridSpan w:val="3"/>
            <w:shd w:val="clear" w:color="auto" w:fill="auto"/>
            <w:tcMar>
              <w:top w:w="15" w:type="dxa"/>
              <w:left w:w="15" w:type="dxa"/>
              <w:right w:w="15" w:type="dxa"/>
            </w:tcMar>
            <w:vAlign w:val="center"/>
          </w:tcPr>
          <w:p w14:paraId="0CA66392">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治理措施</w:t>
            </w:r>
          </w:p>
        </w:tc>
        <w:tc>
          <w:tcPr>
            <w:tcW w:w="860" w:type="pct"/>
            <w:vMerge w:val="restart"/>
            <w:shd w:val="clear" w:color="auto" w:fill="auto"/>
            <w:tcMar>
              <w:top w:w="15" w:type="dxa"/>
              <w:left w:w="15" w:type="dxa"/>
              <w:right w:w="15" w:type="dxa"/>
            </w:tcMar>
            <w:vAlign w:val="center"/>
          </w:tcPr>
          <w:p w14:paraId="194C716E">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治理费用</w:t>
            </w:r>
          </w:p>
          <w:p w14:paraId="48C614CF">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（万元）</w:t>
            </w:r>
          </w:p>
        </w:tc>
      </w:tr>
      <w:tr w14:paraId="4891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31" w:type="pct"/>
            <w:vMerge w:val="continue"/>
            <w:shd w:val="clear" w:color="auto" w:fill="auto"/>
            <w:tcMar>
              <w:top w:w="15" w:type="dxa"/>
              <w:left w:w="15" w:type="dxa"/>
              <w:right w:w="15" w:type="dxa"/>
            </w:tcMar>
            <w:vAlign w:val="center"/>
          </w:tcPr>
          <w:p w14:paraId="5F406127">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p>
        </w:tc>
        <w:tc>
          <w:tcPr>
            <w:tcW w:w="1012" w:type="pct"/>
            <w:shd w:val="clear" w:color="auto" w:fill="auto"/>
            <w:tcMar>
              <w:top w:w="15" w:type="dxa"/>
              <w:left w:w="15" w:type="dxa"/>
              <w:right w:w="15" w:type="dxa"/>
            </w:tcMar>
            <w:vAlign w:val="center"/>
          </w:tcPr>
          <w:p w14:paraId="7496B214">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拆除</w:t>
            </w:r>
          </w:p>
        </w:tc>
        <w:tc>
          <w:tcPr>
            <w:tcW w:w="828" w:type="pct"/>
            <w:shd w:val="clear" w:color="auto" w:fill="auto"/>
            <w:tcMar>
              <w:top w:w="15" w:type="dxa"/>
              <w:left w:w="15" w:type="dxa"/>
              <w:right w:w="15" w:type="dxa"/>
            </w:tcMar>
            <w:vAlign w:val="center"/>
          </w:tcPr>
          <w:p w14:paraId="1D4656E3">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翻耕</w:t>
            </w:r>
          </w:p>
        </w:tc>
        <w:tc>
          <w:tcPr>
            <w:tcW w:w="1165" w:type="pct"/>
            <w:shd w:val="clear" w:color="auto" w:fill="auto"/>
            <w:tcMar>
              <w:top w:w="15" w:type="dxa"/>
              <w:left w:w="15" w:type="dxa"/>
              <w:right w:w="15" w:type="dxa"/>
            </w:tcMar>
            <w:vAlign w:val="center"/>
          </w:tcPr>
          <w:p w14:paraId="6D3635C5">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种树</w:t>
            </w:r>
          </w:p>
        </w:tc>
        <w:tc>
          <w:tcPr>
            <w:tcW w:w="860" w:type="pct"/>
            <w:vMerge w:val="continue"/>
            <w:shd w:val="clear" w:color="auto" w:fill="auto"/>
            <w:tcMar>
              <w:top w:w="15" w:type="dxa"/>
              <w:left w:w="15" w:type="dxa"/>
              <w:right w:w="15" w:type="dxa"/>
            </w:tcMar>
            <w:vAlign w:val="center"/>
          </w:tcPr>
          <w:p w14:paraId="016A6A5A">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p>
        </w:tc>
      </w:tr>
      <w:tr w14:paraId="152B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31" w:type="pct"/>
            <w:vMerge w:val="continue"/>
            <w:shd w:val="clear" w:color="auto" w:fill="auto"/>
            <w:tcMar>
              <w:top w:w="15" w:type="dxa"/>
              <w:left w:w="15" w:type="dxa"/>
              <w:right w:w="15" w:type="dxa"/>
            </w:tcMar>
            <w:vAlign w:val="center"/>
          </w:tcPr>
          <w:p w14:paraId="003E0E18">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p>
        </w:tc>
        <w:tc>
          <w:tcPr>
            <w:tcW w:w="1012" w:type="pct"/>
            <w:shd w:val="clear" w:color="auto" w:fill="auto"/>
            <w:tcMar>
              <w:top w:w="15" w:type="dxa"/>
              <w:left w:w="15" w:type="dxa"/>
              <w:right w:w="15" w:type="dxa"/>
            </w:tcMar>
            <w:vAlign w:val="center"/>
          </w:tcPr>
          <w:p w14:paraId="448828CB">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（m</w:t>
            </w:r>
            <w:r>
              <w:rPr>
                <w:rFonts w:hint="eastAsia" w:eastAsia="宋体" w:cs="Times New Roman"/>
                <w:kern w:val="0"/>
                <w:sz w:val="21"/>
                <w:szCs w:val="21"/>
                <w:vertAlign w:val="superscript"/>
                <w:lang w:val="en-US" w:eastAsia="zh-CN"/>
              </w:rPr>
              <w:t>3</w:t>
            </w:r>
            <w:r>
              <w:rPr>
                <w:rFonts w:hint="eastAsia" w:eastAsia="宋体" w:cs="Times New Roman"/>
                <w:kern w:val="0"/>
                <w:sz w:val="21"/>
                <w:szCs w:val="21"/>
                <w:lang w:val="en-US" w:eastAsia="zh-CN"/>
              </w:rPr>
              <w:t>）</w:t>
            </w:r>
          </w:p>
        </w:tc>
        <w:tc>
          <w:tcPr>
            <w:tcW w:w="828" w:type="pct"/>
            <w:shd w:val="clear" w:color="auto" w:fill="auto"/>
            <w:tcMar>
              <w:top w:w="15" w:type="dxa"/>
              <w:left w:w="15" w:type="dxa"/>
              <w:right w:w="15" w:type="dxa"/>
            </w:tcMar>
            <w:vAlign w:val="center"/>
          </w:tcPr>
          <w:p w14:paraId="36AD0AB7">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（m</w:t>
            </w:r>
            <w:r>
              <w:rPr>
                <w:rFonts w:hint="eastAsia" w:eastAsia="宋体" w:cs="Times New Roman"/>
                <w:kern w:val="0"/>
                <w:sz w:val="21"/>
                <w:szCs w:val="21"/>
                <w:vertAlign w:val="superscript"/>
                <w:lang w:val="en-US" w:eastAsia="zh-CN"/>
              </w:rPr>
              <w:t>3</w:t>
            </w:r>
            <w:r>
              <w:rPr>
                <w:rFonts w:hint="eastAsia" w:eastAsia="宋体" w:cs="Times New Roman"/>
                <w:kern w:val="0"/>
                <w:sz w:val="21"/>
                <w:szCs w:val="21"/>
                <w:lang w:val="en-US" w:eastAsia="zh-CN"/>
              </w:rPr>
              <w:t>）</w:t>
            </w:r>
          </w:p>
        </w:tc>
        <w:tc>
          <w:tcPr>
            <w:tcW w:w="1165" w:type="pct"/>
            <w:shd w:val="clear" w:color="auto" w:fill="auto"/>
            <w:tcMar>
              <w:top w:w="15" w:type="dxa"/>
              <w:left w:w="15" w:type="dxa"/>
              <w:right w:w="15" w:type="dxa"/>
            </w:tcMar>
            <w:vAlign w:val="center"/>
          </w:tcPr>
          <w:p w14:paraId="263E3A48">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（m</w:t>
            </w:r>
            <w:r>
              <w:rPr>
                <w:rFonts w:hint="eastAsia" w:eastAsia="宋体" w:cs="Times New Roman"/>
                <w:kern w:val="0"/>
                <w:sz w:val="21"/>
                <w:szCs w:val="21"/>
                <w:vertAlign w:val="superscript"/>
                <w:lang w:val="en-US" w:eastAsia="zh-CN"/>
              </w:rPr>
              <w:t>2</w:t>
            </w:r>
            <w:r>
              <w:rPr>
                <w:rFonts w:hint="eastAsia" w:eastAsia="宋体" w:cs="Times New Roman"/>
                <w:kern w:val="0"/>
                <w:sz w:val="21"/>
                <w:szCs w:val="21"/>
                <w:lang w:val="en-US" w:eastAsia="zh-CN"/>
              </w:rPr>
              <w:t>）</w:t>
            </w:r>
          </w:p>
        </w:tc>
        <w:tc>
          <w:tcPr>
            <w:tcW w:w="860" w:type="pct"/>
            <w:vMerge w:val="continue"/>
            <w:shd w:val="clear" w:color="auto" w:fill="auto"/>
            <w:tcMar>
              <w:top w:w="15" w:type="dxa"/>
              <w:left w:w="15" w:type="dxa"/>
              <w:right w:w="15" w:type="dxa"/>
            </w:tcMar>
            <w:vAlign w:val="center"/>
          </w:tcPr>
          <w:p w14:paraId="57261066">
            <w:pPr>
              <w:widowControl/>
              <w:spacing w:line="240" w:lineRule="auto"/>
              <w:ind w:firstLine="0" w:firstLineChars="0"/>
              <w:jc w:val="center"/>
              <w:rPr>
                <w:rFonts w:hint="eastAsia" w:eastAsia="宋体" w:cs="Times New Roman"/>
                <w:kern w:val="0"/>
                <w:sz w:val="21"/>
                <w:szCs w:val="21"/>
                <w:lang w:val="en-US" w:eastAsia="zh-CN"/>
              </w:rPr>
            </w:pPr>
          </w:p>
        </w:tc>
      </w:tr>
      <w:tr w14:paraId="60D7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31" w:type="pct"/>
            <w:shd w:val="clear" w:color="auto" w:fill="auto"/>
            <w:tcMar>
              <w:top w:w="15" w:type="dxa"/>
              <w:left w:w="15" w:type="dxa"/>
              <w:right w:w="15" w:type="dxa"/>
            </w:tcMar>
            <w:vAlign w:val="center"/>
          </w:tcPr>
          <w:p w14:paraId="17757E8F">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旧炸药库</w:t>
            </w:r>
          </w:p>
        </w:tc>
        <w:tc>
          <w:tcPr>
            <w:tcW w:w="1012" w:type="pct"/>
            <w:shd w:val="clear" w:color="auto" w:fill="auto"/>
            <w:tcMar>
              <w:top w:w="15" w:type="dxa"/>
              <w:left w:w="15" w:type="dxa"/>
              <w:right w:w="15" w:type="dxa"/>
            </w:tcMar>
            <w:vAlign w:val="center"/>
          </w:tcPr>
          <w:p w14:paraId="7D6EF7D3">
            <w:pPr>
              <w:widowControl/>
              <w:spacing w:line="240" w:lineRule="auto"/>
              <w:ind w:firstLine="0" w:firstLineChars="0"/>
              <w:jc w:val="center"/>
              <w:rPr>
                <w:rFonts w:hint="default" w:cs="Times New Roman"/>
                <w:kern w:val="0"/>
                <w:sz w:val="21"/>
                <w:szCs w:val="21"/>
                <w:lang w:val="en-US" w:eastAsia="zh-CN"/>
              </w:rPr>
            </w:pPr>
            <w:r>
              <w:rPr>
                <w:rFonts w:hint="eastAsia" w:cs="Times New Roman"/>
                <w:kern w:val="0"/>
                <w:sz w:val="21"/>
                <w:szCs w:val="21"/>
                <w:lang w:val="en-US" w:eastAsia="zh-CN"/>
              </w:rPr>
              <w:t>157</w:t>
            </w:r>
          </w:p>
        </w:tc>
        <w:tc>
          <w:tcPr>
            <w:tcW w:w="828" w:type="pct"/>
            <w:shd w:val="clear" w:color="auto" w:fill="auto"/>
            <w:tcMar>
              <w:top w:w="15" w:type="dxa"/>
              <w:left w:w="15" w:type="dxa"/>
              <w:right w:w="15" w:type="dxa"/>
            </w:tcMar>
            <w:vAlign w:val="center"/>
          </w:tcPr>
          <w:p w14:paraId="40006F74">
            <w:pPr>
              <w:widowControl/>
              <w:spacing w:line="240" w:lineRule="auto"/>
              <w:ind w:firstLine="0" w:firstLineChars="0"/>
              <w:jc w:val="center"/>
              <w:rPr>
                <w:rFonts w:hint="default" w:cs="Times New Roman"/>
                <w:kern w:val="0"/>
                <w:sz w:val="21"/>
                <w:szCs w:val="21"/>
                <w:lang w:val="en-US" w:eastAsia="zh-CN"/>
              </w:rPr>
            </w:pPr>
            <w:r>
              <w:rPr>
                <w:rFonts w:hint="eastAsia" w:cs="Times New Roman"/>
                <w:kern w:val="0"/>
                <w:sz w:val="21"/>
                <w:szCs w:val="21"/>
                <w:lang w:val="en-US" w:eastAsia="zh-CN"/>
              </w:rPr>
              <w:t>261</w:t>
            </w:r>
          </w:p>
        </w:tc>
        <w:tc>
          <w:tcPr>
            <w:tcW w:w="1165" w:type="pct"/>
            <w:shd w:val="clear" w:color="auto" w:fill="auto"/>
            <w:tcMar>
              <w:top w:w="15" w:type="dxa"/>
              <w:left w:w="15" w:type="dxa"/>
              <w:right w:w="15" w:type="dxa"/>
            </w:tcMar>
            <w:vAlign w:val="center"/>
          </w:tcPr>
          <w:p w14:paraId="13AE3AEA">
            <w:pPr>
              <w:widowControl/>
              <w:spacing w:line="240" w:lineRule="auto"/>
              <w:ind w:firstLine="0" w:firstLineChars="0"/>
              <w:jc w:val="center"/>
              <w:rPr>
                <w:rFonts w:hint="default" w:cs="Times New Roman"/>
                <w:kern w:val="0"/>
                <w:sz w:val="21"/>
                <w:szCs w:val="21"/>
                <w:lang w:val="en-US" w:eastAsia="zh-CN"/>
              </w:rPr>
            </w:pPr>
            <w:r>
              <w:rPr>
                <w:rFonts w:hint="eastAsia" w:cs="Times New Roman"/>
                <w:kern w:val="0"/>
                <w:sz w:val="21"/>
                <w:szCs w:val="21"/>
                <w:lang w:val="en-US" w:eastAsia="zh-CN"/>
              </w:rPr>
              <w:t>261</w:t>
            </w:r>
          </w:p>
        </w:tc>
        <w:tc>
          <w:tcPr>
            <w:tcW w:w="860" w:type="pct"/>
            <w:vMerge w:val="restart"/>
            <w:shd w:val="clear" w:color="auto" w:fill="auto"/>
            <w:tcMar>
              <w:top w:w="15" w:type="dxa"/>
              <w:left w:w="15" w:type="dxa"/>
              <w:right w:w="15" w:type="dxa"/>
            </w:tcMar>
            <w:vAlign w:val="center"/>
          </w:tcPr>
          <w:p w14:paraId="1D7E48BB">
            <w:pPr>
              <w:widowControl/>
              <w:spacing w:line="240" w:lineRule="auto"/>
              <w:ind w:firstLine="0" w:firstLineChars="0"/>
              <w:jc w:val="center"/>
              <w:rPr>
                <w:rFonts w:hint="default" w:cs="Times New Roman"/>
                <w:kern w:val="0"/>
                <w:sz w:val="21"/>
                <w:szCs w:val="21"/>
                <w:lang w:val="en-US" w:eastAsia="zh-CN"/>
              </w:rPr>
            </w:pPr>
            <w:r>
              <w:rPr>
                <w:rFonts w:hint="eastAsia" w:cs="Times New Roman"/>
                <w:kern w:val="0"/>
                <w:sz w:val="21"/>
                <w:szCs w:val="21"/>
                <w:lang w:val="en-US" w:eastAsia="zh-CN"/>
              </w:rPr>
              <w:t>1.49</w:t>
            </w:r>
          </w:p>
        </w:tc>
      </w:tr>
      <w:tr w14:paraId="2EF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31" w:type="pct"/>
            <w:shd w:val="clear" w:color="auto" w:fill="auto"/>
            <w:tcMar>
              <w:top w:w="15" w:type="dxa"/>
              <w:left w:w="15" w:type="dxa"/>
              <w:right w:w="15" w:type="dxa"/>
            </w:tcMar>
            <w:vAlign w:val="center"/>
          </w:tcPr>
          <w:p w14:paraId="5CBB8F72">
            <w:pPr>
              <w:widowControl/>
              <w:spacing w:line="240" w:lineRule="auto"/>
              <w:ind w:firstLine="0" w:firstLineChars="0"/>
              <w:jc w:val="center"/>
              <w:rPr>
                <w:rFonts w:hint="eastAsia"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完善前期治理区</w:t>
            </w:r>
          </w:p>
        </w:tc>
        <w:tc>
          <w:tcPr>
            <w:tcW w:w="3007" w:type="pct"/>
            <w:gridSpan w:val="3"/>
            <w:shd w:val="clear" w:color="auto" w:fill="auto"/>
            <w:tcMar>
              <w:top w:w="15" w:type="dxa"/>
              <w:left w:w="15" w:type="dxa"/>
              <w:right w:w="15" w:type="dxa"/>
            </w:tcMar>
            <w:vAlign w:val="center"/>
          </w:tcPr>
          <w:p w14:paraId="6D7151C2">
            <w:pPr>
              <w:widowControl/>
              <w:spacing w:line="240" w:lineRule="auto"/>
              <w:ind w:firstLine="0" w:firstLineChars="0"/>
              <w:jc w:val="center"/>
              <w:rPr>
                <w:rFonts w:hint="eastAsia" w:cs="Times New Roman"/>
                <w:kern w:val="0"/>
                <w:sz w:val="21"/>
                <w:szCs w:val="21"/>
                <w:lang w:val="en-US" w:eastAsia="zh-CN"/>
              </w:rPr>
            </w:pPr>
            <w:r>
              <w:rPr>
                <w:rFonts w:hint="eastAsia" w:cs="Times New Roman"/>
                <w:kern w:val="0"/>
                <w:sz w:val="21"/>
                <w:szCs w:val="21"/>
                <w:lang w:val="en-US" w:eastAsia="zh-CN"/>
              </w:rPr>
              <w:t>对前期设计治理单元进行完善治理</w:t>
            </w:r>
          </w:p>
        </w:tc>
        <w:tc>
          <w:tcPr>
            <w:tcW w:w="860" w:type="pct"/>
            <w:vMerge w:val="continue"/>
            <w:shd w:val="clear" w:color="auto" w:fill="auto"/>
            <w:tcMar>
              <w:top w:w="15" w:type="dxa"/>
              <w:left w:w="15" w:type="dxa"/>
              <w:right w:w="15" w:type="dxa"/>
            </w:tcMar>
            <w:vAlign w:val="center"/>
          </w:tcPr>
          <w:p w14:paraId="1AEB17E5">
            <w:pPr>
              <w:widowControl/>
              <w:spacing w:line="240" w:lineRule="auto"/>
              <w:ind w:firstLine="0" w:firstLineChars="0"/>
              <w:jc w:val="center"/>
              <w:rPr>
                <w:rFonts w:hint="eastAsia" w:cs="Times New Roman"/>
                <w:kern w:val="0"/>
                <w:sz w:val="21"/>
                <w:szCs w:val="21"/>
                <w:lang w:val="en-US" w:eastAsia="zh-CN"/>
              </w:rPr>
            </w:pPr>
          </w:p>
        </w:tc>
      </w:tr>
      <w:tr w14:paraId="751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131" w:type="pct"/>
            <w:shd w:val="clear" w:color="auto" w:fill="auto"/>
            <w:tcMar>
              <w:top w:w="15" w:type="dxa"/>
              <w:left w:w="15" w:type="dxa"/>
              <w:right w:w="15" w:type="dxa"/>
            </w:tcMar>
            <w:vAlign w:val="center"/>
          </w:tcPr>
          <w:p w14:paraId="3BCD17EF">
            <w:pPr>
              <w:widowControl/>
              <w:spacing w:line="240" w:lineRule="auto"/>
              <w:ind w:firstLine="0" w:firstLineChars="0"/>
              <w:jc w:val="center"/>
              <w:rPr>
                <w:rFonts w:hint="default" w:ascii="Times New Roman" w:hAnsi="Times New Roman" w:eastAsia="宋体" w:cs="Times New Roman"/>
                <w:b/>
                <w:bCs/>
                <w:kern w:val="0"/>
                <w:sz w:val="21"/>
                <w:szCs w:val="21"/>
                <w:lang w:val="en-US" w:eastAsia="zh-CN"/>
              </w:rPr>
            </w:pPr>
            <w:r>
              <w:rPr>
                <w:rFonts w:hint="default" w:ascii="Times New Roman" w:hAnsi="Times New Roman" w:eastAsia="宋体" w:cs="Times New Roman"/>
                <w:b/>
                <w:bCs/>
                <w:kern w:val="0"/>
                <w:sz w:val="21"/>
                <w:szCs w:val="21"/>
                <w:lang w:val="en-US" w:eastAsia="zh-CN"/>
              </w:rPr>
              <w:t>合</w:t>
            </w:r>
            <w:r>
              <w:rPr>
                <w:rFonts w:hint="eastAsia" w:ascii="Times New Roman" w:hAnsi="Times New Roman" w:eastAsia="宋体" w:cs="Times New Roman"/>
                <w:b/>
                <w:bCs/>
                <w:kern w:val="0"/>
                <w:sz w:val="21"/>
                <w:szCs w:val="21"/>
                <w:lang w:val="en-US" w:eastAsia="zh-CN"/>
              </w:rPr>
              <w:t xml:space="preserve"> </w:t>
            </w:r>
            <w:r>
              <w:rPr>
                <w:rFonts w:hint="default" w:ascii="Times New Roman" w:hAnsi="Times New Roman" w:eastAsia="宋体" w:cs="Times New Roman"/>
                <w:b/>
                <w:bCs/>
                <w:kern w:val="0"/>
                <w:sz w:val="21"/>
                <w:szCs w:val="21"/>
                <w:lang w:val="en-US" w:eastAsia="zh-CN"/>
              </w:rPr>
              <w:t>计</w:t>
            </w:r>
          </w:p>
        </w:tc>
        <w:tc>
          <w:tcPr>
            <w:tcW w:w="1012" w:type="pct"/>
            <w:shd w:val="clear" w:color="auto" w:fill="auto"/>
            <w:tcMar>
              <w:top w:w="15" w:type="dxa"/>
              <w:left w:w="15" w:type="dxa"/>
              <w:right w:w="15" w:type="dxa"/>
            </w:tcMar>
            <w:vAlign w:val="center"/>
          </w:tcPr>
          <w:p w14:paraId="1A17EB7D">
            <w:pPr>
              <w:widowControl/>
              <w:spacing w:line="240" w:lineRule="auto"/>
              <w:ind w:firstLine="0" w:firstLineChars="0"/>
              <w:jc w:val="center"/>
              <w:rPr>
                <w:rFonts w:hint="default" w:cs="Times New Roman"/>
                <w:b/>
                <w:bCs/>
                <w:kern w:val="0"/>
                <w:sz w:val="21"/>
                <w:szCs w:val="21"/>
                <w:lang w:val="en-US" w:eastAsia="zh-CN"/>
              </w:rPr>
            </w:pPr>
            <w:r>
              <w:rPr>
                <w:rFonts w:hint="eastAsia" w:cs="Times New Roman"/>
                <w:b/>
                <w:bCs/>
                <w:kern w:val="0"/>
                <w:sz w:val="21"/>
                <w:szCs w:val="21"/>
                <w:lang w:val="en-US" w:eastAsia="zh-CN"/>
              </w:rPr>
              <w:t>157</w:t>
            </w:r>
          </w:p>
        </w:tc>
        <w:tc>
          <w:tcPr>
            <w:tcW w:w="828" w:type="pct"/>
            <w:shd w:val="clear" w:color="auto" w:fill="auto"/>
            <w:tcMar>
              <w:top w:w="15" w:type="dxa"/>
              <w:left w:w="15" w:type="dxa"/>
              <w:right w:w="15" w:type="dxa"/>
            </w:tcMar>
            <w:vAlign w:val="center"/>
          </w:tcPr>
          <w:p w14:paraId="4E24CAC0">
            <w:pPr>
              <w:widowControl/>
              <w:spacing w:line="240" w:lineRule="auto"/>
              <w:ind w:firstLine="0" w:firstLineChars="0"/>
              <w:jc w:val="center"/>
              <w:rPr>
                <w:rFonts w:hint="default" w:cs="Times New Roman"/>
                <w:b/>
                <w:bCs/>
                <w:kern w:val="0"/>
                <w:sz w:val="21"/>
                <w:szCs w:val="21"/>
                <w:lang w:val="en-US" w:eastAsia="zh-CN"/>
              </w:rPr>
            </w:pPr>
            <w:r>
              <w:rPr>
                <w:rFonts w:hint="eastAsia" w:cs="Times New Roman"/>
                <w:b/>
                <w:bCs/>
                <w:kern w:val="0"/>
                <w:sz w:val="21"/>
                <w:szCs w:val="21"/>
                <w:lang w:val="en-US" w:eastAsia="zh-CN"/>
              </w:rPr>
              <w:t>261</w:t>
            </w:r>
          </w:p>
        </w:tc>
        <w:tc>
          <w:tcPr>
            <w:tcW w:w="1165" w:type="pct"/>
            <w:shd w:val="clear" w:color="auto" w:fill="auto"/>
            <w:tcMar>
              <w:top w:w="15" w:type="dxa"/>
              <w:left w:w="15" w:type="dxa"/>
              <w:right w:w="15" w:type="dxa"/>
            </w:tcMar>
            <w:vAlign w:val="center"/>
          </w:tcPr>
          <w:p w14:paraId="78557531">
            <w:pPr>
              <w:widowControl/>
              <w:spacing w:line="240" w:lineRule="auto"/>
              <w:ind w:firstLine="0" w:firstLineChars="0"/>
              <w:jc w:val="center"/>
              <w:rPr>
                <w:rFonts w:hint="default" w:cs="Times New Roman"/>
                <w:b/>
                <w:bCs/>
                <w:kern w:val="0"/>
                <w:sz w:val="21"/>
                <w:szCs w:val="21"/>
                <w:lang w:val="en-US" w:eastAsia="zh-CN"/>
              </w:rPr>
            </w:pPr>
            <w:r>
              <w:rPr>
                <w:rFonts w:hint="eastAsia" w:cs="Times New Roman"/>
                <w:b/>
                <w:bCs/>
                <w:kern w:val="0"/>
                <w:sz w:val="21"/>
                <w:szCs w:val="21"/>
                <w:lang w:val="en-US" w:eastAsia="zh-CN"/>
              </w:rPr>
              <w:t>261</w:t>
            </w:r>
          </w:p>
        </w:tc>
        <w:tc>
          <w:tcPr>
            <w:tcW w:w="860" w:type="pct"/>
            <w:vMerge w:val="continue"/>
            <w:shd w:val="clear" w:color="auto" w:fill="auto"/>
            <w:tcMar>
              <w:top w:w="15" w:type="dxa"/>
              <w:left w:w="15" w:type="dxa"/>
              <w:right w:w="15" w:type="dxa"/>
            </w:tcMar>
            <w:vAlign w:val="center"/>
          </w:tcPr>
          <w:p w14:paraId="55FA4D02">
            <w:pPr>
              <w:widowControl/>
              <w:spacing w:line="240" w:lineRule="auto"/>
              <w:ind w:firstLine="0" w:firstLineChars="0"/>
              <w:jc w:val="center"/>
              <w:rPr>
                <w:rFonts w:hint="eastAsia" w:cs="Times New Roman"/>
                <w:b/>
                <w:bCs/>
                <w:kern w:val="0"/>
                <w:sz w:val="21"/>
                <w:szCs w:val="21"/>
                <w:lang w:val="en-US" w:eastAsia="zh-CN"/>
              </w:rPr>
            </w:pPr>
          </w:p>
        </w:tc>
      </w:tr>
    </w:tbl>
    <w:p w14:paraId="752D05FB">
      <w:pPr>
        <w:pStyle w:val="1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2025年3月，</w:t>
      </w:r>
      <w:r>
        <w:rPr>
          <w:rFonts w:hint="eastAsia" w:ascii="Times New Roman" w:cs="Times New Roman"/>
          <w:color w:val="auto"/>
          <w:lang w:val="en-US" w:eastAsia="zh-CN"/>
        </w:rPr>
        <w:t>由</w:t>
      </w:r>
      <w:r>
        <w:rPr>
          <w:rFonts w:hint="default" w:ascii="Times New Roman" w:hAnsi="Times New Roman" w:cs="Times New Roman"/>
          <w:color w:val="auto"/>
          <w:sz w:val="24"/>
          <w:szCs w:val="24"/>
          <w:lang w:val="en-US" w:eastAsia="zh-CN"/>
        </w:rPr>
        <w:t>赤峰金顺矿业有限责任公司</w:t>
      </w:r>
      <w:r>
        <w:rPr>
          <w:rFonts w:hint="eastAsia" w:ascii="Times New Roman" w:cs="Times New Roman"/>
          <w:color w:val="auto"/>
          <w:sz w:val="24"/>
          <w:szCs w:val="24"/>
          <w:lang w:val="en-US" w:eastAsia="zh-CN"/>
        </w:rPr>
        <w:t>提交的《</w:t>
      </w:r>
      <w:r>
        <w:rPr>
          <w:rFonts w:hint="default" w:ascii="Times New Roman" w:hAnsi="Times New Roman" w:cs="Times New Roman"/>
          <w:color w:val="auto"/>
          <w:sz w:val="24"/>
          <w:szCs w:val="24"/>
          <w:lang w:val="en-US" w:eastAsia="zh-CN"/>
        </w:rPr>
        <w:t>赤峰金顺矿业有限责任公司22号</w:t>
      </w:r>
      <w:r>
        <w:rPr>
          <w:rFonts w:hint="eastAsia" w:ascii="Times New Roman" w:hAnsi="Times New Roman" w:cs="Times New Roman"/>
          <w:color w:val="auto"/>
          <w:sz w:val="24"/>
          <w:szCs w:val="24"/>
          <w:lang w:val="en-US" w:eastAsia="zh-CN"/>
        </w:rPr>
        <w:t>脉</w:t>
      </w:r>
      <w:r>
        <w:rPr>
          <w:rFonts w:hint="eastAsia" w:ascii="Times New Roman" w:cs="Times New Roman"/>
          <w:color w:val="auto"/>
          <w:sz w:val="24"/>
          <w:szCs w:val="24"/>
          <w:lang w:val="en-US" w:eastAsia="zh-CN"/>
        </w:rPr>
        <w:t>2025年度矿山地质环境治理计划》。</w:t>
      </w:r>
    </w:p>
    <w:p w14:paraId="718ECB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《2025年度治理计划书》设计治理内容为：</w:t>
      </w:r>
    </w:p>
    <w:p w14:paraId="2655B8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1、对废石场2进行清运、翻耕、撒播山杏核。</w:t>
      </w:r>
    </w:p>
    <w:p w14:paraId="150F4099">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w:t>
      </w:r>
      <w:r>
        <w:rPr>
          <w:rFonts w:hint="eastAsia" w:asci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年度治理计划书》设计治理工程见表2-</w:t>
      </w:r>
      <w:r>
        <w:rPr>
          <w:rFonts w:hint="eastAsia" w:asci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w:t>
      </w:r>
    </w:p>
    <w:p w14:paraId="521F8797">
      <w:pPr>
        <w:spacing w:after="0" w:line="360" w:lineRule="auto"/>
        <w:ind w:firstLine="482" w:firstLineChars="200"/>
        <w:contextualSpacing/>
        <w:jc w:val="center"/>
        <w:rPr>
          <w:rFonts w:hint="default" w:asci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 xml:space="preserve">  《202</w:t>
      </w: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年度治理计划书》设计的治理工程</w:t>
      </w:r>
    </w:p>
    <w:tbl>
      <w:tblPr>
        <w:tblStyle w:val="13"/>
        <w:tblW w:w="4217"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24"/>
        <w:gridCol w:w="1345"/>
        <w:gridCol w:w="1169"/>
        <w:gridCol w:w="1801"/>
        <w:gridCol w:w="1259"/>
      </w:tblGrid>
      <w:tr w14:paraId="184A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trPr>
        <w:tc>
          <w:tcPr>
            <w:tcW w:w="1128" w:type="pct"/>
            <w:vMerge w:val="restart"/>
            <w:shd w:val="clear" w:color="auto" w:fill="auto"/>
            <w:tcMar>
              <w:top w:w="15" w:type="dxa"/>
              <w:left w:w="15" w:type="dxa"/>
              <w:right w:w="15" w:type="dxa"/>
            </w:tcMar>
            <w:vAlign w:val="center"/>
          </w:tcPr>
          <w:p w14:paraId="4A316FEA">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治理单元</w:t>
            </w:r>
          </w:p>
        </w:tc>
        <w:tc>
          <w:tcPr>
            <w:tcW w:w="2997" w:type="pct"/>
            <w:gridSpan w:val="3"/>
            <w:shd w:val="clear" w:color="auto" w:fill="auto"/>
            <w:tcMar>
              <w:top w:w="15" w:type="dxa"/>
              <w:left w:w="15" w:type="dxa"/>
              <w:right w:w="15" w:type="dxa"/>
            </w:tcMar>
            <w:vAlign w:val="center"/>
          </w:tcPr>
          <w:p w14:paraId="5E2D7EC5">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治理措施</w:t>
            </w:r>
          </w:p>
        </w:tc>
        <w:tc>
          <w:tcPr>
            <w:tcW w:w="874" w:type="pct"/>
            <w:vMerge w:val="restart"/>
            <w:shd w:val="clear" w:color="auto" w:fill="auto"/>
            <w:tcMar>
              <w:top w:w="15" w:type="dxa"/>
              <w:left w:w="15" w:type="dxa"/>
              <w:right w:w="15" w:type="dxa"/>
            </w:tcMar>
            <w:vAlign w:val="center"/>
          </w:tcPr>
          <w:p w14:paraId="41E0E2E6">
            <w:pPr>
              <w:widowControl/>
              <w:spacing w:line="240" w:lineRule="auto"/>
              <w:ind w:firstLine="0" w:firstLineChars="0"/>
              <w:jc w:val="center"/>
              <w:rPr>
                <w:rFonts w:hint="eastAsia" w:eastAsia="宋体" w:cs="Times New Roman"/>
                <w:kern w:val="0"/>
                <w:sz w:val="21"/>
                <w:szCs w:val="21"/>
                <w:lang w:val="en-US" w:eastAsia="zh-CN"/>
              </w:rPr>
            </w:pPr>
            <w:r>
              <w:rPr>
                <w:rFonts w:hint="eastAsia" w:eastAsia="宋体" w:cs="Times New Roman"/>
                <w:kern w:val="0"/>
                <w:sz w:val="21"/>
                <w:szCs w:val="21"/>
                <w:lang w:val="en-US" w:eastAsia="zh-CN"/>
              </w:rPr>
              <w:t>治理费用</w:t>
            </w:r>
          </w:p>
          <w:p w14:paraId="66E36F68">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kern w:val="0"/>
                <w:sz w:val="21"/>
                <w:szCs w:val="21"/>
                <w:lang w:val="en-US" w:eastAsia="zh-CN"/>
              </w:rPr>
              <w:t>（万元）</w:t>
            </w:r>
          </w:p>
        </w:tc>
      </w:tr>
      <w:tr w14:paraId="03B3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28" w:type="pct"/>
            <w:vMerge w:val="continue"/>
            <w:shd w:val="clear" w:color="auto" w:fill="auto"/>
            <w:tcMar>
              <w:top w:w="15" w:type="dxa"/>
              <w:left w:w="15" w:type="dxa"/>
              <w:right w:w="15" w:type="dxa"/>
            </w:tcMar>
            <w:vAlign w:val="center"/>
          </w:tcPr>
          <w:p w14:paraId="6104EBDF">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p>
        </w:tc>
        <w:tc>
          <w:tcPr>
            <w:tcW w:w="934" w:type="pct"/>
            <w:shd w:val="clear" w:color="auto" w:fill="auto"/>
            <w:tcMar>
              <w:top w:w="15" w:type="dxa"/>
              <w:left w:w="15" w:type="dxa"/>
              <w:right w:w="15" w:type="dxa"/>
            </w:tcMar>
            <w:vAlign w:val="center"/>
          </w:tcPr>
          <w:p w14:paraId="633921B9">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清运</w:t>
            </w:r>
          </w:p>
        </w:tc>
        <w:tc>
          <w:tcPr>
            <w:tcW w:w="812" w:type="pct"/>
            <w:shd w:val="clear" w:color="auto" w:fill="auto"/>
            <w:tcMar>
              <w:top w:w="15" w:type="dxa"/>
              <w:left w:w="15" w:type="dxa"/>
              <w:right w:w="15" w:type="dxa"/>
            </w:tcMar>
            <w:vAlign w:val="center"/>
          </w:tcPr>
          <w:p w14:paraId="35232D56">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翻耕</w:t>
            </w:r>
          </w:p>
        </w:tc>
        <w:tc>
          <w:tcPr>
            <w:tcW w:w="1251" w:type="pct"/>
            <w:shd w:val="clear" w:color="auto" w:fill="auto"/>
            <w:tcMar>
              <w:top w:w="15" w:type="dxa"/>
              <w:left w:w="15" w:type="dxa"/>
              <w:right w:w="15" w:type="dxa"/>
            </w:tcMar>
            <w:vAlign w:val="center"/>
          </w:tcPr>
          <w:p w14:paraId="6D6643CE">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撒播山杏核</w:t>
            </w:r>
          </w:p>
        </w:tc>
        <w:tc>
          <w:tcPr>
            <w:tcW w:w="874" w:type="pct"/>
            <w:vMerge w:val="continue"/>
            <w:shd w:val="clear" w:color="auto" w:fill="auto"/>
            <w:tcMar>
              <w:top w:w="15" w:type="dxa"/>
              <w:left w:w="15" w:type="dxa"/>
              <w:right w:w="15" w:type="dxa"/>
            </w:tcMar>
            <w:vAlign w:val="center"/>
          </w:tcPr>
          <w:p w14:paraId="1CEF49B3">
            <w:pPr>
              <w:widowControl/>
              <w:spacing w:line="240" w:lineRule="auto"/>
              <w:ind w:firstLine="0" w:firstLineChars="0"/>
              <w:jc w:val="center"/>
              <w:rPr>
                <w:rFonts w:hint="eastAsia" w:eastAsia="宋体" w:cs="Times New Roman"/>
                <w:color w:val="auto"/>
                <w:kern w:val="0"/>
                <w:sz w:val="21"/>
                <w:szCs w:val="21"/>
                <w:lang w:val="en-US" w:eastAsia="zh-CN"/>
              </w:rPr>
            </w:pPr>
          </w:p>
        </w:tc>
      </w:tr>
      <w:tr w14:paraId="0121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28" w:type="pct"/>
            <w:vMerge w:val="continue"/>
            <w:shd w:val="clear" w:color="auto" w:fill="auto"/>
            <w:tcMar>
              <w:top w:w="15" w:type="dxa"/>
              <w:left w:w="15" w:type="dxa"/>
              <w:right w:w="15" w:type="dxa"/>
            </w:tcMar>
            <w:vAlign w:val="center"/>
          </w:tcPr>
          <w:p w14:paraId="0A9296D8">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p>
        </w:tc>
        <w:tc>
          <w:tcPr>
            <w:tcW w:w="934" w:type="pct"/>
            <w:shd w:val="clear" w:color="auto" w:fill="auto"/>
            <w:tcMar>
              <w:top w:w="15" w:type="dxa"/>
              <w:left w:w="15" w:type="dxa"/>
              <w:right w:w="15" w:type="dxa"/>
            </w:tcMar>
            <w:vAlign w:val="center"/>
          </w:tcPr>
          <w:p w14:paraId="6D9AE7B4">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r>
              <w:rPr>
                <w:rFonts w:hint="eastAsia" w:eastAsia="宋体" w:cs="Times New Roman"/>
                <w:color w:val="auto"/>
                <w:kern w:val="0"/>
                <w:sz w:val="21"/>
                <w:szCs w:val="21"/>
                <w:lang w:val="en-US" w:eastAsia="zh-CN"/>
              </w:rPr>
              <w:t>）</w:t>
            </w:r>
          </w:p>
        </w:tc>
        <w:tc>
          <w:tcPr>
            <w:tcW w:w="812" w:type="pct"/>
            <w:shd w:val="clear" w:color="auto" w:fill="auto"/>
            <w:tcMar>
              <w:top w:w="15" w:type="dxa"/>
              <w:left w:w="15" w:type="dxa"/>
              <w:right w:w="15" w:type="dxa"/>
            </w:tcMar>
            <w:vAlign w:val="center"/>
          </w:tcPr>
          <w:p w14:paraId="3BBC1308">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r>
              <w:rPr>
                <w:rFonts w:hint="eastAsia" w:eastAsia="宋体" w:cs="Times New Roman"/>
                <w:color w:val="auto"/>
                <w:kern w:val="0"/>
                <w:sz w:val="21"/>
                <w:szCs w:val="21"/>
                <w:lang w:val="en-US" w:eastAsia="zh-CN"/>
              </w:rPr>
              <w:t>）</w:t>
            </w:r>
          </w:p>
        </w:tc>
        <w:tc>
          <w:tcPr>
            <w:tcW w:w="1251" w:type="pct"/>
            <w:shd w:val="clear" w:color="auto" w:fill="auto"/>
            <w:tcMar>
              <w:top w:w="15" w:type="dxa"/>
              <w:left w:w="15" w:type="dxa"/>
              <w:right w:w="15" w:type="dxa"/>
            </w:tcMar>
            <w:vAlign w:val="center"/>
          </w:tcPr>
          <w:p w14:paraId="3062C34A">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2</w:t>
            </w:r>
            <w:r>
              <w:rPr>
                <w:rFonts w:hint="eastAsia" w:eastAsia="宋体" w:cs="Times New Roman"/>
                <w:color w:val="auto"/>
                <w:kern w:val="0"/>
                <w:sz w:val="21"/>
                <w:szCs w:val="21"/>
                <w:lang w:val="en-US" w:eastAsia="zh-CN"/>
              </w:rPr>
              <w:t>）</w:t>
            </w:r>
          </w:p>
        </w:tc>
        <w:tc>
          <w:tcPr>
            <w:tcW w:w="874" w:type="pct"/>
            <w:vMerge w:val="continue"/>
            <w:shd w:val="clear" w:color="auto" w:fill="auto"/>
            <w:tcMar>
              <w:top w:w="15" w:type="dxa"/>
              <w:left w:w="15" w:type="dxa"/>
              <w:right w:w="15" w:type="dxa"/>
            </w:tcMar>
            <w:vAlign w:val="center"/>
          </w:tcPr>
          <w:p w14:paraId="145DA88A">
            <w:pPr>
              <w:widowControl/>
              <w:spacing w:line="240" w:lineRule="auto"/>
              <w:ind w:firstLine="0" w:firstLineChars="0"/>
              <w:jc w:val="center"/>
              <w:rPr>
                <w:rFonts w:hint="eastAsia" w:eastAsia="宋体" w:cs="Times New Roman"/>
                <w:color w:val="auto"/>
                <w:kern w:val="0"/>
                <w:sz w:val="21"/>
                <w:szCs w:val="21"/>
                <w:lang w:val="en-US" w:eastAsia="zh-CN"/>
              </w:rPr>
            </w:pPr>
          </w:p>
        </w:tc>
      </w:tr>
      <w:tr w14:paraId="0E84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28" w:type="pct"/>
            <w:shd w:val="clear" w:color="auto" w:fill="auto"/>
            <w:tcMar>
              <w:top w:w="15" w:type="dxa"/>
              <w:left w:w="15" w:type="dxa"/>
              <w:right w:w="15" w:type="dxa"/>
            </w:tcMar>
            <w:vAlign w:val="center"/>
          </w:tcPr>
          <w:p w14:paraId="137AB042">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废石场2</w:t>
            </w:r>
          </w:p>
        </w:tc>
        <w:tc>
          <w:tcPr>
            <w:tcW w:w="934" w:type="pct"/>
            <w:shd w:val="clear" w:color="auto" w:fill="auto"/>
            <w:tcMar>
              <w:top w:w="15" w:type="dxa"/>
              <w:left w:w="15" w:type="dxa"/>
              <w:right w:w="15" w:type="dxa"/>
            </w:tcMar>
            <w:vAlign w:val="center"/>
          </w:tcPr>
          <w:p w14:paraId="3674317C">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806</w:t>
            </w:r>
          </w:p>
        </w:tc>
        <w:tc>
          <w:tcPr>
            <w:tcW w:w="812" w:type="pct"/>
            <w:shd w:val="clear" w:color="auto" w:fill="auto"/>
            <w:tcMar>
              <w:top w:w="15" w:type="dxa"/>
              <w:left w:w="15" w:type="dxa"/>
              <w:right w:w="15" w:type="dxa"/>
            </w:tcMar>
            <w:vAlign w:val="center"/>
          </w:tcPr>
          <w:p w14:paraId="5C729996">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583</w:t>
            </w:r>
          </w:p>
        </w:tc>
        <w:tc>
          <w:tcPr>
            <w:tcW w:w="1251" w:type="pct"/>
            <w:shd w:val="clear" w:color="auto" w:fill="auto"/>
            <w:tcMar>
              <w:top w:w="15" w:type="dxa"/>
              <w:left w:w="15" w:type="dxa"/>
              <w:right w:w="15" w:type="dxa"/>
            </w:tcMar>
            <w:vAlign w:val="center"/>
          </w:tcPr>
          <w:p w14:paraId="3C9F9713">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583</w:t>
            </w:r>
          </w:p>
        </w:tc>
        <w:tc>
          <w:tcPr>
            <w:tcW w:w="874" w:type="pct"/>
            <w:vMerge w:val="restart"/>
            <w:shd w:val="clear" w:color="auto" w:fill="auto"/>
            <w:tcMar>
              <w:top w:w="15" w:type="dxa"/>
              <w:left w:w="15" w:type="dxa"/>
              <w:right w:w="15" w:type="dxa"/>
            </w:tcMar>
            <w:vAlign w:val="center"/>
          </w:tcPr>
          <w:p w14:paraId="50B3F819">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1.86</w:t>
            </w:r>
          </w:p>
        </w:tc>
      </w:tr>
      <w:tr w14:paraId="0878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28" w:type="pct"/>
            <w:shd w:val="clear" w:color="auto" w:fill="auto"/>
            <w:tcMar>
              <w:top w:w="15" w:type="dxa"/>
              <w:left w:w="15" w:type="dxa"/>
              <w:right w:w="15" w:type="dxa"/>
            </w:tcMar>
            <w:vAlign w:val="center"/>
          </w:tcPr>
          <w:p w14:paraId="327BEC6F">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完善前期治理区</w:t>
            </w:r>
          </w:p>
        </w:tc>
        <w:tc>
          <w:tcPr>
            <w:tcW w:w="2997" w:type="pct"/>
            <w:gridSpan w:val="3"/>
            <w:shd w:val="clear" w:color="auto" w:fill="auto"/>
            <w:tcMar>
              <w:top w:w="15" w:type="dxa"/>
              <w:left w:w="15" w:type="dxa"/>
              <w:right w:w="15" w:type="dxa"/>
            </w:tcMar>
            <w:vAlign w:val="center"/>
          </w:tcPr>
          <w:p w14:paraId="51541711">
            <w:pPr>
              <w:widowControl/>
              <w:spacing w:line="240" w:lineRule="auto"/>
              <w:ind w:firstLine="0" w:firstLineChars="0"/>
              <w:jc w:val="center"/>
              <w:rPr>
                <w:rFonts w:hint="eastAsia" w:cs="Times New Roman"/>
                <w:color w:val="auto"/>
                <w:kern w:val="0"/>
                <w:sz w:val="21"/>
                <w:szCs w:val="21"/>
                <w:lang w:val="en-US" w:eastAsia="zh-CN"/>
              </w:rPr>
            </w:pPr>
            <w:r>
              <w:rPr>
                <w:rFonts w:hint="eastAsia" w:cs="Times New Roman"/>
                <w:color w:val="auto"/>
                <w:kern w:val="0"/>
                <w:sz w:val="21"/>
                <w:szCs w:val="21"/>
                <w:lang w:val="en-US" w:eastAsia="zh-CN"/>
              </w:rPr>
              <w:t>对前期设计治理单元进行完善治理</w:t>
            </w:r>
          </w:p>
        </w:tc>
        <w:tc>
          <w:tcPr>
            <w:tcW w:w="874" w:type="pct"/>
            <w:vMerge w:val="continue"/>
            <w:shd w:val="clear" w:color="auto" w:fill="auto"/>
            <w:tcMar>
              <w:top w:w="15" w:type="dxa"/>
              <w:left w:w="15" w:type="dxa"/>
              <w:right w:w="15" w:type="dxa"/>
            </w:tcMar>
            <w:vAlign w:val="center"/>
          </w:tcPr>
          <w:p w14:paraId="63219E9E">
            <w:pPr>
              <w:widowControl/>
              <w:spacing w:line="240" w:lineRule="auto"/>
              <w:ind w:firstLine="0" w:firstLineChars="0"/>
              <w:jc w:val="center"/>
              <w:rPr>
                <w:rFonts w:hint="eastAsia" w:cs="Times New Roman"/>
                <w:color w:val="auto"/>
                <w:kern w:val="0"/>
                <w:sz w:val="21"/>
                <w:szCs w:val="21"/>
                <w:lang w:val="en-US" w:eastAsia="zh-CN"/>
              </w:rPr>
            </w:pPr>
          </w:p>
        </w:tc>
      </w:tr>
      <w:tr w14:paraId="253B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28" w:type="pct"/>
            <w:shd w:val="clear" w:color="auto" w:fill="auto"/>
            <w:tcMar>
              <w:top w:w="15" w:type="dxa"/>
              <w:left w:w="15" w:type="dxa"/>
              <w:right w:w="15" w:type="dxa"/>
            </w:tcMar>
            <w:vAlign w:val="center"/>
          </w:tcPr>
          <w:p w14:paraId="41AAD1F8">
            <w:pPr>
              <w:widowControl/>
              <w:spacing w:line="240" w:lineRule="auto"/>
              <w:ind w:firstLine="0" w:firstLineChars="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合</w:t>
            </w:r>
            <w:r>
              <w:rPr>
                <w:rFonts w:hint="eastAsia" w:ascii="Times New Roman" w:hAns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val="en-US" w:eastAsia="zh-CN"/>
              </w:rPr>
              <w:t>计</w:t>
            </w:r>
          </w:p>
        </w:tc>
        <w:tc>
          <w:tcPr>
            <w:tcW w:w="934" w:type="pct"/>
            <w:shd w:val="clear" w:color="auto" w:fill="auto"/>
            <w:tcMar>
              <w:top w:w="15" w:type="dxa"/>
              <w:left w:w="15" w:type="dxa"/>
              <w:right w:w="15" w:type="dxa"/>
            </w:tcMar>
            <w:vAlign w:val="center"/>
          </w:tcPr>
          <w:p w14:paraId="0DC71625">
            <w:pPr>
              <w:widowControl/>
              <w:spacing w:line="240" w:lineRule="auto"/>
              <w:ind w:firstLine="0" w:firstLineChars="0"/>
              <w:jc w:val="center"/>
              <w:rPr>
                <w:rFonts w:hint="default" w:cs="Times New Roman"/>
                <w:b/>
                <w:bCs/>
                <w:color w:val="auto"/>
                <w:kern w:val="0"/>
                <w:sz w:val="21"/>
                <w:szCs w:val="21"/>
                <w:lang w:val="en-US" w:eastAsia="zh-CN"/>
              </w:rPr>
            </w:pPr>
            <w:r>
              <w:rPr>
                <w:rFonts w:hint="eastAsia" w:cs="Times New Roman"/>
                <w:b/>
                <w:bCs/>
                <w:color w:val="auto"/>
                <w:kern w:val="0"/>
                <w:sz w:val="21"/>
                <w:szCs w:val="21"/>
                <w:lang w:val="en-US" w:eastAsia="zh-CN"/>
              </w:rPr>
              <w:t>806</w:t>
            </w:r>
          </w:p>
        </w:tc>
        <w:tc>
          <w:tcPr>
            <w:tcW w:w="812" w:type="pct"/>
            <w:shd w:val="clear" w:color="auto" w:fill="auto"/>
            <w:tcMar>
              <w:top w:w="15" w:type="dxa"/>
              <w:left w:w="15" w:type="dxa"/>
              <w:right w:w="15" w:type="dxa"/>
            </w:tcMar>
            <w:vAlign w:val="center"/>
          </w:tcPr>
          <w:p w14:paraId="05B4B2AA">
            <w:pPr>
              <w:widowControl/>
              <w:spacing w:line="240" w:lineRule="auto"/>
              <w:ind w:firstLine="0" w:firstLineChars="0"/>
              <w:jc w:val="center"/>
              <w:rPr>
                <w:rFonts w:hint="default" w:cs="Times New Roman"/>
                <w:b/>
                <w:bCs/>
                <w:color w:val="auto"/>
                <w:kern w:val="0"/>
                <w:sz w:val="21"/>
                <w:szCs w:val="21"/>
                <w:lang w:val="en-US" w:eastAsia="zh-CN"/>
              </w:rPr>
            </w:pPr>
            <w:r>
              <w:rPr>
                <w:rFonts w:hint="eastAsia" w:cs="Times New Roman"/>
                <w:b/>
                <w:bCs/>
                <w:color w:val="auto"/>
                <w:kern w:val="0"/>
                <w:sz w:val="21"/>
                <w:szCs w:val="21"/>
                <w:lang w:val="en-US" w:eastAsia="zh-CN"/>
              </w:rPr>
              <w:t>583</w:t>
            </w:r>
          </w:p>
        </w:tc>
        <w:tc>
          <w:tcPr>
            <w:tcW w:w="1251" w:type="pct"/>
            <w:shd w:val="clear" w:color="auto" w:fill="auto"/>
            <w:tcMar>
              <w:top w:w="15" w:type="dxa"/>
              <w:left w:w="15" w:type="dxa"/>
              <w:right w:w="15" w:type="dxa"/>
            </w:tcMar>
            <w:vAlign w:val="center"/>
          </w:tcPr>
          <w:p w14:paraId="7EDA0F7A">
            <w:pPr>
              <w:widowControl/>
              <w:spacing w:line="240" w:lineRule="auto"/>
              <w:ind w:firstLine="0" w:firstLineChars="0"/>
              <w:jc w:val="center"/>
              <w:rPr>
                <w:rFonts w:hint="default" w:cs="Times New Roman"/>
                <w:b/>
                <w:bCs/>
                <w:color w:val="auto"/>
                <w:kern w:val="0"/>
                <w:sz w:val="21"/>
                <w:szCs w:val="21"/>
                <w:lang w:val="en-US" w:eastAsia="zh-CN"/>
              </w:rPr>
            </w:pPr>
            <w:r>
              <w:rPr>
                <w:rFonts w:hint="eastAsia" w:cs="Times New Roman"/>
                <w:b/>
                <w:bCs/>
                <w:color w:val="auto"/>
                <w:kern w:val="0"/>
                <w:sz w:val="21"/>
                <w:szCs w:val="21"/>
                <w:lang w:val="en-US" w:eastAsia="zh-CN"/>
              </w:rPr>
              <w:t>583</w:t>
            </w:r>
          </w:p>
        </w:tc>
        <w:tc>
          <w:tcPr>
            <w:tcW w:w="874" w:type="pct"/>
            <w:vMerge w:val="continue"/>
            <w:shd w:val="clear" w:color="auto" w:fill="auto"/>
            <w:tcMar>
              <w:top w:w="15" w:type="dxa"/>
              <w:left w:w="15" w:type="dxa"/>
              <w:right w:w="15" w:type="dxa"/>
            </w:tcMar>
            <w:vAlign w:val="center"/>
          </w:tcPr>
          <w:p w14:paraId="57C0D6B1">
            <w:pPr>
              <w:widowControl/>
              <w:spacing w:line="240" w:lineRule="auto"/>
              <w:ind w:firstLine="0" w:firstLineChars="0"/>
              <w:jc w:val="center"/>
              <w:rPr>
                <w:rFonts w:hint="eastAsia" w:cs="Times New Roman"/>
                <w:b/>
                <w:bCs/>
                <w:color w:val="auto"/>
                <w:kern w:val="0"/>
                <w:sz w:val="21"/>
                <w:szCs w:val="21"/>
                <w:lang w:val="en-US" w:eastAsia="zh-CN"/>
              </w:rPr>
            </w:pPr>
          </w:p>
        </w:tc>
      </w:tr>
    </w:tbl>
    <w:p w14:paraId="75EDEDD1">
      <w:pPr>
        <w:keepNext w:val="0"/>
        <w:keepLines w:val="0"/>
        <w:pageBreakBefore w:val="0"/>
        <w:widowControl/>
        <w:numPr>
          <w:ilvl w:val="0"/>
          <w:numId w:val="0"/>
        </w:numPr>
        <w:kinsoku/>
        <w:wordWrap/>
        <w:overflowPunct/>
        <w:topLinePunct w:val="0"/>
        <w:autoSpaceDE/>
        <w:autoSpaceDN/>
        <w:bidi w:val="0"/>
        <w:adjustRightInd w:val="0"/>
        <w:snapToGrid w:val="0"/>
        <w:spacing w:before="144" w:beforeLines="50" w:line="360" w:lineRule="auto"/>
        <w:ind w:firstLine="562" w:firstLineChars="200"/>
        <w:jc w:val="left"/>
        <w:textAlignment w:val="auto"/>
        <w:outlineLvl w:val="1"/>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28"/>
          <w:szCs w:val="28"/>
          <w:lang w:val="en-US" w:eastAsia="zh-CN"/>
        </w:rPr>
        <w:t>三、矿山地质环境治理方案执行情况</w:t>
      </w:r>
      <w:bookmarkEnd w:id="11"/>
    </w:p>
    <w:p w14:paraId="141B8C2E">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矿山已完成</w:t>
      </w:r>
      <w:r>
        <w:rPr>
          <w:rFonts w:hint="eastAsia" w:eastAsia="宋体" w:cs="Times New Roman"/>
          <w:color w:val="auto"/>
          <w:sz w:val="24"/>
          <w:szCs w:val="24"/>
          <w:lang w:val="en-US" w:eastAsia="zh-CN"/>
        </w:rPr>
        <w:t>《2022年度治理计划书》设计治理的工程，</w:t>
      </w:r>
      <w:r>
        <w:rPr>
          <w:rFonts w:hint="default" w:ascii="Times New Roman" w:hAnsi="Times New Roman" w:eastAsia="宋体" w:cs="Times New Roman"/>
          <w:color w:val="auto"/>
          <w:sz w:val="24"/>
          <w:szCs w:val="24"/>
          <w:lang w:val="en-US" w:eastAsia="zh-CN"/>
        </w:rPr>
        <w:t>并通过现场核查、验收。</w:t>
      </w:r>
    </w:p>
    <w:p w14:paraId="704D08F4">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2022年度治理计划书</w:t>
      </w:r>
      <w:r>
        <w:rPr>
          <w:rFonts w:hint="default" w:ascii="Times New Roman" w:hAnsi="Times New Roman" w:eastAsia="宋体" w:cs="Times New Roman"/>
          <w:color w:val="auto"/>
          <w:sz w:val="24"/>
          <w:szCs w:val="24"/>
          <w:lang w:val="en-US" w:eastAsia="zh-CN"/>
        </w:rPr>
        <w:t>》设计治理工程完成情况见表2-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w:t>
      </w:r>
    </w:p>
    <w:p w14:paraId="6C1A4010">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 xml:space="preserve">  《202</w:t>
      </w: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年度治理计划书》设计的治理工程完成情况表</w:t>
      </w:r>
    </w:p>
    <w:tbl>
      <w:tblPr>
        <w:tblStyle w:val="13"/>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68"/>
        <w:gridCol w:w="574"/>
        <w:gridCol w:w="945"/>
        <w:gridCol w:w="600"/>
        <w:gridCol w:w="630"/>
        <w:gridCol w:w="690"/>
        <w:gridCol w:w="525"/>
        <w:gridCol w:w="615"/>
        <w:gridCol w:w="608"/>
        <w:gridCol w:w="720"/>
        <w:gridCol w:w="900"/>
        <w:gridCol w:w="571"/>
      </w:tblGrid>
      <w:tr w14:paraId="6FDB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782" w:type="pct"/>
            <w:vMerge w:val="restart"/>
            <w:shd w:val="clear" w:color="auto" w:fill="auto"/>
            <w:tcMar>
              <w:top w:w="15" w:type="dxa"/>
              <w:left w:w="15" w:type="dxa"/>
              <w:right w:w="15" w:type="dxa"/>
            </w:tcMar>
            <w:vAlign w:val="center"/>
          </w:tcPr>
          <w:p w14:paraId="31ECE2E4">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治理单元</w:t>
            </w:r>
          </w:p>
        </w:tc>
        <w:tc>
          <w:tcPr>
            <w:tcW w:w="2965" w:type="pct"/>
            <w:gridSpan w:val="8"/>
            <w:shd w:val="clear" w:color="auto" w:fill="auto"/>
            <w:tcMar>
              <w:top w:w="15" w:type="dxa"/>
              <w:left w:w="15" w:type="dxa"/>
              <w:right w:w="15" w:type="dxa"/>
            </w:tcMar>
            <w:vAlign w:val="center"/>
          </w:tcPr>
          <w:p w14:paraId="1316F7A6">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治理措施</w:t>
            </w:r>
          </w:p>
        </w:tc>
        <w:tc>
          <w:tcPr>
            <w:tcW w:w="411" w:type="pct"/>
            <w:vMerge w:val="restart"/>
            <w:shd w:val="clear" w:color="auto" w:fill="auto"/>
            <w:tcMar>
              <w:top w:w="15" w:type="dxa"/>
              <w:left w:w="15" w:type="dxa"/>
              <w:right w:w="15" w:type="dxa"/>
            </w:tcMar>
            <w:vAlign w:val="center"/>
          </w:tcPr>
          <w:p w14:paraId="4E087DCA">
            <w:pPr>
              <w:pStyle w:val="16"/>
              <w:rPr>
                <w:rFonts w:hint="eastAsia" w:eastAsia="宋体" w:cs="Times New Roman"/>
                <w:kern w:val="0"/>
                <w:sz w:val="18"/>
                <w:szCs w:val="18"/>
                <w:lang w:val="en-US" w:eastAsia="zh-CN"/>
              </w:rPr>
            </w:pPr>
            <w:r>
              <w:rPr>
                <w:rFonts w:hint="eastAsia" w:eastAsia="宋体" w:cs="Times New Roman"/>
                <w:kern w:val="0"/>
                <w:sz w:val="18"/>
                <w:szCs w:val="18"/>
                <w:lang w:val="en-US" w:eastAsia="zh-CN"/>
              </w:rPr>
              <w:t>完成</w:t>
            </w:r>
          </w:p>
          <w:p w14:paraId="5B758D20">
            <w:pPr>
              <w:pStyle w:val="16"/>
              <w:rPr>
                <w:rFonts w:hint="default" w:eastAsia="宋体" w:cs="Times New Roman"/>
                <w:kern w:val="0"/>
                <w:sz w:val="18"/>
                <w:szCs w:val="18"/>
                <w:lang w:val="en-US" w:eastAsia="zh-CN"/>
              </w:rPr>
            </w:pPr>
            <w:r>
              <w:rPr>
                <w:rFonts w:hint="eastAsia" w:eastAsia="宋体" w:cs="Times New Roman"/>
                <w:kern w:val="0"/>
                <w:sz w:val="18"/>
                <w:szCs w:val="18"/>
                <w:lang w:val="en-US" w:eastAsia="zh-CN"/>
              </w:rPr>
              <w:t>情况</w:t>
            </w:r>
          </w:p>
        </w:tc>
        <w:tc>
          <w:tcPr>
            <w:tcW w:w="514" w:type="pct"/>
            <w:vMerge w:val="restart"/>
            <w:shd w:val="clear" w:color="auto" w:fill="auto"/>
            <w:tcMar>
              <w:top w:w="15" w:type="dxa"/>
              <w:left w:w="15" w:type="dxa"/>
              <w:right w:w="15" w:type="dxa"/>
            </w:tcMar>
            <w:vAlign w:val="center"/>
          </w:tcPr>
          <w:p w14:paraId="189A5885">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治理费用</w:t>
            </w:r>
          </w:p>
          <w:p w14:paraId="79EEFB08">
            <w:pPr>
              <w:pStyle w:val="16"/>
              <w:rPr>
                <w:rFonts w:hint="default"/>
                <w:lang w:val="en-US" w:eastAsia="zh-CN"/>
              </w:rPr>
            </w:pPr>
            <w:r>
              <w:rPr>
                <w:rFonts w:hint="eastAsia" w:eastAsia="宋体" w:cs="Times New Roman"/>
                <w:kern w:val="0"/>
                <w:sz w:val="18"/>
                <w:szCs w:val="18"/>
                <w:lang w:val="en-US" w:eastAsia="zh-CN"/>
              </w:rPr>
              <w:t>（万元）</w:t>
            </w:r>
          </w:p>
        </w:tc>
        <w:tc>
          <w:tcPr>
            <w:tcW w:w="326" w:type="pct"/>
            <w:vMerge w:val="restart"/>
            <w:shd w:val="clear" w:color="auto" w:fill="auto"/>
            <w:tcMar>
              <w:top w:w="15" w:type="dxa"/>
              <w:left w:w="15" w:type="dxa"/>
              <w:right w:w="15" w:type="dxa"/>
            </w:tcMar>
            <w:vAlign w:val="center"/>
          </w:tcPr>
          <w:p w14:paraId="57B096A1">
            <w:pPr>
              <w:pStyle w:val="16"/>
              <w:rPr>
                <w:rFonts w:hint="default" w:eastAsia="宋体" w:cs="Times New Roman"/>
                <w:kern w:val="0"/>
                <w:sz w:val="18"/>
                <w:szCs w:val="18"/>
                <w:lang w:val="en-US" w:eastAsia="zh-CN"/>
              </w:rPr>
            </w:pPr>
            <w:r>
              <w:rPr>
                <w:rFonts w:hint="eastAsia" w:eastAsia="宋体" w:cs="Times New Roman"/>
                <w:kern w:val="0"/>
                <w:sz w:val="18"/>
                <w:szCs w:val="18"/>
                <w:lang w:val="en-US" w:eastAsia="zh-CN"/>
              </w:rPr>
              <w:t>备注</w:t>
            </w:r>
          </w:p>
        </w:tc>
      </w:tr>
      <w:tr w14:paraId="795E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vMerge w:val="continue"/>
            <w:shd w:val="clear" w:color="auto" w:fill="auto"/>
            <w:tcMar>
              <w:top w:w="15" w:type="dxa"/>
              <w:left w:w="15" w:type="dxa"/>
              <w:right w:w="15" w:type="dxa"/>
            </w:tcMar>
            <w:vAlign w:val="center"/>
          </w:tcPr>
          <w:p w14:paraId="79BB2E88">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328" w:type="pct"/>
            <w:shd w:val="clear" w:color="auto" w:fill="auto"/>
            <w:tcMar>
              <w:top w:w="15" w:type="dxa"/>
              <w:left w:w="15" w:type="dxa"/>
              <w:right w:w="15" w:type="dxa"/>
            </w:tcMar>
            <w:vAlign w:val="center"/>
          </w:tcPr>
          <w:p w14:paraId="02B4EA4A">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充填</w:t>
            </w:r>
          </w:p>
        </w:tc>
        <w:tc>
          <w:tcPr>
            <w:tcW w:w="540" w:type="pct"/>
            <w:shd w:val="clear" w:color="auto" w:fill="auto"/>
            <w:tcMar>
              <w:top w:w="15" w:type="dxa"/>
              <w:left w:w="15" w:type="dxa"/>
              <w:right w:w="15" w:type="dxa"/>
            </w:tcMar>
            <w:vAlign w:val="center"/>
          </w:tcPr>
          <w:p w14:paraId="11489CF6">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拆除清运</w:t>
            </w:r>
          </w:p>
        </w:tc>
        <w:tc>
          <w:tcPr>
            <w:tcW w:w="343" w:type="pct"/>
            <w:shd w:val="clear" w:color="auto" w:fill="auto"/>
            <w:tcMar>
              <w:top w:w="15" w:type="dxa"/>
              <w:left w:w="15" w:type="dxa"/>
              <w:right w:w="15" w:type="dxa"/>
            </w:tcMar>
            <w:vAlign w:val="center"/>
          </w:tcPr>
          <w:p w14:paraId="78EA49A9">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回填</w:t>
            </w:r>
          </w:p>
        </w:tc>
        <w:tc>
          <w:tcPr>
            <w:tcW w:w="360" w:type="pct"/>
            <w:shd w:val="clear" w:color="auto" w:fill="auto"/>
            <w:tcMar>
              <w:top w:w="15" w:type="dxa"/>
              <w:left w:w="15" w:type="dxa"/>
              <w:right w:w="15" w:type="dxa"/>
            </w:tcMar>
            <w:vAlign w:val="center"/>
          </w:tcPr>
          <w:p w14:paraId="2C50342B">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封堵</w:t>
            </w:r>
          </w:p>
        </w:tc>
        <w:tc>
          <w:tcPr>
            <w:tcW w:w="394" w:type="pct"/>
            <w:shd w:val="clear" w:color="auto" w:fill="auto"/>
            <w:tcMar>
              <w:top w:w="15" w:type="dxa"/>
              <w:left w:w="15" w:type="dxa"/>
              <w:right w:w="15" w:type="dxa"/>
            </w:tcMar>
            <w:vAlign w:val="center"/>
          </w:tcPr>
          <w:p w14:paraId="2CE8898C">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垫坡</w:t>
            </w:r>
          </w:p>
        </w:tc>
        <w:tc>
          <w:tcPr>
            <w:tcW w:w="300" w:type="pct"/>
            <w:shd w:val="clear" w:color="auto" w:fill="auto"/>
            <w:tcMar>
              <w:top w:w="15" w:type="dxa"/>
              <w:left w:w="15" w:type="dxa"/>
              <w:right w:w="15" w:type="dxa"/>
            </w:tcMar>
            <w:vAlign w:val="center"/>
          </w:tcPr>
          <w:p w14:paraId="698E5F8B">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覆土</w:t>
            </w:r>
          </w:p>
        </w:tc>
        <w:tc>
          <w:tcPr>
            <w:tcW w:w="351" w:type="pct"/>
            <w:shd w:val="clear" w:color="auto" w:fill="auto"/>
            <w:tcMar>
              <w:top w:w="15" w:type="dxa"/>
              <w:left w:w="15" w:type="dxa"/>
              <w:right w:w="15" w:type="dxa"/>
            </w:tcMar>
            <w:vAlign w:val="center"/>
          </w:tcPr>
          <w:p w14:paraId="20257F63">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种树</w:t>
            </w:r>
          </w:p>
        </w:tc>
        <w:tc>
          <w:tcPr>
            <w:tcW w:w="347" w:type="pct"/>
            <w:shd w:val="clear" w:color="auto" w:fill="auto"/>
            <w:tcMar>
              <w:top w:w="15" w:type="dxa"/>
              <w:left w:w="15" w:type="dxa"/>
              <w:right w:w="15" w:type="dxa"/>
            </w:tcMar>
            <w:vAlign w:val="center"/>
          </w:tcPr>
          <w:p w14:paraId="0E773A5C">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种树</w:t>
            </w:r>
          </w:p>
        </w:tc>
        <w:tc>
          <w:tcPr>
            <w:tcW w:w="411" w:type="pct"/>
            <w:vMerge w:val="continue"/>
            <w:shd w:val="clear" w:color="auto" w:fill="auto"/>
            <w:tcMar>
              <w:top w:w="15" w:type="dxa"/>
              <w:left w:w="15" w:type="dxa"/>
              <w:right w:w="15" w:type="dxa"/>
            </w:tcMar>
            <w:vAlign w:val="center"/>
          </w:tcPr>
          <w:p w14:paraId="592DA730">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514" w:type="pct"/>
            <w:vMerge w:val="continue"/>
            <w:shd w:val="clear" w:color="auto" w:fill="auto"/>
            <w:tcMar>
              <w:top w:w="15" w:type="dxa"/>
              <w:left w:w="15" w:type="dxa"/>
              <w:right w:w="15" w:type="dxa"/>
            </w:tcMar>
            <w:vAlign w:val="center"/>
          </w:tcPr>
          <w:p w14:paraId="095233AF">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326" w:type="pct"/>
            <w:vMerge w:val="continue"/>
            <w:shd w:val="clear" w:color="auto" w:fill="auto"/>
            <w:tcMar>
              <w:top w:w="15" w:type="dxa"/>
              <w:left w:w="15" w:type="dxa"/>
              <w:right w:w="15" w:type="dxa"/>
            </w:tcMar>
            <w:vAlign w:val="center"/>
          </w:tcPr>
          <w:p w14:paraId="0F1D0651">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r>
      <w:tr w14:paraId="07A5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vMerge w:val="continue"/>
            <w:shd w:val="clear" w:color="auto" w:fill="auto"/>
            <w:tcMar>
              <w:top w:w="15" w:type="dxa"/>
              <w:left w:w="15" w:type="dxa"/>
              <w:right w:w="15" w:type="dxa"/>
            </w:tcMar>
            <w:vAlign w:val="center"/>
          </w:tcPr>
          <w:p w14:paraId="0B618AE5">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328" w:type="pct"/>
            <w:shd w:val="clear" w:color="auto" w:fill="auto"/>
            <w:tcMar>
              <w:top w:w="15" w:type="dxa"/>
              <w:left w:w="15" w:type="dxa"/>
              <w:right w:w="15" w:type="dxa"/>
            </w:tcMar>
            <w:vAlign w:val="center"/>
          </w:tcPr>
          <w:p w14:paraId="18F5BBE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540" w:type="pct"/>
            <w:shd w:val="clear" w:color="auto" w:fill="auto"/>
            <w:tcMar>
              <w:top w:w="15" w:type="dxa"/>
              <w:left w:w="15" w:type="dxa"/>
              <w:right w:w="15" w:type="dxa"/>
            </w:tcMar>
            <w:vAlign w:val="center"/>
          </w:tcPr>
          <w:p w14:paraId="0E973F59">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43" w:type="pct"/>
            <w:shd w:val="clear" w:color="auto" w:fill="auto"/>
            <w:tcMar>
              <w:top w:w="15" w:type="dxa"/>
              <w:left w:w="15" w:type="dxa"/>
              <w:right w:w="15" w:type="dxa"/>
            </w:tcMar>
            <w:vAlign w:val="center"/>
          </w:tcPr>
          <w:p w14:paraId="7D7D68A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60" w:type="pct"/>
            <w:shd w:val="clear" w:color="auto" w:fill="auto"/>
            <w:tcMar>
              <w:top w:w="15" w:type="dxa"/>
              <w:left w:w="15" w:type="dxa"/>
              <w:right w:w="15" w:type="dxa"/>
            </w:tcMar>
            <w:vAlign w:val="center"/>
          </w:tcPr>
          <w:p w14:paraId="440FE9D6">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94" w:type="pct"/>
            <w:shd w:val="clear" w:color="auto" w:fill="auto"/>
            <w:tcMar>
              <w:top w:w="15" w:type="dxa"/>
              <w:left w:w="15" w:type="dxa"/>
              <w:right w:w="15" w:type="dxa"/>
            </w:tcMar>
            <w:vAlign w:val="center"/>
          </w:tcPr>
          <w:p w14:paraId="7BDE7452">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00" w:type="pct"/>
            <w:shd w:val="clear" w:color="auto" w:fill="auto"/>
            <w:tcMar>
              <w:top w:w="15" w:type="dxa"/>
              <w:left w:w="15" w:type="dxa"/>
              <w:right w:w="15" w:type="dxa"/>
            </w:tcMar>
            <w:vAlign w:val="center"/>
          </w:tcPr>
          <w:p w14:paraId="611F6D0E">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351" w:type="pct"/>
            <w:shd w:val="clear" w:color="auto" w:fill="auto"/>
            <w:tcMar>
              <w:top w:w="15" w:type="dxa"/>
              <w:left w:w="15" w:type="dxa"/>
              <w:right w:w="15" w:type="dxa"/>
            </w:tcMar>
            <w:vAlign w:val="center"/>
          </w:tcPr>
          <w:p w14:paraId="4BEAF6AC">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2</w:t>
            </w:r>
            <w:r>
              <w:rPr>
                <w:rFonts w:hint="eastAsia" w:eastAsia="宋体" w:cs="Times New Roman"/>
                <w:kern w:val="0"/>
                <w:sz w:val="18"/>
                <w:szCs w:val="18"/>
                <w:lang w:val="en-US" w:eastAsia="zh-CN"/>
              </w:rPr>
              <w:t>）</w:t>
            </w:r>
          </w:p>
        </w:tc>
        <w:tc>
          <w:tcPr>
            <w:tcW w:w="347" w:type="pct"/>
            <w:shd w:val="clear" w:color="auto" w:fill="auto"/>
            <w:tcMar>
              <w:top w:w="15" w:type="dxa"/>
              <w:left w:w="15" w:type="dxa"/>
              <w:right w:w="15" w:type="dxa"/>
            </w:tcMar>
            <w:vAlign w:val="center"/>
          </w:tcPr>
          <w:p w14:paraId="2E8E0A80">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w:t>
            </w:r>
            <w:r>
              <w:rPr>
                <w:rFonts w:hint="eastAsia" w:ascii="Times New Roman" w:hAnsi="Times New Roman" w:eastAsia="宋体" w:cs="Times New Roman"/>
                <w:kern w:val="0"/>
                <w:sz w:val="18"/>
                <w:szCs w:val="18"/>
                <w:lang w:val="en-US" w:eastAsia="zh-CN"/>
              </w:rPr>
              <w:t>株</w:t>
            </w:r>
            <w:r>
              <w:rPr>
                <w:rFonts w:hint="eastAsia" w:eastAsia="宋体" w:cs="Times New Roman"/>
                <w:kern w:val="0"/>
                <w:sz w:val="18"/>
                <w:szCs w:val="18"/>
                <w:lang w:val="en-US" w:eastAsia="zh-CN"/>
              </w:rPr>
              <w:t>）</w:t>
            </w:r>
          </w:p>
        </w:tc>
        <w:tc>
          <w:tcPr>
            <w:tcW w:w="411" w:type="pct"/>
            <w:vMerge w:val="continue"/>
            <w:shd w:val="clear" w:color="auto" w:fill="auto"/>
            <w:tcMar>
              <w:top w:w="15" w:type="dxa"/>
              <w:left w:w="15" w:type="dxa"/>
              <w:right w:w="15" w:type="dxa"/>
            </w:tcMar>
            <w:vAlign w:val="center"/>
          </w:tcPr>
          <w:p w14:paraId="4AF35314">
            <w:pPr>
              <w:widowControl/>
              <w:spacing w:line="240" w:lineRule="auto"/>
              <w:ind w:firstLine="0" w:firstLineChars="0"/>
              <w:jc w:val="center"/>
              <w:rPr>
                <w:rFonts w:hint="eastAsia" w:eastAsia="宋体" w:cs="Times New Roman"/>
                <w:kern w:val="0"/>
                <w:sz w:val="18"/>
                <w:szCs w:val="18"/>
                <w:lang w:val="en-US" w:eastAsia="zh-CN"/>
              </w:rPr>
            </w:pPr>
          </w:p>
        </w:tc>
        <w:tc>
          <w:tcPr>
            <w:tcW w:w="514" w:type="pct"/>
            <w:vMerge w:val="continue"/>
            <w:shd w:val="clear" w:color="auto" w:fill="auto"/>
            <w:tcMar>
              <w:top w:w="15" w:type="dxa"/>
              <w:left w:w="15" w:type="dxa"/>
              <w:right w:w="15" w:type="dxa"/>
            </w:tcMar>
            <w:vAlign w:val="center"/>
          </w:tcPr>
          <w:p w14:paraId="1688A92F">
            <w:pPr>
              <w:widowControl/>
              <w:spacing w:line="240" w:lineRule="auto"/>
              <w:ind w:firstLine="0" w:firstLineChars="0"/>
              <w:jc w:val="center"/>
              <w:rPr>
                <w:rFonts w:hint="eastAsia" w:eastAsia="宋体" w:cs="Times New Roman"/>
                <w:kern w:val="0"/>
                <w:sz w:val="18"/>
                <w:szCs w:val="18"/>
                <w:lang w:val="en-US" w:eastAsia="zh-CN"/>
              </w:rPr>
            </w:pPr>
          </w:p>
        </w:tc>
        <w:tc>
          <w:tcPr>
            <w:tcW w:w="326" w:type="pct"/>
            <w:vMerge w:val="continue"/>
            <w:shd w:val="clear" w:color="auto" w:fill="auto"/>
            <w:tcMar>
              <w:top w:w="15" w:type="dxa"/>
              <w:left w:w="15" w:type="dxa"/>
              <w:right w:w="15" w:type="dxa"/>
            </w:tcMar>
            <w:vAlign w:val="center"/>
          </w:tcPr>
          <w:p w14:paraId="4E56194E">
            <w:pPr>
              <w:widowControl/>
              <w:spacing w:line="240" w:lineRule="auto"/>
              <w:ind w:firstLine="0" w:firstLineChars="0"/>
              <w:jc w:val="center"/>
              <w:rPr>
                <w:rFonts w:hint="eastAsia" w:eastAsia="宋体" w:cs="Times New Roman"/>
                <w:kern w:val="0"/>
                <w:sz w:val="18"/>
                <w:szCs w:val="18"/>
                <w:lang w:val="en-US" w:eastAsia="zh-CN"/>
              </w:rPr>
            </w:pPr>
          </w:p>
        </w:tc>
      </w:tr>
      <w:tr w14:paraId="6618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shd w:val="clear" w:color="auto" w:fill="auto"/>
            <w:tcMar>
              <w:top w:w="15" w:type="dxa"/>
              <w:left w:w="15" w:type="dxa"/>
              <w:right w:w="15" w:type="dxa"/>
            </w:tcMar>
            <w:vAlign w:val="center"/>
          </w:tcPr>
          <w:p w14:paraId="56149C49">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预测塌陷区</w:t>
            </w:r>
          </w:p>
          <w:p w14:paraId="02587D19">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预测沉陷区</w:t>
            </w:r>
          </w:p>
        </w:tc>
        <w:tc>
          <w:tcPr>
            <w:tcW w:w="328" w:type="pct"/>
            <w:shd w:val="clear" w:color="auto" w:fill="auto"/>
            <w:tcMar>
              <w:top w:w="15" w:type="dxa"/>
              <w:left w:w="15" w:type="dxa"/>
              <w:right w:w="15" w:type="dxa"/>
            </w:tcMar>
            <w:vAlign w:val="center"/>
          </w:tcPr>
          <w:p w14:paraId="70F2E88F">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4550</w:t>
            </w:r>
          </w:p>
        </w:tc>
        <w:tc>
          <w:tcPr>
            <w:tcW w:w="540" w:type="pct"/>
            <w:shd w:val="clear" w:color="auto" w:fill="auto"/>
            <w:tcMar>
              <w:top w:w="15" w:type="dxa"/>
              <w:left w:w="15" w:type="dxa"/>
              <w:right w:w="15" w:type="dxa"/>
            </w:tcMar>
            <w:vAlign w:val="center"/>
          </w:tcPr>
          <w:p w14:paraId="6B33D59E">
            <w:pPr>
              <w:widowControl/>
              <w:spacing w:line="240" w:lineRule="auto"/>
              <w:ind w:firstLine="0" w:firstLineChars="0"/>
              <w:jc w:val="center"/>
              <w:rPr>
                <w:rFonts w:hint="eastAsia" w:eastAsia="宋体" w:cs="Times New Roman"/>
                <w:kern w:val="0"/>
                <w:sz w:val="18"/>
                <w:szCs w:val="18"/>
                <w:lang w:val="en-US" w:eastAsia="zh-CN"/>
              </w:rPr>
            </w:pPr>
          </w:p>
        </w:tc>
        <w:tc>
          <w:tcPr>
            <w:tcW w:w="343" w:type="pct"/>
            <w:shd w:val="clear" w:color="auto" w:fill="auto"/>
            <w:tcMar>
              <w:top w:w="15" w:type="dxa"/>
              <w:left w:w="15" w:type="dxa"/>
              <w:right w:w="15" w:type="dxa"/>
            </w:tcMar>
            <w:vAlign w:val="center"/>
          </w:tcPr>
          <w:p w14:paraId="495C34CD">
            <w:pPr>
              <w:widowControl/>
              <w:spacing w:line="240" w:lineRule="auto"/>
              <w:ind w:firstLine="0" w:firstLineChars="0"/>
              <w:jc w:val="center"/>
              <w:rPr>
                <w:rFonts w:hint="eastAsia" w:cs="Times New Roman"/>
                <w:kern w:val="0"/>
                <w:sz w:val="18"/>
                <w:szCs w:val="18"/>
                <w:lang w:val="en-US" w:eastAsia="zh-CN"/>
              </w:rPr>
            </w:pPr>
          </w:p>
        </w:tc>
        <w:tc>
          <w:tcPr>
            <w:tcW w:w="360" w:type="pct"/>
            <w:shd w:val="clear" w:color="auto" w:fill="auto"/>
            <w:tcMar>
              <w:top w:w="15" w:type="dxa"/>
              <w:left w:w="15" w:type="dxa"/>
              <w:right w:w="15" w:type="dxa"/>
            </w:tcMar>
            <w:vAlign w:val="center"/>
          </w:tcPr>
          <w:p w14:paraId="51C38D10">
            <w:pPr>
              <w:widowControl/>
              <w:spacing w:line="240" w:lineRule="auto"/>
              <w:ind w:firstLine="0" w:firstLineChars="0"/>
              <w:jc w:val="center"/>
              <w:rPr>
                <w:rFonts w:hint="eastAsia" w:cs="Times New Roman"/>
                <w:kern w:val="0"/>
                <w:sz w:val="18"/>
                <w:szCs w:val="18"/>
                <w:lang w:val="en-US" w:eastAsia="zh-CN"/>
              </w:rPr>
            </w:pPr>
          </w:p>
        </w:tc>
        <w:tc>
          <w:tcPr>
            <w:tcW w:w="394" w:type="pct"/>
            <w:shd w:val="clear" w:color="auto" w:fill="auto"/>
            <w:tcMar>
              <w:top w:w="15" w:type="dxa"/>
              <w:left w:w="15" w:type="dxa"/>
              <w:right w:w="15" w:type="dxa"/>
            </w:tcMar>
            <w:vAlign w:val="center"/>
          </w:tcPr>
          <w:p w14:paraId="6B2F9EB3">
            <w:pPr>
              <w:widowControl/>
              <w:spacing w:line="240" w:lineRule="auto"/>
              <w:ind w:firstLine="0" w:firstLineChars="0"/>
              <w:jc w:val="center"/>
              <w:rPr>
                <w:rFonts w:hint="eastAsia" w:cs="Times New Roman"/>
                <w:kern w:val="0"/>
                <w:sz w:val="18"/>
                <w:szCs w:val="18"/>
                <w:lang w:val="en-US" w:eastAsia="zh-CN"/>
              </w:rPr>
            </w:pPr>
          </w:p>
        </w:tc>
        <w:tc>
          <w:tcPr>
            <w:tcW w:w="300" w:type="pct"/>
            <w:shd w:val="clear" w:color="auto" w:fill="auto"/>
            <w:tcMar>
              <w:top w:w="15" w:type="dxa"/>
              <w:left w:w="15" w:type="dxa"/>
              <w:right w:w="15" w:type="dxa"/>
            </w:tcMar>
            <w:vAlign w:val="center"/>
          </w:tcPr>
          <w:p w14:paraId="560936F9">
            <w:pPr>
              <w:widowControl/>
              <w:spacing w:line="240" w:lineRule="auto"/>
              <w:ind w:firstLine="0" w:firstLineChars="0"/>
              <w:jc w:val="center"/>
              <w:rPr>
                <w:rFonts w:hint="eastAsia" w:cs="Times New Roman"/>
                <w:kern w:val="0"/>
                <w:sz w:val="18"/>
                <w:szCs w:val="18"/>
                <w:lang w:val="en-US" w:eastAsia="zh-CN"/>
              </w:rPr>
            </w:pPr>
          </w:p>
        </w:tc>
        <w:tc>
          <w:tcPr>
            <w:tcW w:w="351" w:type="pct"/>
            <w:shd w:val="clear" w:color="auto" w:fill="auto"/>
            <w:tcMar>
              <w:top w:w="15" w:type="dxa"/>
              <w:left w:w="15" w:type="dxa"/>
              <w:right w:w="15" w:type="dxa"/>
            </w:tcMar>
            <w:vAlign w:val="center"/>
          </w:tcPr>
          <w:p w14:paraId="50FF6A95">
            <w:pPr>
              <w:widowControl/>
              <w:spacing w:line="240" w:lineRule="auto"/>
              <w:ind w:firstLine="0" w:firstLineChars="0"/>
              <w:jc w:val="center"/>
              <w:rPr>
                <w:rFonts w:hint="eastAsia" w:cs="Times New Roman"/>
                <w:kern w:val="0"/>
                <w:sz w:val="18"/>
                <w:szCs w:val="18"/>
                <w:lang w:val="en-US" w:eastAsia="zh-CN"/>
              </w:rPr>
            </w:pPr>
          </w:p>
        </w:tc>
        <w:tc>
          <w:tcPr>
            <w:tcW w:w="347" w:type="pct"/>
            <w:shd w:val="clear" w:color="auto" w:fill="auto"/>
            <w:tcMar>
              <w:top w:w="15" w:type="dxa"/>
              <w:left w:w="15" w:type="dxa"/>
              <w:right w:w="15" w:type="dxa"/>
            </w:tcMar>
            <w:vAlign w:val="center"/>
          </w:tcPr>
          <w:p w14:paraId="60CEB3E8">
            <w:pPr>
              <w:widowControl/>
              <w:spacing w:line="240" w:lineRule="auto"/>
              <w:ind w:firstLine="0" w:firstLineChars="0"/>
              <w:jc w:val="center"/>
              <w:rPr>
                <w:rFonts w:hint="eastAsia" w:cs="Times New Roman"/>
                <w:kern w:val="0"/>
                <w:sz w:val="18"/>
                <w:szCs w:val="18"/>
                <w:lang w:val="en-US" w:eastAsia="zh-CN"/>
              </w:rPr>
            </w:pPr>
          </w:p>
        </w:tc>
        <w:tc>
          <w:tcPr>
            <w:tcW w:w="411" w:type="pct"/>
            <w:shd w:val="clear" w:color="auto" w:fill="auto"/>
            <w:tcMar>
              <w:top w:w="15" w:type="dxa"/>
              <w:left w:w="15" w:type="dxa"/>
              <w:right w:w="15" w:type="dxa"/>
            </w:tcMar>
            <w:vAlign w:val="center"/>
          </w:tcPr>
          <w:p w14:paraId="1C679C24">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已完成</w:t>
            </w:r>
          </w:p>
        </w:tc>
        <w:tc>
          <w:tcPr>
            <w:tcW w:w="514" w:type="pct"/>
            <w:vMerge w:val="restart"/>
            <w:shd w:val="clear" w:color="auto" w:fill="auto"/>
            <w:tcMar>
              <w:top w:w="15" w:type="dxa"/>
              <w:left w:w="15" w:type="dxa"/>
              <w:right w:w="15" w:type="dxa"/>
            </w:tcMar>
            <w:vAlign w:val="center"/>
          </w:tcPr>
          <w:p w14:paraId="2B43B6F3">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12.66</w:t>
            </w:r>
          </w:p>
        </w:tc>
        <w:tc>
          <w:tcPr>
            <w:tcW w:w="326" w:type="pct"/>
            <w:vMerge w:val="restart"/>
            <w:shd w:val="clear" w:color="auto" w:fill="auto"/>
            <w:tcMar>
              <w:top w:w="15" w:type="dxa"/>
              <w:left w:w="15" w:type="dxa"/>
              <w:right w:w="15" w:type="dxa"/>
            </w:tcMar>
            <w:vAlign w:val="center"/>
          </w:tcPr>
          <w:p w14:paraId="5237E0AA">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已核查</w:t>
            </w:r>
          </w:p>
        </w:tc>
      </w:tr>
      <w:tr w14:paraId="4E4E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shd w:val="clear" w:color="auto" w:fill="auto"/>
            <w:tcMar>
              <w:top w:w="15" w:type="dxa"/>
              <w:left w:w="15" w:type="dxa"/>
              <w:right w:w="15" w:type="dxa"/>
            </w:tcMar>
            <w:vAlign w:val="center"/>
          </w:tcPr>
          <w:p w14:paraId="03455DE6">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斜井工业场地</w:t>
            </w:r>
          </w:p>
        </w:tc>
        <w:tc>
          <w:tcPr>
            <w:tcW w:w="328" w:type="pct"/>
            <w:shd w:val="clear" w:color="auto" w:fill="auto"/>
            <w:tcMar>
              <w:top w:w="15" w:type="dxa"/>
              <w:left w:w="15" w:type="dxa"/>
              <w:right w:w="15" w:type="dxa"/>
            </w:tcMar>
            <w:vAlign w:val="center"/>
          </w:tcPr>
          <w:p w14:paraId="1A52D961">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p>
        </w:tc>
        <w:tc>
          <w:tcPr>
            <w:tcW w:w="540" w:type="pct"/>
            <w:shd w:val="clear" w:color="auto" w:fill="auto"/>
            <w:tcMar>
              <w:top w:w="15" w:type="dxa"/>
              <w:left w:w="15" w:type="dxa"/>
              <w:right w:w="15" w:type="dxa"/>
            </w:tcMar>
            <w:vAlign w:val="center"/>
          </w:tcPr>
          <w:p w14:paraId="54B3F2F2">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230</w:t>
            </w:r>
          </w:p>
        </w:tc>
        <w:tc>
          <w:tcPr>
            <w:tcW w:w="343" w:type="pct"/>
            <w:shd w:val="clear" w:color="auto" w:fill="auto"/>
            <w:tcMar>
              <w:top w:w="15" w:type="dxa"/>
              <w:left w:w="15" w:type="dxa"/>
              <w:right w:w="15" w:type="dxa"/>
            </w:tcMar>
            <w:vAlign w:val="center"/>
          </w:tcPr>
          <w:p w14:paraId="199AC1FD">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432</w:t>
            </w:r>
          </w:p>
        </w:tc>
        <w:tc>
          <w:tcPr>
            <w:tcW w:w="360" w:type="pct"/>
            <w:shd w:val="clear" w:color="auto" w:fill="auto"/>
            <w:tcMar>
              <w:top w:w="15" w:type="dxa"/>
              <w:left w:w="15" w:type="dxa"/>
              <w:right w:w="15" w:type="dxa"/>
            </w:tcMar>
            <w:vAlign w:val="center"/>
          </w:tcPr>
          <w:p w14:paraId="665ABDC0">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46</w:t>
            </w:r>
          </w:p>
        </w:tc>
        <w:tc>
          <w:tcPr>
            <w:tcW w:w="394" w:type="pct"/>
            <w:shd w:val="clear" w:color="auto" w:fill="auto"/>
            <w:tcMar>
              <w:top w:w="15" w:type="dxa"/>
              <w:left w:w="15" w:type="dxa"/>
              <w:right w:w="15" w:type="dxa"/>
            </w:tcMar>
            <w:vAlign w:val="center"/>
          </w:tcPr>
          <w:p w14:paraId="76B473E6">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216</w:t>
            </w:r>
          </w:p>
        </w:tc>
        <w:tc>
          <w:tcPr>
            <w:tcW w:w="300" w:type="pct"/>
            <w:shd w:val="clear" w:color="auto" w:fill="auto"/>
            <w:tcMar>
              <w:top w:w="15" w:type="dxa"/>
              <w:left w:w="15" w:type="dxa"/>
              <w:right w:w="15" w:type="dxa"/>
            </w:tcMar>
            <w:vAlign w:val="center"/>
          </w:tcPr>
          <w:p w14:paraId="2CEEFDAE">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192</w:t>
            </w:r>
          </w:p>
        </w:tc>
        <w:tc>
          <w:tcPr>
            <w:tcW w:w="351" w:type="pct"/>
            <w:shd w:val="clear" w:color="auto" w:fill="auto"/>
            <w:tcMar>
              <w:top w:w="15" w:type="dxa"/>
              <w:left w:w="15" w:type="dxa"/>
              <w:right w:w="15" w:type="dxa"/>
            </w:tcMar>
            <w:vAlign w:val="center"/>
          </w:tcPr>
          <w:p w14:paraId="26EE37D5">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383</w:t>
            </w:r>
          </w:p>
        </w:tc>
        <w:tc>
          <w:tcPr>
            <w:tcW w:w="347" w:type="pct"/>
            <w:shd w:val="clear" w:color="auto" w:fill="auto"/>
            <w:tcMar>
              <w:top w:w="15" w:type="dxa"/>
              <w:left w:w="15" w:type="dxa"/>
              <w:right w:w="15" w:type="dxa"/>
            </w:tcMar>
            <w:vAlign w:val="center"/>
          </w:tcPr>
          <w:p w14:paraId="5CE588CA">
            <w:pPr>
              <w:widowControl/>
              <w:spacing w:line="240" w:lineRule="auto"/>
              <w:ind w:firstLine="0" w:firstLineChars="0"/>
              <w:jc w:val="center"/>
              <w:rPr>
                <w:rFonts w:hint="eastAsia" w:cs="Times New Roman"/>
                <w:kern w:val="0"/>
                <w:sz w:val="18"/>
                <w:szCs w:val="18"/>
                <w:lang w:val="en-US" w:eastAsia="zh-CN"/>
              </w:rPr>
            </w:pPr>
          </w:p>
        </w:tc>
        <w:tc>
          <w:tcPr>
            <w:tcW w:w="411" w:type="pct"/>
            <w:shd w:val="clear" w:color="auto" w:fill="auto"/>
            <w:tcMar>
              <w:top w:w="15" w:type="dxa"/>
              <w:left w:w="15" w:type="dxa"/>
              <w:right w:w="15" w:type="dxa"/>
            </w:tcMar>
            <w:vAlign w:val="center"/>
          </w:tcPr>
          <w:p w14:paraId="41B43617">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已完成</w:t>
            </w:r>
          </w:p>
        </w:tc>
        <w:tc>
          <w:tcPr>
            <w:tcW w:w="514" w:type="pct"/>
            <w:vMerge w:val="continue"/>
            <w:shd w:val="clear" w:color="auto" w:fill="auto"/>
            <w:tcMar>
              <w:top w:w="15" w:type="dxa"/>
              <w:left w:w="15" w:type="dxa"/>
              <w:right w:w="15" w:type="dxa"/>
            </w:tcMar>
            <w:vAlign w:val="center"/>
          </w:tcPr>
          <w:p w14:paraId="307F768B">
            <w:pPr>
              <w:widowControl/>
              <w:spacing w:line="240" w:lineRule="auto"/>
              <w:ind w:firstLine="0" w:firstLineChars="0"/>
              <w:jc w:val="center"/>
              <w:rPr>
                <w:rFonts w:hint="eastAsia" w:cs="Times New Roman"/>
                <w:kern w:val="0"/>
                <w:sz w:val="18"/>
                <w:szCs w:val="18"/>
                <w:lang w:val="en-US" w:eastAsia="zh-CN"/>
              </w:rPr>
            </w:pPr>
          </w:p>
        </w:tc>
        <w:tc>
          <w:tcPr>
            <w:tcW w:w="326" w:type="pct"/>
            <w:vMerge w:val="continue"/>
            <w:shd w:val="clear" w:color="auto" w:fill="auto"/>
            <w:tcMar>
              <w:top w:w="15" w:type="dxa"/>
              <w:left w:w="15" w:type="dxa"/>
              <w:right w:w="15" w:type="dxa"/>
            </w:tcMar>
            <w:vAlign w:val="center"/>
          </w:tcPr>
          <w:p w14:paraId="4CD87F02">
            <w:pPr>
              <w:widowControl/>
              <w:spacing w:line="240" w:lineRule="auto"/>
              <w:ind w:firstLine="0" w:firstLineChars="0"/>
              <w:jc w:val="center"/>
              <w:rPr>
                <w:rFonts w:hint="eastAsia" w:cs="Times New Roman"/>
                <w:kern w:val="0"/>
                <w:sz w:val="18"/>
                <w:szCs w:val="18"/>
                <w:lang w:val="en-US" w:eastAsia="zh-CN"/>
              </w:rPr>
            </w:pPr>
          </w:p>
        </w:tc>
      </w:tr>
      <w:tr w14:paraId="5F25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shd w:val="clear" w:color="auto" w:fill="auto"/>
            <w:tcMar>
              <w:top w:w="15" w:type="dxa"/>
              <w:left w:w="15" w:type="dxa"/>
              <w:right w:w="15" w:type="dxa"/>
            </w:tcMar>
            <w:vAlign w:val="center"/>
          </w:tcPr>
          <w:p w14:paraId="66A003AD">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废石场2</w:t>
            </w:r>
          </w:p>
        </w:tc>
        <w:tc>
          <w:tcPr>
            <w:tcW w:w="328" w:type="pct"/>
            <w:shd w:val="clear" w:color="auto" w:fill="auto"/>
            <w:tcMar>
              <w:top w:w="15" w:type="dxa"/>
              <w:left w:w="15" w:type="dxa"/>
              <w:right w:w="15" w:type="dxa"/>
            </w:tcMar>
            <w:vAlign w:val="center"/>
          </w:tcPr>
          <w:p w14:paraId="16ACD43E">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p>
        </w:tc>
        <w:tc>
          <w:tcPr>
            <w:tcW w:w="540" w:type="pct"/>
            <w:shd w:val="clear" w:color="auto" w:fill="auto"/>
            <w:tcMar>
              <w:top w:w="15" w:type="dxa"/>
              <w:left w:w="15" w:type="dxa"/>
              <w:right w:w="15" w:type="dxa"/>
            </w:tcMar>
            <w:vAlign w:val="center"/>
          </w:tcPr>
          <w:p w14:paraId="41B8AFA0">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p>
        </w:tc>
        <w:tc>
          <w:tcPr>
            <w:tcW w:w="343" w:type="pct"/>
            <w:shd w:val="clear" w:color="auto" w:fill="auto"/>
            <w:tcMar>
              <w:top w:w="15" w:type="dxa"/>
              <w:left w:w="15" w:type="dxa"/>
              <w:right w:w="15" w:type="dxa"/>
            </w:tcMar>
            <w:vAlign w:val="center"/>
          </w:tcPr>
          <w:p w14:paraId="08E4ED35">
            <w:pPr>
              <w:widowControl/>
              <w:spacing w:line="240" w:lineRule="auto"/>
              <w:ind w:firstLine="0" w:firstLineChars="0"/>
              <w:jc w:val="center"/>
              <w:rPr>
                <w:rFonts w:hint="eastAsia" w:cs="Times New Roman"/>
                <w:kern w:val="0"/>
                <w:sz w:val="18"/>
                <w:szCs w:val="18"/>
                <w:lang w:val="en-US" w:eastAsia="zh-CN"/>
              </w:rPr>
            </w:pPr>
          </w:p>
        </w:tc>
        <w:tc>
          <w:tcPr>
            <w:tcW w:w="360" w:type="pct"/>
            <w:shd w:val="clear" w:color="auto" w:fill="auto"/>
            <w:tcMar>
              <w:top w:w="15" w:type="dxa"/>
              <w:left w:w="15" w:type="dxa"/>
              <w:right w:w="15" w:type="dxa"/>
            </w:tcMar>
            <w:vAlign w:val="center"/>
          </w:tcPr>
          <w:p w14:paraId="0F63BA0A">
            <w:pPr>
              <w:widowControl/>
              <w:spacing w:line="240" w:lineRule="auto"/>
              <w:ind w:firstLine="0" w:firstLineChars="0"/>
              <w:jc w:val="center"/>
              <w:rPr>
                <w:rFonts w:hint="eastAsia" w:cs="Times New Roman"/>
                <w:kern w:val="0"/>
                <w:sz w:val="18"/>
                <w:szCs w:val="18"/>
                <w:lang w:val="en-US" w:eastAsia="zh-CN"/>
              </w:rPr>
            </w:pPr>
          </w:p>
        </w:tc>
        <w:tc>
          <w:tcPr>
            <w:tcW w:w="394" w:type="pct"/>
            <w:shd w:val="clear" w:color="auto" w:fill="auto"/>
            <w:tcMar>
              <w:top w:w="15" w:type="dxa"/>
              <w:left w:w="15" w:type="dxa"/>
              <w:right w:w="15" w:type="dxa"/>
            </w:tcMar>
            <w:vAlign w:val="center"/>
          </w:tcPr>
          <w:p w14:paraId="4F7540D9">
            <w:pPr>
              <w:widowControl/>
              <w:spacing w:line="240" w:lineRule="auto"/>
              <w:ind w:firstLine="0" w:firstLineChars="0"/>
              <w:jc w:val="center"/>
              <w:rPr>
                <w:rFonts w:hint="eastAsia" w:cs="Times New Roman"/>
                <w:kern w:val="0"/>
                <w:sz w:val="18"/>
                <w:szCs w:val="18"/>
                <w:lang w:val="en-US" w:eastAsia="zh-CN"/>
              </w:rPr>
            </w:pPr>
          </w:p>
        </w:tc>
        <w:tc>
          <w:tcPr>
            <w:tcW w:w="300" w:type="pct"/>
            <w:shd w:val="clear" w:color="auto" w:fill="auto"/>
            <w:tcMar>
              <w:top w:w="15" w:type="dxa"/>
              <w:left w:w="15" w:type="dxa"/>
              <w:right w:w="15" w:type="dxa"/>
            </w:tcMar>
            <w:vAlign w:val="center"/>
          </w:tcPr>
          <w:p w14:paraId="3A9C5821">
            <w:pPr>
              <w:widowControl/>
              <w:spacing w:line="240" w:lineRule="auto"/>
              <w:ind w:firstLine="0" w:firstLineChars="0"/>
              <w:jc w:val="center"/>
              <w:rPr>
                <w:rFonts w:hint="eastAsia" w:cs="Times New Roman"/>
                <w:kern w:val="0"/>
                <w:sz w:val="18"/>
                <w:szCs w:val="18"/>
                <w:lang w:val="en-US" w:eastAsia="zh-CN"/>
              </w:rPr>
            </w:pPr>
          </w:p>
        </w:tc>
        <w:tc>
          <w:tcPr>
            <w:tcW w:w="351" w:type="pct"/>
            <w:shd w:val="clear" w:color="auto" w:fill="auto"/>
            <w:tcMar>
              <w:top w:w="15" w:type="dxa"/>
              <w:left w:w="15" w:type="dxa"/>
              <w:right w:w="15" w:type="dxa"/>
            </w:tcMar>
            <w:vAlign w:val="center"/>
          </w:tcPr>
          <w:p w14:paraId="691CDC6F">
            <w:pPr>
              <w:widowControl/>
              <w:spacing w:line="240" w:lineRule="auto"/>
              <w:ind w:firstLine="0" w:firstLineChars="0"/>
              <w:jc w:val="center"/>
              <w:rPr>
                <w:rFonts w:hint="eastAsia" w:cs="Times New Roman"/>
                <w:kern w:val="0"/>
                <w:sz w:val="18"/>
                <w:szCs w:val="18"/>
                <w:lang w:val="en-US" w:eastAsia="zh-CN"/>
              </w:rPr>
            </w:pPr>
          </w:p>
        </w:tc>
        <w:tc>
          <w:tcPr>
            <w:tcW w:w="347" w:type="pct"/>
            <w:shd w:val="clear" w:color="auto" w:fill="auto"/>
            <w:tcMar>
              <w:top w:w="15" w:type="dxa"/>
              <w:left w:w="15" w:type="dxa"/>
              <w:right w:w="15" w:type="dxa"/>
            </w:tcMar>
            <w:vAlign w:val="center"/>
          </w:tcPr>
          <w:p w14:paraId="7BEC71AB">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704</w:t>
            </w:r>
          </w:p>
        </w:tc>
        <w:tc>
          <w:tcPr>
            <w:tcW w:w="411" w:type="pct"/>
            <w:shd w:val="clear" w:color="auto" w:fill="auto"/>
            <w:tcMar>
              <w:top w:w="15" w:type="dxa"/>
              <w:left w:w="15" w:type="dxa"/>
              <w:right w:w="15" w:type="dxa"/>
            </w:tcMar>
            <w:vAlign w:val="center"/>
          </w:tcPr>
          <w:p w14:paraId="4CC68FD3">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已完成</w:t>
            </w:r>
          </w:p>
        </w:tc>
        <w:tc>
          <w:tcPr>
            <w:tcW w:w="514" w:type="pct"/>
            <w:vMerge w:val="continue"/>
            <w:shd w:val="clear" w:color="auto" w:fill="auto"/>
            <w:tcMar>
              <w:top w:w="15" w:type="dxa"/>
              <w:left w:w="15" w:type="dxa"/>
              <w:right w:w="15" w:type="dxa"/>
            </w:tcMar>
            <w:vAlign w:val="center"/>
          </w:tcPr>
          <w:p w14:paraId="2FC34371">
            <w:pPr>
              <w:widowControl/>
              <w:spacing w:line="240" w:lineRule="auto"/>
              <w:ind w:firstLine="0" w:firstLineChars="0"/>
              <w:jc w:val="center"/>
              <w:rPr>
                <w:rFonts w:hint="eastAsia" w:cs="Times New Roman"/>
                <w:kern w:val="0"/>
                <w:sz w:val="18"/>
                <w:szCs w:val="18"/>
                <w:lang w:val="en-US" w:eastAsia="zh-CN"/>
              </w:rPr>
            </w:pPr>
          </w:p>
        </w:tc>
        <w:tc>
          <w:tcPr>
            <w:tcW w:w="326" w:type="pct"/>
            <w:vMerge w:val="continue"/>
            <w:shd w:val="clear" w:color="auto" w:fill="auto"/>
            <w:tcMar>
              <w:top w:w="15" w:type="dxa"/>
              <w:left w:w="15" w:type="dxa"/>
              <w:right w:w="15" w:type="dxa"/>
            </w:tcMar>
            <w:vAlign w:val="center"/>
          </w:tcPr>
          <w:p w14:paraId="1CAF1F65">
            <w:pPr>
              <w:widowControl/>
              <w:spacing w:line="240" w:lineRule="auto"/>
              <w:ind w:firstLine="0" w:firstLineChars="0"/>
              <w:jc w:val="center"/>
              <w:rPr>
                <w:rFonts w:hint="eastAsia" w:cs="Times New Roman"/>
                <w:kern w:val="0"/>
                <w:sz w:val="18"/>
                <w:szCs w:val="18"/>
                <w:lang w:val="en-US" w:eastAsia="zh-CN"/>
              </w:rPr>
            </w:pPr>
          </w:p>
        </w:tc>
      </w:tr>
      <w:tr w14:paraId="41DF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shd w:val="clear" w:color="auto" w:fill="auto"/>
            <w:tcMar>
              <w:top w:w="15" w:type="dxa"/>
              <w:left w:w="15" w:type="dxa"/>
              <w:right w:w="15" w:type="dxa"/>
            </w:tcMar>
            <w:vAlign w:val="center"/>
          </w:tcPr>
          <w:p w14:paraId="77E69109">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r>
              <w:rPr>
                <w:rFonts w:hint="eastAsia" w:ascii="Times New Roman" w:hAnsi="Times New Roman" w:eastAsia="宋体" w:cs="Times New Roman"/>
                <w:kern w:val="0"/>
                <w:sz w:val="18"/>
                <w:szCs w:val="18"/>
                <w:lang w:val="en-US" w:eastAsia="zh-CN"/>
              </w:rPr>
              <w:t>竖井2工业场地南部</w:t>
            </w:r>
          </w:p>
        </w:tc>
        <w:tc>
          <w:tcPr>
            <w:tcW w:w="328" w:type="pct"/>
            <w:shd w:val="clear" w:color="auto" w:fill="auto"/>
            <w:tcMar>
              <w:top w:w="15" w:type="dxa"/>
              <w:left w:w="15" w:type="dxa"/>
              <w:right w:w="15" w:type="dxa"/>
            </w:tcMar>
            <w:vAlign w:val="center"/>
          </w:tcPr>
          <w:p w14:paraId="69F20F27">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p>
        </w:tc>
        <w:tc>
          <w:tcPr>
            <w:tcW w:w="540" w:type="pct"/>
            <w:shd w:val="clear" w:color="auto" w:fill="auto"/>
            <w:tcMar>
              <w:top w:w="15" w:type="dxa"/>
              <w:left w:w="15" w:type="dxa"/>
              <w:right w:w="15" w:type="dxa"/>
            </w:tcMar>
            <w:vAlign w:val="center"/>
          </w:tcPr>
          <w:p w14:paraId="5D4A5FBB">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p>
        </w:tc>
        <w:tc>
          <w:tcPr>
            <w:tcW w:w="343" w:type="pct"/>
            <w:shd w:val="clear" w:color="auto" w:fill="auto"/>
            <w:tcMar>
              <w:top w:w="15" w:type="dxa"/>
              <w:left w:w="15" w:type="dxa"/>
              <w:right w:w="15" w:type="dxa"/>
            </w:tcMar>
            <w:vAlign w:val="center"/>
          </w:tcPr>
          <w:p w14:paraId="2DC26EF8">
            <w:pPr>
              <w:widowControl/>
              <w:spacing w:line="240" w:lineRule="auto"/>
              <w:ind w:firstLine="0" w:firstLineChars="0"/>
              <w:jc w:val="center"/>
              <w:rPr>
                <w:rFonts w:hint="eastAsia" w:cs="Times New Roman"/>
                <w:b/>
                <w:bCs/>
                <w:kern w:val="0"/>
                <w:sz w:val="18"/>
                <w:szCs w:val="18"/>
                <w:lang w:val="en-US" w:eastAsia="zh-CN"/>
              </w:rPr>
            </w:pPr>
          </w:p>
        </w:tc>
        <w:tc>
          <w:tcPr>
            <w:tcW w:w="360" w:type="pct"/>
            <w:shd w:val="clear" w:color="auto" w:fill="auto"/>
            <w:tcMar>
              <w:top w:w="15" w:type="dxa"/>
              <w:left w:w="15" w:type="dxa"/>
              <w:right w:w="15" w:type="dxa"/>
            </w:tcMar>
            <w:vAlign w:val="center"/>
          </w:tcPr>
          <w:p w14:paraId="43E87721">
            <w:pPr>
              <w:widowControl/>
              <w:spacing w:line="240" w:lineRule="auto"/>
              <w:ind w:firstLine="0" w:firstLineChars="0"/>
              <w:jc w:val="center"/>
              <w:rPr>
                <w:rFonts w:hint="eastAsia" w:cs="Times New Roman"/>
                <w:b/>
                <w:bCs/>
                <w:kern w:val="0"/>
                <w:sz w:val="18"/>
                <w:szCs w:val="18"/>
                <w:lang w:val="en-US" w:eastAsia="zh-CN"/>
              </w:rPr>
            </w:pPr>
          </w:p>
        </w:tc>
        <w:tc>
          <w:tcPr>
            <w:tcW w:w="394" w:type="pct"/>
            <w:shd w:val="clear" w:color="auto" w:fill="auto"/>
            <w:tcMar>
              <w:top w:w="15" w:type="dxa"/>
              <w:left w:w="15" w:type="dxa"/>
              <w:right w:w="15" w:type="dxa"/>
            </w:tcMar>
            <w:vAlign w:val="center"/>
          </w:tcPr>
          <w:p w14:paraId="722D9BB0">
            <w:pPr>
              <w:widowControl/>
              <w:spacing w:line="240" w:lineRule="auto"/>
              <w:ind w:firstLine="0" w:firstLineChars="0"/>
              <w:jc w:val="center"/>
              <w:rPr>
                <w:rFonts w:hint="eastAsia" w:cs="Times New Roman"/>
                <w:b/>
                <w:bCs/>
                <w:kern w:val="0"/>
                <w:sz w:val="18"/>
                <w:szCs w:val="18"/>
                <w:lang w:val="en-US" w:eastAsia="zh-CN"/>
              </w:rPr>
            </w:pPr>
          </w:p>
        </w:tc>
        <w:tc>
          <w:tcPr>
            <w:tcW w:w="300" w:type="pct"/>
            <w:shd w:val="clear" w:color="auto" w:fill="auto"/>
            <w:tcMar>
              <w:top w:w="15" w:type="dxa"/>
              <w:left w:w="15" w:type="dxa"/>
              <w:right w:w="15" w:type="dxa"/>
            </w:tcMar>
            <w:vAlign w:val="center"/>
          </w:tcPr>
          <w:p w14:paraId="0586D8BF">
            <w:pPr>
              <w:widowControl/>
              <w:spacing w:line="240" w:lineRule="auto"/>
              <w:ind w:firstLine="0" w:firstLineChars="0"/>
              <w:jc w:val="center"/>
              <w:rPr>
                <w:rFonts w:hint="eastAsia" w:cs="Times New Roman"/>
                <w:b/>
                <w:bCs/>
                <w:kern w:val="0"/>
                <w:sz w:val="18"/>
                <w:szCs w:val="18"/>
                <w:lang w:val="en-US" w:eastAsia="zh-CN"/>
              </w:rPr>
            </w:pPr>
          </w:p>
        </w:tc>
        <w:tc>
          <w:tcPr>
            <w:tcW w:w="351" w:type="pct"/>
            <w:shd w:val="clear" w:color="auto" w:fill="auto"/>
            <w:tcMar>
              <w:top w:w="15" w:type="dxa"/>
              <w:left w:w="15" w:type="dxa"/>
              <w:right w:w="15" w:type="dxa"/>
            </w:tcMar>
            <w:vAlign w:val="center"/>
          </w:tcPr>
          <w:p w14:paraId="431F9617">
            <w:pPr>
              <w:widowControl/>
              <w:spacing w:line="240" w:lineRule="auto"/>
              <w:ind w:firstLine="0" w:firstLineChars="0"/>
              <w:jc w:val="center"/>
              <w:rPr>
                <w:rFonts w:hint="eastAsia" w:cs="Times New Roman"/>
                <w:b/>
                <w:bCs/>
                <w:kern w:val="0"/>
                <w:sz w:val="18"/>
                <w:szCs w:val="18"/>
                <w:lang w:val="en-US" w:eastAsia="zh-CN"/>
              </w:rPr>
            </w:pPr>
          </w:p>
        </w:tc>
        <w:tc>
          <w:tcPr>
            <w:tcW w:w="347" w:type="pct"/>
            <w:shd w:val="clear" w:color="auto" w:fill="auto"/>
            <w:tcMar>
              <w:top w:w="15" w:type="dxa"/>
              <w:left w:w="15" w:type="dxa"/>
              <w:right w:w="15" w:type="dxa"/>
            </w:tcMar>
            <w:vAlign w:val="center"/>
          </w:tcPr>
          <w:p w14:paraId="2A297A19">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242</w:t>
            </w:r>
          </w:p>
        </w:tc>
        <w:tc>
          <w:tcPr>
            <w:tcW w:w="411" w:type="pct"/>
            <w:shd w:val="clear" w:color="auto" w:fill="auto"/>
            <w:tcMar>
              <w:top w:w="15" w:type="dxa"/>
              <w:left w:w="15" w:type="dxa"/>
              <w:right w:w="15" w:type="dxa"/>
            </w:tcMar>
            <w:vAlign w:val="center"/>
          </w:tcPr>
          <w:p w14:paraId="2D5F32CD">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已完成</w:t>
            </w:r>
          </w:p>
        </w:tc>
        <w:tc>
          <w:tcPr>
            <w:tcW w:w="514" w:type="pct"/>
            <w:vMerge w:val="continue"/>
            <w:shd w:val="clear" w:color="auto" w:fill="auto"/>
            <w:tcMar>
              <w:top w:w="15" w:type="dxa"/>
              <w:left w:w="15" w:type="dxa"/>
              <w:right w:w="15" w:type="dxa"/>
            </w:tcMar>
            <w:vAlign w:val="center"/>
          </w:tcPr>
          <w:p w14:paraId="6937E630">
            <w:pPr>
              <w:widowControl/>
              <w:spacing w:line="240" w:lineRule="auto"/>
              <w:ind w:firstLine="0" w:firstLineChars="0"/>
              <w:jc w:val="center"/>
              <w:rPr>
                <w:rFonts w:hint="eastAsia" w:cs="Times New Roman"/>
                <w:kern w:val="0"/>
                <w:sz w:val="18"/>
                <w:szCs w:val="18"/>
                <w:lang w:val="en-US" w:eastAsia="zh-CN"/>
              </w:rPr>
            </w:pPr>
          </w:p>
        </w:tc>
        <w:tc>
          <w:tcPr>
            <w:tcW w:w="326" w:type="pct"/>
            <w:vMerge w:val="continue"/>
            <w:shd w:val="clear" w:color="auto" w:fill="auto"/>
            <w:tcMar>
              <w:top w:w="15" w:type="dxa"/>
              <w:left w:w="15" w:type="dxa"/>
              <w:right w:w="15" w:type="dxa"/>
            </w:tcMar>
            <w:vAlign w:val="center"/>
          </w:tcPr>
          <w:p w14:paraId="25105A1E">
            <w:pPr>
              <w:widowControl/>
              <w:spacing w:line="240" w:lineRule="auto"/>
              <w:ind w:firstLine="0" w:firstLineChars="0"/>
              <w:jc w:val="center"/>
              <w:rPr>
                <w:rFonts w:hint="eastAsia" w:cs="Times New Roman"/>
                <w:kern w:val="0"/>
                <w:sz w:val="18"/>
                <w:szCs w:val="18"/>
                <w:lang w:val="en-US" w:eastAsia="zh-CN"/>
              </w:rPr>
            </w:pPr>
          </w:p>
        </w:tc>
      </w:tr>
      <w:tr w14:paraId="542B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82" w:type="pct"/>
            <w:shd w:val="clear" w:color="auto" w:fill="auto"/>
            <w:tcMar>
              <w:top w:w="15" w:type="dxa"/>
              <w:left w:w="15" w:type="dxa"/>
              <w:right w:w="15" w:type="dxa"/>
            </w:tcMar>
            <w:vAlign w:val="center"/>
          </w:tcPr>
          <w:p w14:paraId="726094C0">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合</w:t>
            </w:r>
            <w:r>
              <w:rPr>
                <w:rFonts w:hint="eastAsia" w:ascii="Times New Roman" w:hAnsi="Times New Roman" w:eastAsia="宋体" w:cs="Times New Roman"/>
                <w:b/>
                <w:bCs/>
                <w:kern w:val="0"/>
                <w:sz w:val="18"/>
                <w:szCs w:val="18"/>
                <w:lang w:val="en-US" w:eastAsia="zh-CN"/>
              </w:rPr>
              <w:t xml:space="preserve"> </w:t>
            </w:r>
            <w:r>
              <w:rPr>
                <w:rFonts w:hint="default" w:ascii="Times New Roman" w:hAnsi="Times New Roman" w:eastAsia="宋体" w:cs="Times New Roman"/>
                <w:b/>
                <w:bCs/>
                <w:kern w:val="0"/>
                <w:sz w:val="18"/>
                <w:szCs w:val="18"/>
                <w:lang w:val="en-US" w:eastAsia="zh-CN"/>
              </w:rPr>
              <w:t>计</w:t>
            </w:r>
          </w:p>
        </w:tc>
        <w:tc>
          <w:tcPr>
            <w:tcW w:w="328" w:type="pct"/>
            <w:shd w:val="clear" w:color="auto" w:fill="auto"/>
            <w:tcMar>
              <w:top w:w="15" w:type="dxa"/>
              <w:left w:w="15" w:type="dxa"/>
              <w:right w:w="15" w:type="dxa"/>
            </w:tcMar>
            <w:vAlign w:val="center"/>
          </w:tcPr>
          <w:p w14:paraId="2C2943DD">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4550</w:t>
            </w:r>
          </w:p>
        </w:tc>
        <w:tc>
          <w:tcPr>
            <w:tcW w:w="540" w:type="pct"/>
            <w:shd w:val="clear" w:color="auto" w:fill="auto"/>
            <w:tcMar>
              <w:top w:w="15" w:type="dxa"/>
              <w:left w:w="15" w:type="dxa"/>
              <w:right w:w="15" w:type="dxa"/>
            </w:tcMar>
            <w:vAlign w:val="center"/>
          </w:tcPr>
          <w:p w14:paraId="6031A154">
            <w:pPr>
              <w:widowControl/>
              <w:spacing w:line="240" w:lineRule="auto"/>
              <w:ind w:firstLine="0" w:firstLineChars="0"/>
              <w:jc w:val="center"/>
              <w:rPr>
                <w:rFonts w:hint="eastAsia" w:eastAsia="宋体" w:cs="Times New Roman"/>
                <w:b/>
                <w:bCs/>
                <w:kern w:val="0"/>
                <w:sz w:val="18"/>
                <w:szCs w:val="18"/>
                <w:lang w:val="en-US" w:eastAsia="zh-CN"/>
              </w:rPr>
            </w:pPr>
            <w:r>
              <w:rPr>
                <w:rFonts w:hint="eastAsia" w:eastAsia="宋体" w:cs="Times New Roman"/>
                <w:b/>
                <w:bCs/>
                <w:kern w:val="0"/>
                <w:sz w:val="18"/>
                <w:szCs w:val="18"/>
                <w:lang w:val="en-US" w:eastAsia="zh-CN"/>
              </w:rPr>
              <w:t>230</w:t>
            </w:r>
          </w:p>
        </w:tc>
        <w:tc>
          <w:tcPr>
            <w:tcW w:w="343" w:type="pct"/>
            <w:shd w:val="clear" w:color="auto" w:fill="auto"/>
            <w:tcMar>
              <w:top w:w="15" w:type="dxa"/>
              <w:left w:w="15" w:type="dxa"/>
              <w:right w:w="15" w:type="dxa"/>
            </w:tcMar>
            <w:vAlign w:val="center"/>
          </w:tcPr>
          <w:p w14:paraId="77DF7AC8">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432</w:t>
            </w:r>
          </w:p>
        </w:tc>
        <w:tc>
          <w:tcPr>
            <w:tcW w:w="360" w:type="pct"/>
            <w:shd w:val="clear" w:color="auto" w:fill="auto"/>
            <w:tcMar>
              <w:top w:w="15" w:type="dxa"/>
              <w:left w:w="15" w:type="dxa"/>
              <w:right w:w="15" w:type="dxa"/>
            </w:tcMar>
            <w:vAlign w:val="center"/>
          </w:tcPr>
          <w:p w14:paraId="6C52172D">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46</w:t>
            </w:r>
          </w:p>
        </w:tc>
        <w:tc>
          <w:tcPr>
            <w:tcW w:w="394" w:type="pct"/>
            <w:shd w:val="clear" w:color="auto" w:fill="auto"/>
            <w:tcMar>
              <w:top w:w="15" w:type="dxa"/>
              <w:left w:w="15" w:type="dxa"/>
              <w:right w:w="15" w:type="dxa"/>
            </w:tcMar>
            <w:vAlign w:val="center"/>
          </w:tcPr>
          <w:p w14:paraId="609554E8">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216</w:t>
            </w:r>
          </w:p>
        </w:tc>
        <w:tc>
          <w:tcPr>
            <w:tcW w:w="300" w:type="pct"/>
            <w:shd w:val="clear" w:color="auto" w:fill="auto"/>
            <w:tcMar>
              <w:top w:w="15" w:type="dxa"/>
              <w:left w:w="15" w:type="dxa"/>
              <w:right w:w="15" w:type="dxa"/>
            </w:tcMar>
            <w:vAlign w:val="center"/>
          </w:tcPr>
          <w:p w14:paraId="5EE3F02B">
            <w:pPr>
              <w:widowControl/>
              <w:spacing w:line="240" w:lineRule="auto"/>
              <w:ind w:firstLine="0" w:firstLineChars="0"/>
              <w:jc w:val="center"/>
              <w:rPr>
                <w:rFonts w:hint="eastAsia" w:cs="Times New Roman"/>
                <w:b/>
                <w:bCs/>
                <w:kern w:val="0"/>
                <w:sz w:val="18"/>
                <w:szCs w:val="18"/>
                <w:lang w:val="en-US" w:eastAsia="zh-CN"/>
              </w:rPr>
            </w:pPr>
            <w:r>
              <w:rPr>
                <w:rFonts w:hint="eastAsia" w:cs="Times New Roman"/>
                <w:b/>
                <w:bCs/>
                <w:kern w:val="0"/>
                <w:sz w:val="18"/>
                <w:szCs w:val="18"/>
                <w:lang w:val="en-US" w:eastAsia="zh-CN"/>
              </w:rPr>
              <w:t>192</w:t>
            </w:r>
          </w:p>
        </w:tc>
        <w:tc>
          <w:tcPr>
            <w:tcW w:w="351" w:type="pct"/>
            <w:shd w:val="clear" w:color="auto" w:fill="auto"/>
            <w:tcMar>
              <w:top w:w="15" w:type="dxa"/>
              <w:left w:w="15" w:type="dxa"/>
              <w:right w:w="15" w:type="dxa"/>
            </w:tcMar>
            <w:vAlign w:val="center"/>
          </w:tcPr>
          <w:p w14:paraId="57B699DC">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383</w:t>
            </w:r>
          </w:p>
        </w:tc>
        <w:tc>
          <w:tcPr>
            <w:tcW w:w="347" w:type="pct"/>
            <w:shd w:val="clear" w:color="auto" w:fill="auto"/>
            <w:tcMar>
              <w:top w:w="15" w:type="dxa"/>
              <w:left w:w="15" w:type="dxa"/>
              <w:right w:w="15" w:type="dxa"/>
            </w:tcMar>
            <w:vAlign w:val="center"/>
          </w:tcPr>
          <w:p w14:paraId="1553F392">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946</w:t>
            </w:r>
          </w:p>
        </w:tc>
        <w:tc>
          <w:tcPr>
            <w:tcW w:w="411" w:type="pct"/>
            <w:shd w:val="clear" w:color="auto" w:fill="auto"/>
            <w:tcMar>
              <w:top w:w="15" w:type="dxa"/>
              <w:left w:w="15" w:type="dxa"/>
              <w:right w:w="15" w:type="dxa"/>
            </w:tcMar>
            <w:vAlign w:val="center"/>
          </w:tcPr>
          <w:p w14:paraId="5132F64B">
            <w:pPr>
              <w:widowControl/>
              <w:spacing w:line="240" w:lineRule="auto"/>
              <w:ind w:firstLine="0" w:firstLineChars="0"/>
              <w:jc w:val="center"/>
              <w:rPr>
                <w:rFonts w:hint="eastAsia" w:cs="Times New Roman"/>
                <w:b/>
                <w:bCs/>
                <w:kern w:val="0"/>
                <w:sz w:val="18"/>
                <w:szCs w:val="18"/>
                <w:lang w:val="en-US" w:eastAsia="zh-CN"/>
              </w:rPr>
            </w:pPr>
          </w:p>
        </w:tc>
        <w:tc>
          <w:tcPr>
            <w:tcW w:w="514" w:type="pct"/>
            <w:vMerge w:val="continue"/>
            <w:shd w:val="clear" w:color="auto" w:fill="auto"/>
            <w:tcMar>
              <w:top w:w="15" w:type="dxa"/>
              <w:left w:w="15" w:type="dxa"/>
              <w:right w:w="15" w:type="dxa"/>
            </w:tcMar>
            <w:vAlign w:val="center"/>
          </w:tcPr>
          <w:p w14:paraId="28C0752C">
            <w:pPr>
              <w:widowControl/>
              <w:spacing w:line="240" w:lineRule="auto"/>
              <w:ind w:firstLine="0" w:firstLineChars="0"/>
              <w:jc w:val="center"/>
              <w:rPr>
                <w:rFonts w:hint="eastAsia" w:cs="Times New Roman"/>
                <w:b/>
                <w:bCs/>
                <w:kern w:val="0"/>
                <w:sz w:val="18"/>
                <w:szCs w:val="18"/>
                <w:lang w:val="en-US" w:eastAsia="zh-CN"/>
              </w:rPr>
            </w:pPr>
          </w:p>
        </w:tc>
        <w:tc>
          <w:tcPr>
            <w:tcW w:w="326" w:type="pct"/>
            <w:vMerge w:val="continue"/>
            <w:shd w:val="clear" w:color="auto" w:fill="auto"/>
            <w:tcMar>
              <w:top w:w="15" w:type="dxa"/>
              <w:left w:w="15" w:type="dxa"/>
              <w:right w:w="15" w:type="dxa"/>
            </w:tcMar>
            <w:vAlign w:val="center"/>
          </w:tcPr>
          <w:p w14:paraId="29DA6B9A">
            <w:pPr>
              <w:widowControl/>
              <w:spacing w:line="240" w:lineRule="auto"/>
              <w:ind w:firstLine="0" w:firstLineChars="0"/>
              <w:jc w:val="center"/>
              <w:rPr>
                <w:rFonts w:hint="eastAsia" w:cs="Times New Roman"/>
                <w:b/>
                <w:bCs/>
                <w:kern w:val="0"/>
                <w:sz w:val="18"/>
                <w:szCs w:val="18"/>
                <w:lang w:val="en-US" w:eastAsia="zh-CN"/>
              </w:rPr>
            </w:pPr>
          </w:p>
        </w:tc>
      </w:tr>
    </w:tbl>
    <w:p w14:paraId="6AF816D8">
      <w:pPr>
        <w:keepNext w:val="0"/>
        <w:keepLines w:val="0"/>
        <w:pageBreakBefore w:val="0"/>
        <w:widowControl/>
        <w:kinsoku/>
        <w:wordWrap/>
        <w:overflowPunct/>
        <w:topLinePunct/>
        <w:bidi w:val="0"/>
        <w:adjustRightInd w:val="0"/>
        <w:snapToGrid w:val="0"/>
        <w:spacing w:line="360" w:lineRule="auto"/>
        <w:jc w:val="left"/>
        <w:textAlignment w:val="auto"/>
        <w:rPr>
          <w:rFonts w:hint="default" w:ascii="Times New Roman" w:hAnsi="Times New Roman" w:eastAsia="宋体" w:cs="Times New Roman"/>
          <w:color w:val="auto"/>
          <w:sz w:val="24"/>
          <w:szCs w:val="24"/>
          <w:lang w:val="en-US" w:eastAsia="zh-CN"/>
        </w:rPr>
      </w:pPr>
    </w:p>
    <w:p w14:paraId="35AB4BFB">
      <w:pPr>
        <w:keepNext w:val="0"/>
        <w:keepLines w:val="0"/>
        <w:pageBreakBefore w:val="0"/>
        <w:widowControl/>
        <w:kinsoku/>
        <w:wordWrap/>
        <w:overflowPunct/>
        <w:topLinePunct/>
        <w:bidi w:val="0"/>
        <w:adjustRightInd w:val="0"/>
        <w:snapToGrid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 xml:space="preserve">     </w:t>
      </w:r>
    </w:p>
    <w:p w14:paraId="1F7ED28F">
      <w:pPr>
        <w:pStyle w:val="16"/>
        <w:rPr>
          <w:rFonts w:hint="default"/>
          <w:lang w:val="en-US" w:eastAsia="zh-CN"/>
        </w:rPr>
      </w:pP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default" w:ascii="Times New Roman" w:hAnsi="Times New Roman" w:cs="Times New Roman"/>
          <w:b/>
          <w:color w:val="auto"/>
          <w:sz w:val="21"/>
          <w:szCs w:val="21"/>
          <w:lang w:val="en-US" w:eastAsia="zh-CN"/>
        </w:rPr>
        <w:t>1</w:t>
      </w:r>
      <w:r>
        <w:rPr>
          <w:rFonts w:hint="default" w:ascii="Times New Roman" w:hAnsi="Times New Roman" w:cs="Times New Roman"/>
          <w:b/>
          <w:color w:val="auto"/>
          <w:sz w:val="21"/>
          <w:szCs w:val="21"/>
        </w:rPr>
        <w:t xml:space="preserve"> </w:t>
      </w:r>
      <w:r>
        <w:rPr>
          <w:rFonts w:hint="eastAsia" w:ascii="Times New Roman" w:cs="Times New Roman"/>
          <w:b/>
          <w:color w:val="auto"/>
          <w:sz w:val="21"/>
          <w:szCs w:val="21"/>
          <w:lang w:val="en-US" w:eastAsia="zh-CN"/>
        </w:rPr>
        <w:t xml:space="preserve"> 斜井工业场地</w:t>
      </w:r>
      <w:r>
        <w:rPr>
          <w:rFonts w:hint="eastAsia" w:cs="Times New Roman"/>
          <w:b/>
          <w:color w:val="auto"/>
          <w:sz w:val="21"/>
          <w:szCs w:val="21"/>
          <w:lang w:val="en-US" w:eastAsia="zh-CN"/>
        </w:rPr>
        <w:t>治理</w:t>
      </w:r>
      <w:r>
        <w:rPr>
          <w:rFonts w:hint="default" w:ascii="Times New Roman" w:hAnsi="Times New Roman" w:cs="Times New Roman"/>
          <w:b/>
          <w:color w:val="auto"/>
          <w:sz w:val="21"/>
          <w:szCs w:val="21"/>
          <w:lang w:val="en-US" w:eastAsia="zh-CN"/>
        </w:rPr>
        <w:t>效果</w:t>
      </w:r>
    </w:p>
    <w:p w14:paraId="79067EB9">
      <w:pPr>
        <w:keepNext w:val="0"/>
        <w:keepLines w:val="0"/>
        <w:pageBreakBefore w:val="0"/>
        <w:widowControl/>
        <w:kinsoku/>
        <w:wordWrap/>
        <w:overflowPunct/>
        <w:topLinePunct/>
        <w:bidi w:val="0"/>
        <w:adjustRightInd w:val="0"/>
        <w:snapToGrid w:val="0"/>
        <w:spacing w:line="360" w:lineRule="auto"/>
        <w:jc w:val="left"/>
        <w:textAlignment w:val="auto"/>
        <w:rPr>
          <w:rFonts w:hint="eastAsia" w:eastAsia="宋体"/>
          <w:lang w:eastAsia="zh-CN"/>
        </w:rPr>
      </w:pPr>
      <w:r>
        <w:rPr>
          <w:rFonts w:hint="eastAsia"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eastAsia" w:eastAsia="宋体"/>
          <w:lang w:eastAsia="zh-CN"/>
        </w:rPr>
        <w:t xml:space="preserve">     </w:t>
      </w:r>
    </w:p>
    <w:p w14:paraId="2E662B0F">
      <w:pPr>
        <w:keepNext w:val="0"/>
        <w:keepLines w:val="0"/>
        <w:pageBreakBefore w:val="0"/>
        <w:widowControl w:val="0"/>
        <w:kinsoku/>
        <w:wordWrap/>
        <w:overflowPunct/>
        <w:topLinePunct w:val="0"/>
        <w:autoSpaceDE w:val="0"/>
        <w:autoSpaceDN w:val="0"/>
        <w:bidi w:val="0"/>
        <w:adjustRightInd w:val="0"/>
        <w:snapToGrid w:val="0"/>
        <w:ind w:firstLine="211" w:firstLineChars="100"/>
        <w:jc w:val="both"/>
        <w:textAlignment w:val="auto"/>
        <w:rPr>
          <w:rFonts w:hint="default"/>
          <w:lang w:val="en-US" w:eastAsia="zh-CN"/>
        </w:rPr>
      </w:pP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eastAsia" w:ascii="Times New Roman" w:hAnsi="Times New Roman" w:cs="Times New Roman"/>
          <w:b/>
          <w:color w:val="auto"/>
          <w:sz w:val="21"/>
          <w:szCs w:val="21"/>
          <w:lang w:val="en-US" w:eastAsia="zh-CN"/>
        </w:rPr>
        <w:t>2</w:t>
      </w:r>
      <w:r>
        <w:rPr>
          <w:rFonts w:hint="default" w:ascii="Times New Roman" w:hAnsi="Times New Roman" w:cs="Times New Roman"/>
          <w:b/>
          <w:color w:val="auto"/>
          <w:sz w:val="21"/>
          <w:szCs w:val="21"/>
        </w:rPr>
        <w:t xml:space="preserve"> </w:t>
      </w:r>
      <w:r>
        <w:rPr>
          <w:rFonts w:hint="eastAsia" w:ascii="Times New Roman" w:cs="Times New Roman"/>
          <w:b/>
          <w:color w:val="auto"/>
          <w:sz w:val="21"/>
          <w:szCs w:val="21"/>
          <w:lang w:val="en-US" w:eastAsia="zh-CN"/>
        </w:rPr>
        <w:t xml:space="preserve"> 废石场2</w:t>
      </w:r>
      <w:r>
        <w:rPr>
          <w:rFonts w:hint="eastAsia" w:cs="Times New Roman"/>
          <w:b/>
          <w:color w:val="auto"/>
          <w:sz w:val="21"/>
          <w:szCs w:val="21"/>
          <w:lang w:val="en-US" w:eastAsia="zh-CN"/>
        </w:rPr>
        <w:t>治理</w:t>
      </w:r>
      <w:r>
        <w:rPr>
          <w:rFonts w:hint="default" w:ascii="Times New Roman" w:hAnsi="Times New Roman" w:cs="Times New Roman"/>
          <w:b/>
          <w:color w:val="auto"/>
          <w:sz w:val="21"/>
          <w:szCs w:val="21"/>
          <w:lang w:val="en-US" w:eastAsia="zh-CN"/>
        </w:rPr>
        <w:t>效果</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eastAsia" w:ascii="Times New Roman" w:hAnsi="Times New Roman" w:cs="Times New Roman"/>
          <w:b/>
          <w:color w:val="auto"/>
          <w:sz w:val="21"/>
          <w:szCs w:val="21"/>
          <w:lang w:val="en-US" w:eastAsia="zh-CN"/>
        </w:rPr>
        <w:t>3</w:t>
      </w:r>
      <w:r>
        <w:rPr>
          <w:rFonts w:hint="default" w:ascii="Times New Roman" w:hAnsi="Times New Roman" w:cs="Times New Roman"/>
          <w:b/>
          <w:color w:val="auto"/>
          <w:sz w:val="21"/>
          <w:szCs w:val="21"/>
        </w:rPr>
        <w:t xml:space="preserve"> </w:t>
      </w:r>
      <w:r>
        <w:rPr>
          <w:rFonts w:hint="eastAsia" w:ascii="Times New Roman" w:cs="Times New Roman"/>
          <w:b/>
          <w:color w:val="auto"/>
          <w:sz w:val="21"/>
          <w:szCs w:val="21"/>
          <w:lang w:val="en-US" w:eastAsia="zh-CN"/>
        </w:rPr>
        <w:t xml:space="preserve"> 竖井2工业场地南部</w:t>
      </w:r>
      <w:r>
        <w:rPr>
          <w:rFonts w:hint="eastAsia" w:cs="Times New Roman"/>
          <w:b/>
          <w:color w:val="auto"/>
          <w:sz w:val="21"/>
          <w:szCs w:val="21"/>
          <w:lang w:val="en-US" w:eastAsia="zh-CN"/>
        </w:rPr>
        <w:t>治理</w:t>
      </w:r>
      <w:r>
        <w:rPr>
          <w:rFonts w:hint="default" w:ascii="Times New Roman" w:hAnsi="Times New Roman" w:cs="Times New Roman"/>
          <w:b/>
          <w:color w:val="auto"/>
          <w:sz w:val="21"/>
          <w:szCs w:val="21"/>
          <w:lang w:val="en-US" w:eastAsia="zh-CN"/>
        </w:rPr>
        <w:t>效果</w:t>
      </w:r>
    </w:p>
    <w:p w14:paraId="5D80F61C">
      <w:pPr>
        <w:keepNext w:val="0"/>
        <w:keepLines w:val="0"/>
        <w:pageBreakBefore w:val="0"/>
        <w:widowControl w:val="0"/>
        <w:kinsoku/>
        <w:wordWrap/>
        <w:overflowPunct/>
        <w:topLinePunct w:val="0"/>
        <w:autoSpaceDE w:val="0"/>
        <w:autoSpaceDN w:val="0"/>
        <w:bidi w:val="0"/>
        <w:adjustRightInd w:val="0"/>
        <w:snapToGrid w:val="0"/>
        <w:ind w:firstLine="210" w:firstLineChars="100"/>
        <w:jc w:val="both"/>
        <w:textAlignment w:val="auto"/>
        <w:rPr>
          <w:rFonts w:hint="default"/>
          <w:lang w:val="en-US" w:eastAsia="zh-CN"/>
        </w:rPr>
      </w:pPr>
    </w:p>
    <w:p w14:paraId="4F6630F4">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矿山已完成</w:t>
      </w:r>
      <w:r>
        <w:rPr>
          <w:rFonts w:hint="eastAsia" w:eastAsia="宋体" w:cs="Times New Roman"/>
          <w:color w:val="auto"/>
          <w:sz w:val="24"/>
          <w:szCs w:val="24"/>
          <w:lang w:val="en-US" w:eastAsia="zh-CN"/>
        </w:rPr>
        <w:t>《2023年度治理计划书》设计治理的工程，</w:t>
      </w:r>
      <w:r>
        <w:rPr>
          <w:rFonts w:hint="default" w:ascii="Times New Roman" w:hAnsi="Times New Roman" w:eastAsia="宋体" w:cs="Times New Roman"/>
          <w:color w:val="auto"/>
          <w:sz w:val="24"/>
          <w:szCs w:val="24"/>
          <w:lang w:val="en-US" w:eastAsia="zh-CN"/>
        </w:rPr>
        <w:t>并通过现场核查、验收。</w:t>
      </w:r>
    </w:p>
    <w:p w14:paraId="17E65A93">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2023年度治理计划书</w:t>
      </w:r>
      <w:r>
        <w:rPr>
          <w:rFonts w:hint="default" w:ascii="Times New Roman" w:hAnsi="Times New Roman" w:eastAsia="宋体" w:cs="Times New Roman"/>
          <w:color w:val="auto"/>
          <w:sz w:val="24"/>
          <w:szCs w:val="24"/>
          <w:lang w:val="en-US" w:eastAsia="zh-CN"/>
        </w:rPr>
        <w:t>》设计治理工程完成情况见表2-</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p>
    <w:p w14:paraId="575E446A">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ascii="Times New Roman" w:hAnsi="Times New Roman" w:cs="Times New Roman"/>
          <w:b/>
          <w:bCs/>
          <w:color w:val="auto"/>
          <w:sz w:val="24"/>
          <w:szCs w:val="24"/>
          <w:lang w:val="en-US" w:eastAsia="zh-CN"/>
        </w:rPr>
        <w:t>7</w:t>
      </w:r>
      <w:r>
        <w:rPr>
          <w:rFonts w:hint="default" w:ascii="Times New Roman" w:hAnsi="Times New Roman" w:cs="Times New Roman"/>
          <w:b/>
          <w:bCs/>
          <w:color w:val="auto"/>
          <w:sz w:val="24"/>
          <w:szCs w:val="24"/>
          <w:lang w:val="en-US" w:eastAsia="zh-CN"/>
        </w:rPr>
        <w:t xml:space="preserve">  《202</w:t>
      </w:r>
      <w:r>
        <w:rPr>
          <w:rFonts w:hint="eastAsia"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年度治理计划书》设计的治理工程完成情况表</w:t>
      </w:r>
    </w:p>
    <w:tbl>
      <w:tblPr>
        <w:tblStyle w:val="43"/>
        <w:tblW w:w="77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675"/>
        <w:gridCol w:w="810"/>
        <w:gridCol w:w="855"/>
        <w:gridCol w:w="810"/>
        <w:gridCol w:w="990"/>
        <w:gridCol w:w="765"/>
        <w:gridCol w:w="900"/>
        <w:gridCol w:w="630"/>
      </w:tblGrid>
      <w:tr w14:paraId="51BD1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49" w:type="dxa"/>
            <w:vMerge w:val="restart"/>
            <w:tcBorders>
              <w:bottom w:val="nil"/>
            </w:tcBorders>
            <w:vAlign w:val="center"/>
          </w:tcPr>
          <w:p w14:paraId="4D8FB0B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治理单元</w:t>
            </w:r>
          </w:p>
        </w:tc>
        <w:tc>
          <w:tcPr>
            <w:tcW w:w="4140" w:type="dxa"/>
            <w:gridSpan w:val="5"/>
            <w:vAlign w:val="center"/>
          </w:tcPr>
          <w:p w14:paraId="261A4DF9">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治理措施</w:t>
            </w:r>
          </w:p>
        </w:tc>
        <w:tc>
          <w:tcPr>
            <w:tcW w:w="765" w:type="dxa"/>
            <w:vMerge w:val="restart"/>
            <w:vAlign w:val="center"/>
          </w:tcPr>
          <w:p w14:paraId="3BB2AD7A">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完成</w:t>
            </w:r>
          </w:p>
          <w:p w14:paraId="3ECADE2C">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情况</w:t>
            </w:r>
          </w:p>
        </w:tc>
        <w:tc>
          <w:tcPr>
            <w:tcW w:w="900" w:type="dxa"/>
            <w:vMerge w:val="restart"/>
            <w:vAlign w:val="center"/>
          </w:tcPr>
          <w:p w14:paraId="49AAACC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治理费用</w:t>
            </w:r>
          </w:p>
          <w:p w14:paraId="6EF348F3">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（万元）</w:t>
            </w:r>
          </w:p>
        </w:tc>
        <w:tc>
          <w:tcPr>
            <w:tcW w:w="630" w:type="dxa"/>
            <w:vMerge w:val="restart"/>
            <w:vAlign w:val="center"/>
          </w:tcPr>
          <w:p w14:paraId="78B0E045">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备注</w:t>
            </w:r>
          </w:p>
        </w:tc>
      </w:tr>
      <w:tr w14:paraId="6CBA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1349" w:type="dxa"/>
            <w:vMerge w:val="continue"/>
            <w:tcBorders>
              <w:top w:val="nil"/>
              <w:bottom w:val="nil"/>
            </w:tcBorders>
            <w:vAlign w:val="center"/>
          </w:tcPr>
          <w:p w14:paraId="5FB9B0A3">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675" w:type="dxa"/>
            <w:vAlign w:val="center"/>
          </w:tcPr>
          <w:p w14:paraId="368BA827">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回填</w:t>
            </w:r>
          </w:p>
        </w:tc>
        <w:tc>
          <w:tcPr>
            <w:tcW w:w="810" w:type="dxa"/>
            <w:vAlign w:val="center"/>
          </w:tcPr>
          <w:p w14:paraId="410E483D">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封堵</w:t>
            </w:r>
          </w:p>
        </w:tc>
        <w:tc>
          <w:tcPr>
            <w:tcW w:w="855" w:type="dxa"/>
            <w:vAlign w:val="center"/>
          </w:tcPr>
          <w:p w14:paraId="7B4E5DA1">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垫坡</w:t>
            </w:r>
          </w:p>
        </w:tc>
        <w:tc>
          <w:tcPr>
            <w:tcW w:w="810" w:type="dxa"/>
            <w:vAlign w:val="center"/>
          </w:tcPr>
          <w:p w14:paraId="3888C34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覆土</w:t>
            </w:r>
          </w:p>
        </w:tc>
        <w:tc>
          <w:tcPr>
            <w:tcW w:w="990" w:type="dxa"/>
            <w:vAlign w:val="center"/>
          </w:tcPr>
          <w:p w14:paraId="56BF66B6">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种树</w:t>
            </w:r>
          </w:p>
        </w:tc>
        <w:tc>
          <w:tcPr>
            <w:tcW w:w="765" w:type="dxa"/>
            <w:vMerge w:val="continue"/>
            <w:vAlign w:val="center"/>
          </w:tcPr>
          <w:p w14:paraId="284C4931">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900" w:type="dxa"/>
            <w:vMerge w:val="continue"/>
            <w:vAlign w:val="center"/>
          </w:tcPr>
          <w:p w14:paraId="35E5A19E">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630" w:type="dxa"/>
            <w:vMerge w:val="continue"/>
            <w:vAlign w:val="center"/>
          </w:tcPr>
          <w:p w14:paraId="735ECB2A">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r>
      <w:tr w14:paraId="3943E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1349" w:type="dxa"/>
            <w:vMerge w:val="continue"/>
            <w:tcBorders>
              <w:top w:val="nil"/>
            </w:tcBorders>
            <w:vAlign w:val="center"/>
          </w:tcPr>
          <w:p w14:paraId="1281E0A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675" w:type="dxa"/>
            <w:vAlign w:val="center"/>
          </w:tcPr>
          <w:p w14:paraId="1EE984D5">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（m</w:t>
            </w:r>
            <w:r>
              <w:rPr>
                <w:rFonts w:hint="eastAsia" w:ascii="Times New Roman" w:hAnsi="Times New Roman" w:eastAsia="宋体" w:cs="Times New Roman"/>
                <w:kern w:val="0"/>
                <w:sz w:val="18"/>
                <w:szCs w:val="18"/>
                <w:vertAlign w:val="superscript"/>
                <w:lang w:val="en-US" w:eastAsia="en-US"/>
              </w:rPr>
              <w:t>3</w:t>
            </w:r>
            <w:r>
              <w:rPr>
                <w:rFonts w:hint="eastAsia" w:ascii="Times New Roman" w:hAnsi="Times New Roman" w:eastAsia="宋体" w:cs="Times New Roman"/>
                <w:kern w:val="0"/>
                <w:sz w:val="18"/>
                <w:szCs w:val="18"/>
                <w:lang w:val="en-US" w:eastAsia="en-US"/>
              </w:rPr>
              <w:t>）</w:t>
            </w:r>
          </w:p>
        </w:tc>
        <w:tc>
          <w:tcPr>
            <w:tcW w:w="810" w:type="dxa"/>
            <w:vAlign w:val="center"/>
          </w:tcPr>
          <w:p w14:paraId="43BA1A1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（m</w:t>
            </w:r>
            <w:r>
              <w:rPr>
                <w:rFonts w:hint="eastAsia" w:ascii="Times New Roman" w:hAnsi="Times New Roman" w:eastAsia="宋体" w:cs="Times New Roman"/>
                <w:kern w:val="0"/>
                <w:sz w:val="18"/>
                <w:szCs w:val="18"/>
                <w:vertAlign w:val="superscript"/>
                <w:lang w:val="en-US" w:eastAsia="en-US"/>
              </w:rPr>
              <w:t>3</w:t>
            </w:r>
            <w:r>
              <w:rPr>
                <w:rFonts w:hint="eastAsia" w:ascii="Times New Roman" w:hAnsi="Times New Roman" w:eastAsia="宋体" w:cs="Times New Roman"/>
                <w:kern w:val="0"/>
                <w:sz w:val="18"/>
                <w:szCs w:val="18"/>
                <w:lang w:val="en-US" w:eastAsia="en-US"/>
              </w:rPr>
              <w:t>）</w:t>
            </w:r>
          </w:p>
        </w:tc>
        <w:tc>
          <w:tcPr>
            <w:tcW w:w="855" w:type="dxa"/>
            <w:vAlign w:val="center"/>
          </w:tcPr>
          <w:p w14:paraId="4B3C9BEE">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（m</w:t>
            </w:r>
            <w:r>
              <w:rPr>
                <w:rFonts w:hint="eastAsia" w:ascii="Times New Roman" w:hAnsi="Times New Roman" w:eastAsia="宋体" w:cs="Times New Roman"/>
                <w:kern w:val="0"/>
                <w:sz w:val="18"/>
                <w:szCs w:val="18"/>
                <w:vertAlign w:val="superscript"/>
                <w:lang w:val="en-US" w:eastAsia="en-US"/>
              </w:rPr>
              <w:t>3</w:t>
            </w:r>
            <w:r>
              <w:rPr>
                <w:rFonts w:hint="eastAsia" w:ascii="Times New Roman" w:hAnsi="Times New Roman" w:eastAsia="宋体" w:cs="Times New Roman"/>
                <w:kern w:val="0"/>
                <w:sz w:val="18"/>
                <w:szCs w:val="18"/>
                <w:lang w:val="en-US" w:eastAsia="en-US"/>
              </w:rPr>
              <w:t>）</w:t>
            </w:r>
          </w:p>
        </w:tc>
        <w:tc>
          <w:tcPr>
            <w:tcW w:w="810" w:type="dxa"/>
            <w:vAlign w:val="center"/>
          </w:tcPr>
          <w:p w14:paraId="681BD4C3">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（m</w:t>
            </w:r>
            <w:r>
              <w:rPr>
                <w:rFonts w:hint="eastAsia" w:ascii="Times New Roman" w:hAnsi="Times New Roman" w:eastAsia="宋体" w:cs="Times New Roman"/>
                <w:kern w:val="0"/>
                <w:sz w:val="18"/>
                <w:szCs w:val="18"/>
                <w:vertAlign w:val="superscript"/>
                <w:lang w:val="en-US" w:eastAsia="en-US"/>
              </w:rPr>
              <w:t>3</w:t>
            </w:r>
            <w:r>
              <w:rPr>
                <w:rFonts w:hint="eastAsia" w:ascii="Times New Roman" w:hAnsi="Times New Roman" w:eastAsia="宋体" w:cs="Times New Roman"/>
                <w:kern w:val="0"/>
                <w:sz w:val="18"/>
                <w:szCs w:val="18"/>
                <w:lang w:val="en-US" w:eastAsia="en-US"/>
              </w:rPr>
              <w:t>）</w:t>
            </w:r>
          </w:p>
        </w:tc>
        <w:tc>
          <w:tcPr>
            <w:tcW w:w="990" w:type="dxa"/>
            <w:vAlign w:val="center"/>
          </w:tcPr>
          <w:p w14:paraId="13800B3F">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（m</w:t>
            </w:r>
            <w:r>
              <w:rPr>
                <w:rFonts w:hint="eastAsia" w:ascii="Times New Roman" w:hAnsi="Times New Roman" w:eastAsia="宋体" w:cs="Times New Roman"/>
                <w:kern w:val="0"/>
                <w:sz w:val="18"/>
                <w:szCs w:val="18"/>
                <w:vertAlign w:val="superscript"/>
                <w:lang w:val="en-US" w:eastAsia="en-US"/>
              </w:rPr>
              <w:t>2</w:t>
            </w:r>
            <w:r>
              <w:rPr>
                <w:rFonts w:hint="eastAsia" w:ascii="Times New Roman" w:hAnsi="Times New Roman" w:eastAsia="宋体" w:cs="Times New Roman"/>
                <w:kern w:val="0"/>
                <w:sz w:val="18"/>
                <w:szCs w:val="18"/>
                <w:lang w:val="en-US" w:eastAsia="en-US"/>
              </w:rPr>
              <w:t>）</w:t>
            </w:r>
          </w:p>
        </w:tc>
        <w:tc>
          <w:tcPr>
            <w:tcW w:w="765" w:type="dxa"/>
            <w:vMerge w:val="continue"/>
            <w:vAlign w:val="center"/>
          </w:tcPr>
          <w:p w14:paraId="64E03808">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900" w:type="dxa"/>
            <w:vMerge w:val="continue"/>
            <w:vAlign w:val="center"/>
          </w:tcPr>
          <w:p w14:paraId="391107D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630" w:type="dxa"/>
            <w:vMerge w:val="continue"/>
            <w:vAlign w:val="center"/>
          </w:tcPr>
          <w:p w14:paraId="3E103DB9">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r>
      <w:tr w14:paraId="0107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1349" w:type="dxa"/>
            <w:vAlign w:val="center"/>
          </w:tcPr>
          <w:p w14:paraId="021DB5CA">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平硐</w:t>
            </w:r>
          </w:p>
        </w:tc>
        <w:tc>
          <w:tcPr>
            <w:tcW w:w="675" w:type="dxa"/>
            <w:vAlign w:val="center"/>
          </w:tcPr>
          <w:p w14:paraId="773640A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392</w:t>
            </w:r>
          </w:p>
        </w:tc>
        <w:tc>
          <w:tcPr>
            <w:tcW w:w="810" w:type="dxa"/>
            <w:vAlign w:val="center"/>
          </w:tcPr>
          <w:p w14:paraId="2D814C89">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8</w:t>
            </w:r>
          </w:p>
        </w:tc>
        <w:tc>
          <w:tcPr>
            <w:tcW w:w="855" w:type="dxa"/>
            <w:vAlign w:val="center"/>
          </w:tcPr>
          <w:p w14:paraId="75B9BF53">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72</w:t>
            </w:r>
          </w:p>
        </w:tc>
        <w:tc>
          <w:tcPr>
            <w:tcW w:w="810" w:type="dxa"/>
            <w:vAlign w:val="center"/>
          </w:tcPr>
          <w:p w14:paraId="3F7589CA">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12</w:t>
            </w:r>
          </w:p>
        </w:tc>
        <w:tc>
          <w:tcPr>
            <w:tcW w:w="990" w:type="dxa"/>
            <w:vAlign w:val="center"/>
          </w:tcPr>
          <w:p w14:paraId="28415D47">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24</w:t>
            </w:r>
          </w:p>
        </w:tc>
        <w:tc>
          <w:tcPr>
            <w:tcW w:w="765" w:type="dxa"/>
            <w:vAlign w:val="center"/>
          </w:tcPr>
          <w:p w14:paraId="5B8AE29E">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已完成</w:t>
            </w:r>
          </w:p>
        </w:tc>
        <w:tc>
          <w:tcPr>
            <w:tcW w:w="900" w:type="dxa"/>
            <w:vMerge w:val="restart"/>
            <w:vAlign w:val="center"/>
          </w:tcPr>
          <w:p w14:paraId="648D5915">
            <w:pPr>
              <w:widowControl/>
              <w:spacing w:line="240" w:lineRule="auto"/>
              <w:ind w:firstLine="0" w:firstLineChars="0"/>
              <w:jc w:val="center"/>
              <w:rPr>
                <w:rFonts w:hint="default"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1.94</w:t>
            </w:r>
          </w:p>
        </w:tc>
        <w:tc>
          <w:tcPr>
            <w:tcW w:w="630" w:type="dxa"/>
            <w:vMerge w:val="restart"/>
            <w:vAlign w:val="center"/>
          </w:tcPr>
          <w:p w14:paraId="02BF774B">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已核查</w:t>
            </w:r>
          </w:p>
        </w:tc>
      </w:tr>
      <w:tr w14:paraId="7221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1349" w:type="dxa"/>
            <w:vAlign w:val="center"/>
          </w:tcPr>
          <w:p w14:paraId="29C40CFD">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完善前期治理区</w:t>
            </w:r>
          </w:p>
        </w:tc>
        <w:tc>
          <w:tcPr>
            <w:tcW w:w="4140" w:type="dxa"/>
            <w:gridSpan w:val="5"/>
            <w:vAlign w:val="center"/>
          </w:tcPr>
          <w:p w14:paraId="37047544">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对前期设计治理单元进行完善治理</w:t>
            </w:r>
          </w:p>
        </w:tc>
        <w:tc>
          <w:tcPr>
            <w:tcW w:w="765" w:type="dxa"/>
            <w:vAlign w:val="center"/>
          </w:tcPr>
          <w:p w14:paraId="3A0838A3">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900" w:type="dxa"/>
            <w:vMerge w:val="continue"/>
            <w:vAlign w:val="center"/>
          </w:tcPr>
          <w:p w14:paraId="2CD34B3C">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630" w:type="dxa"/>
            <w:vMerge w:val="continue"/>
            <w:vAlign w:val="center"/>
          </w:tcPr>
          <w:p w14:paraId="3627D4FA">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r>
      <w:tr w14:paraId="25D9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49" w:type="dxa"/>
            <w:vAlign w:val="center"/>
          </w:tcPr>
          <w:p w14:paraId="6F05C0C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合 计</w:t>
            </w:r>
          </w:p>
        </w:tc>
        <w:tc>
          <w:tcPr>
            <w:tcW w:w="675" w:type="dxa"/>
            <w:vAlign w:val="center"/>
          </w:tcPr>
          <w:p w14:paraId="306877B8">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392</w:t>
            </w:r>
          </w:p>
        </w:tc>
        <w:tc>
          <w:tcPr>
            <w:tcW w:w="810" w:type="dxa"/>
            <w:vAlign w:val="center"/>
          </w:tcPr>
          <w:p w14:paraId="32CC128B">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8</w:t>
            </w:r>
          </w:p>
        </w:tc>
        <w:tc>
          <w:tcPr>
            <w:tcW w:w="855" w:type="dxa"/>
            <w:vAlign w:val="center"/>
          </w:tcPr>
          <w:p w14:paraId="54967A91">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72</w:t>
            </w:r>
          </w:p>
        </w:tc>
        <w:tc>
          <w:tcPr>
            <w:tcW w:w="810" w:type="dxa"/>
            <w:vAlign w:val="center"/>
          </w:tcPr>
          <w:p w14:paraId="60BCF1B0">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12</w:t>
            </w:r>
          </w:p>
        </w:tc>
        <w:tc>
          <w:tcPr>
            <w:tcW w:w="990" w:type="dxa"/>
            <w:vAlign w:val="center"/>
          </w:tcPr>
          <w:p w14:paraId="1BAEFFF2">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r>
              <w:rPr>
                <w:rFonts w:hint="eastAsia" w:ascii="Times New Roman" w:hAnsi="Times New Roman" w:eastAsia="宋体" w:cs="Times New Roman"/>
                <w:kern w:val="0"/>
                <w:sz w:val="18"/>
                <w:szCs w:val="18"/>
                <w:lang w:val="en-US" w:eastAsia="en-US"/>
              </w:rPr>
              <w:t>24</w:t>
            </w:r>
          </w:p>
        </w:tc>
        <w:tc>
          <w:tcPr>
            <w:tcW w:w="765" w:type="dxa"/>
            <w:vAlign w:val="center"/>
          </w:tcPr>
          <w:p w14:paraId="72DB0856">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900" w:type="dxa"/>
            <w:vMerge w:val="continue"/>
            <w:vAlign w:val="center"/>
          </w:tcPr>
          <w:p w14:paraId="67E194B1">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c>
          <w:tcPr>
            <w:tcW w:w="630" w:type="dxa"/>
            <w:vMerge w:val="continue"/>
            <w:vAlign w:val="center"/>
          </w:tcPr>
          <w:p w14:paraId="6F5F3E31">
            <w:pPr>
              <w:widowControl/>
              <w:spacing w:line="240" w:lineRule="auto"/>
              <w:ind w:firstLine="0" w:firstLineChars="0"/>
              <w:jc w:val="center"/>
              <w:rPr>
                <w:rFonts w:hint="eastAsia" w:ascii="Times New Roman" w:hAnsi="Times New Roman" w:eastAsia="宋体" w:cs="Times New Roman"/>
                <w:kern w:val="0"/>
                <w:sz w:val="18"/>
                <w:szCs w:val="18"/>
                <w:lang w:val="en-US" w:eastAsia="en-US"/>
              </w:rPr>
            </w:pPr>
          </w:p>
        </w:tc>
      </w:tr>
    </w:tbl>
    <w:p w14:paraId="4EA5F79D">
      <w:pPr>
        <w:keepNext w:val="0"/>
        <w:keepLines w:val="0"/>
        <w:pageBreakBefore w:val="0"/>
        <w:widowControl/>
        <w:kinsoku/>
        <w:wordWrap/>
        <w:overflowPunct/>
        <w:topLinePunct/>
        <w:bidi w:val="0"/>
        <w:adjustRightInd w:val="0"/>
        <w:snapToGrid w:val="0"/>
        <w:spacing w:line="360" w:lineRule="auto"/>
        <w:ind w:firstLine="420" w:firstLineChars="200"/>
        <w:jc w:val="center"/>
        <w:textAlignment w:val="auto"/>
        <w:rPr>
          <w:rFonts w:hint="default"/>
          <w:lang w:val="en-US" w:eastAsia="zh-CN"/>
        </w:rPr>
      </w:pPr>
    </w:p>
    <w:p w14:paraId="63E17A7B">
      <w:pPr>
        <w:keepNext w:val="0"/>
        <w:keepLines w:val="0"/>
        <w:pageBreakBefore w:val="0"/>
        <w:widowControl/>
        <w:kinsoku/>
        <w:wordWrap/>
        <w:overflowPunct/>
        <w:topLinePunct/>
        <w:bidi w:val="0"/>
        <w:adjustRightInd w:val="0"/>
        <w:snapToGrid w:val="0"/>
        <w:spacing w:line="360" w:lineRule="auto"/>
        <w:ind w:firstLine="420" w:firstLineChars="200"/>
        <w:jc w:val="center"/>
        <w:textAlignment w:val="auto"/>
        <w:rPr>
          <w:rFonts w:hint="default"/>
          <w:lang w:val="en-US" w:eastAsia="zh-CN"/>
        </w:rPr>
      </w:pPr>
      <w:r>
        <w:rPr>
          <w:rFonts w:hint="eastAsia"/>
          <w:lang w:val="en-US" w:eastAsia="zh-CN"/>
        </w:rPr>
        <w:t xml:space="preserve">     </w:t>
      </w:r>
    </w:p>
    <w:p w14:paraId="236B7166">
      <w:pPr>
        <w:pStyle w:val="16"/>
        <w:rPr>
          <w:rFonts w:hint="default"/>
          <w:lang w:val="en-US" w:eastAsia="zh-CN"/>
        </w:rPr>
      </w:pP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4</w:t>
      </w:r>
      <w:r>
        <w:rPr>
          <w:rFonts w:hint="default" w:ascii="Times New Roman" w:hAnsi="Times New Roman" w:cs="Times New Roman"/>
          <w:b/>
          <w:color w:val="auto"/>
          <w:sz w:val="21"/>
          <w:szCs w:val="21"/>
        </w:rPr>
        <w:t xml:space="preserve"> </w:t>
      </w:r>
      <w:r>
        <w:rPr>
          <w:rFonts w:hint="eastAsia" w:ascii="Times New Roman" w:cs="Times New Roman"/>
          <w:b/>
          <w:color w:val="auto"/>
          <w:sz w:val="21"/>
          <w:szCs w:val="21"/>
          <w:lang w:val="en-US" w:eastAsia="zh-CN"/>
        </w:rPr>
        <w:t xml:space="preserve"> </w:t>
      </w:r>
      <w:r>
        <w:rPr>
          <w:rFonts w:hint="eastAsia" w:cs="Times New Roman"/>
          <w:b/>
          <w:color w:val="auto"/>
          <w:sz w:val="21"/>
          <w:szCs w:val="21"/>
          <w:lang w:val="en-US" w:eastAsia="zh-CN"/>
        </w:rPr>
        <w:t>平硐治理</w:t>
      </w:r>
      <w:r>
        <w:rPr>
          <w:rFonts w:hint="default" w:ascii="Times New Roman" w:hAnsi="Times New Roman" w:cs="Times New Roman"/>
          <w:b/>
          <w:color w:val="auto"/>
          <w:sz w:val="21"/>
          <w:szCs w:val="21"/>
          <w:lang w:val="en-US" w:eastAsia="zh-CN"/>
        </w:rPr>
        <w:t>效果</w:t>
      </w:r>
    </w:p>
    <w:p w14:paraId="5DEB02EC">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24"/>
          <w:szCs w:val="24"/>
          <w:lang w:val="en-US" w:eastAsia="zh-CN"/>
        </w:rPr>
        <w:t>矿山已完成</w:t>
      </w:r>
      <w:r>
        <w:rPr>
          <w:rFonts w:hint="eastAsia" w:ascii="Times New Roman" w:hAnsi="Times New Roman" w:eastAsia="宋体" w:cs="Times New Roman"/>
          <w:color w:val="auto"/>
          <w:sz w:val="24"/>
          <w:szCs w:val="24"/>
          <w:lang w:val="en-US" w:eastAsia="zh-CN"/>
        </w:rPr>
        <w:t>《2024年度治理计划书》设计治理的工程，尚未组织专家进行</w:t>
      </w:r>
      <w:r>
        <w:rPr>
          <w:rFonts w:hint="default" w:ascii="Times New Roman" w:hAnsi="Times New Roman" w:eastAsia="宋体" w:cs="Times New Roman"/>
          <w:color w:val="auto"/>
          <w:sz w:val="24"/>
          <w:szCs w:val="24"/>
          <w:lang w:val="en-US" w:eastAsia="zh-CN"/>
        </w:rPr>
        <w:t>现场核查、验收。</w:t>
      </w:r>
    </w:p>
    <w:p w14:paraId="10C09A66">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2024年度治理计划书</w:t>
      </w:r>
      <w:r>
        <w:rPr>
          <w:rFonts w:hint="default" w:ascii="Times New Roman" w:hAnsi="Times New Roman" w:eastAsia="宋体" w:cs="Times New Roman"/>
          <w:color w:val="auto"/>
          <w:sz w:val="24"/>
          <w:szCs w:val="24"/>
          <w:lang w:val="en-US" w:eastAsia="zh-CN"/>
        </w:rPr>
        <w:t>》设计治理工程完成情况见表2-</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w:t>
      </w:r>
    </w:p>
    <w:p w14:paraId="05E60B56">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ascii="Times New Roman" w:hAnsi="Times New Roman" w:cs="Times New Roman"/>
          <w:b/>
          <w:bCs/>
          <w:color w:val="auto"/>
          <w:sz w:val="24"/>
          <w:szCs w:val="24"/>
          <w:lang w:val="en-US" w:eastAsia="zh-CN"/>
        </w:rPr>
        <w:t>8</w:t>
      </w:r>
      <w:r>
        <w:rPr>
          <w:rFonts w:hint="default" w:ascii="Times New Roman" w:hAnsi="Times New Roman" w:cs="Times New Roman"/>
          <w:b/>
          <w:bCs/>
          <w:color w:val="auto"/>
          <w:sz w:val="24"/>
          <w:szCs w:val="24"/>
          <w:lang w:val="en-US" w:eastAsia="zh-CN"/>
        </w:rPr>
        <w:t xml:space="preserve">  《202</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lang w:val="en-US" w:eastAsia="zh-CN"/>
        </w:rPr>
        <w:t>年度治理计划书》设计的治理工程完成情况表</w:t>
      </w:r>
    </w:p>
    <w:tbl>
      <w:tblPr>
        <w:tblStyle w:val="13"/>
        <w:tblW w:w="4393" w:type="pct"/>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50"/>
        <w:gridCol w:w="1065"/>
        <w:gridCol w:w="915"/>
        <w:gridCol w:w="1380"/>
        <w:gridCol w:w="1035"/>
        <w:gridCol w:w="1110"/>
        <w:gridCol w:w="643"/>
      </w:tblGrid>
      <w:tr w14:paraId="4EC0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trPr>
        <w:tc>
          <w:tcPr>
            <w:tcW w:w="900" w:type="pct"/>
            <w:vMerge w:val="restart"/>
            <w:shd w:val="clear" w:color="auto" w:fill="auto"/>
            <w:tcMar>
              <w:top w:w="15" w:type="dxa"/>
              <w:left w:w="15" w:type="dxa"/>
              <w:right w:w="15" w:type="dxa"/>
            </w:tcMar>
            <w:vAlign w:val="center"/>
          </w:tcPr>
          <w:p w14:paraId="71E99388">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治理单元</w:t>
            </w:r>
          </w:p>
        </w:tc>
        <w:tc>
          <w:tcPr>
            <w:tcW w:w="2240" w:type="pct"/>
            <w:gridSpan w:val="3"/>
            <w:shd w:val="clear" w:color="auto" w:fill="auto"/>
            <w:tcMar>
              <w:top w:w="15" w:type="dxa"/>
              <w:left w:w="15" w:type="dxa"/>
              <w:right w:w="15" w:type="dxa"/>
            </w:tcMar>
            <w:vAlign w:val="center"/>
          </w:tcPr>
          <w:p w14:paraId="494F8CD1">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治理措施</w:t>
            </w:r>
          </w:p>
        </w:tc>
        <w:tc>
          <w:tcPr>
            <w:tcW w:w="690" w:type="pct"/>
            <w:vMerge w:val="restart"/>
            <w:shd w:val="clear" w:color="auto" w:fill="auto"/>
            <w:tcMar>
              <w:top w:w="15" w:type="dxa"/>
              <w:left w:w="15" w:type="dxa"/>
              <w:right w:w="15" w:type="dxa"/>
            </w:tcMar>
            <w:vAlign w:val="center"/>
          </w:tcPr>
          <w:p w14:paraId="5BDCB07A">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完成情况</w:t>
            </w:r>
          </w:p>
        </w:tc>
        <w:tc>
          <w:tcPr>
            <w:tcW w:w="740" w:type="pct"/>
            <w:vMerge w:val="restart"/>
            <w:shd w:val="clear" w:color="auto" w:fill="auto"/>
            <w:tcMar>
              <w:top w:w="15" w:type="dxa"/>
              <w:left w:w="15" w:type="dxa"/>
              <w:right w:w="15" w:type="dxa"/>
            </w:tcMar>
            <w:vAlign w:val="center"/>
          </w:tcPr>
          <w:p w14:paraId="7F463480">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治理费用</w:t>
            </w:r>
          </w:p>
          <w:p w14:paraId="235D55A8">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（万元）</w:t>
            </w:r>
          </w:p>
        </w:tc>
        <w:tc>
          <w:tcPr>
            <w:tcW w:w="428" w:type="pct"/>
            <w:vMerge w:val="restart"/>
            <w:shd w:val="clear" w:color="auto" w:fill="auto"/>
            <w:tcMar>
              <w:top w:w="15" w:type="dxa"/>
              <w:left w:w="15" w:type="dxa"/>
              <w:right w:w="15" w:type="dxa"/>
            </w:tcMar>
            <w:vAlign w:val="center"/>
          </w:tcPr>
          <w:p w14:paraId="2358E756">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备注</w:t>
            </w:r>
          </w:p>
        </w:tc>
      </w:tr>
      <w:tr w14:paraId="02D6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00" w:type="pct"/>
            <w:vMerge w:val="continue"/>
            <w:shd w:val="clear" w:color="auto" w:fill="auto"/>
            <w:tcMar>
              <w:top w:w="15" w:type="dxa"/>
              <w:left w:w="15" w:type="dxa"/>
              <w:right w:w="15" w:type="dxa"/>
            </w:tcMar>
            <w:vAlign w:val="center"/>
          </w:tcPr>
          <w:p w14:paraId="6BB4D158">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710" w:type="pct"/>
            <w:shd w:val="clear" w:color="auto" w:fill="auto"/>
            <w:tcMar>
              <w:top w:w="15" w:type="dxa"/>
              <w:left w:w="15" w:type="dxa"/>
              <w:right w:w="15" w:type="dxa"/>
            </w:tcMar>
            <w:vAlign w:val="center"/>
          </w:tcPr>
          <w:p w14:paraId="4AF69D65">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拆除</w:t>
            </w:r>
          </w:p>
        </w:tc>
        <w:tc>
          <w:tcPr>
            <w:tcW w:w="610" w:type="pct"/>
            <w:shd w:val="clear" w:color="auto" w:fill="auto"/>
            <w:tcMar>
              <w:top w:w="15" w:type="dxa"/>
              <w:left w:w="15" w:type="dxa"/>
              <w:right w:w="15" w:type="dxa"/>
            </w:tcMar>
            <w:vAlign w:val="center"/>
          </w:tcPr>
          <w:p w14:paraId="1BB3B8EB">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翻耕</w:t>
            </w:r>
          </w:p>
        </w:tc>
        <w:tc>
          <w:tcPr>
            <w:tcW w:w="920" w:type="pct"/>
            <w:shd w:val="clear" w:color="auto" w:fill="auto"/>
            <w:tcMar>
              <w:top w:w="15" w:type="dxa"/>
              <w:left w:w="15" w:type="dxa"/>
              <w:right w:w="15" w:type="dxa"/>
            </w:tcMar>
            <w:vAlign w:val="center"/>
          </w:tcPr>
          <w:p w14:paraId="127E5F5F">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种树</w:t>
            </w:r>
          </w:p>
        </w:tc>
        <w:tc>
          <w:tcPr>
            <w:tcW w:w="690" w:type="pct"/>
            <w:vMerge w:val="continue"/>
            <w:shd w:val="clear" w:color="auto" w:fill="auto"/>
            <w:tcMar>
              <w:top w:w="15" w:type="dxa"/>
              <w:left w:w="15" w:type="dxa"/>
              <w:right w:w="15" w:type="dxa"/>
            </w:tcMar>
            <w:vAlign w:val="center"/>
          </w:tcPr>
          <w:p w14:paraId="53C0F7BC">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740" w:type="pct"/>
            <w:vMerge w:val="continue"/>
            <w:shd w:val="clear" w:color="auto" w:fill="auto"/>
            <w:tcMar>
              <w:top w:w="15" w:type="dxa"/>
              <w:left w:w="15" w:type="dxa"/>
              <w:right w:w="15" w:type="dxa"/>
            </w:tcMar>
            <w:vAlign w:val="center"/>
          </w:tcPr>
          <w:p w14:paraId="2ADFC446">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428" w:type="pct"/>
            <w:vMerge w:val="continue"/>
            <w:shd w:val="clear" w:color="auto" w:fill="auto"/>
            <w:tcMar>
              <w:top w:w="15" w:type="dxa"/>
              <w:left w:w="15" w:type="dxa"/>
              <w:right w:w="15" w:type="dxa"/>
            </w:tcMar>
            <w:vAlign w:val="center"/>
          </w:tcPr>
          <w:p w14:paraId="1C02EEF5">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r>
      <w:tr w14:paraId="6CA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00" w:type="pct"/>
            <w:vMerge w:val="continue"/>
            <w:shd w:val="clear" w:color="auto" w:fill="auto"/>
            <w:tcMar>
              <w:top w:w="15" w:type="dxa"/>
              <w:left w:w="15" w:type="dxa"/>
              <w:right w:w="15" w:type="dxa"/>
            </w:tcMar>
            <w:vAlign w:val="center"/>
          </w:tcPr>
          <w:p w14:paraId="2292A965">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p>
        </w:tc>
        <w:tc>
          <w:tcPr>
            <w:tcW w:w="710" w:type="pct"/>
            <w:shd w:val="clear" w:color="auto" w:fill="auto"/>
            <w:tcMar>
              <w:top w:w="15" w:type="dxa"/>
              <w:left w:w="15" w:type="dxa"/>
              <w:right w:w="15" w:type="dxa"/>
            </w:tcMar>
            <w:vAlign w:val="center"/>
          </w:tcPr>
          <w:p w14:paraId="6D0C6DF3">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610" w:type="pct"/>
            <w:shd w:val="clear" w:color="auto" w:fill="auto"/>
            <w:tcMar>
              <w:top w:w="15" w:type="dxa"/>
              <w:left w:w="15" w:type="dxa"/>
              <w:right w:w="15" w:type="dxa"/>
            </w:tcMar>
            <w:vAlign w:val="center"/>
          </w:tcPr>
          <w:p w14:paraId="3A30CB44">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3</w:t>
            </w:r>
            <w:r>
              <w:rPr>
                <w:rFonts w:hint="eastAsia" w:eastAsia="宋体" w:cs="Times New Roman"/>
                <w:kern w:val="0"/>
                <w:sz w:val="18"/>
                <w:szCs w:val="18"/>
                <w:lang w:val="en-US" w:eastAsia="zh-CN"/>
              </w:rPr>
              <w:t>）</w:t>
            </w:r>
          </w:p>
        </w:tc>
        <w:tc>
          <w:tcPr>
            <w:tcW w:w="920" w:type="pct"/>
            <w:shd w:val="clear" w:color="auto" w:fill="auto"/>
            <w:tcMar>
              <w:top w:w="15" w:type="dxa"/>
              <w:left w:w="15" w:type="dxa"/>
              <w:right w:w="15" w:type="dxa"/>
            </w:tcMar>
            <w:vAlign w:val="center"/>
          </w:tcPr>
          <w:p w14:paraId="0B3F35A5">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（m</w:t>
            </w:r>
            <w:r>
              <w:rPr>
                <w:rFonts w:hint="eastAsia" w:eastAsia="宋体" w:cs="Times New Roman"/>
                <w:kern w:val="0"/>
                <w:sz w:val="18"/>
                <w:szCs w:val="18"/>
                <w:vertAlign w:val="superscript"/>
                <w:lang w:val="en-US" w:eastAsia="zh-CN"/>
              </w:rPr>
              <w:t>2</w:t>
            </w:r>
            <w:r>
              <w:rPr>
                <w:rFonts w:hint="eastAsia" w:eastAsia="宋体" w:cs="Times New Roman"/>
                <w:kern w:val="0"/>
                <w:sz w:val="18"/>
                <w:szCs w:val="18"/>
                <w:lang w:val="en-US" w:eastAsia="zh-CN"/>
              </w:rPr>
              <w:t>）</w:t>
            </w:r>
          </w:p>
        </w:tc>
        <w:tc>
          <w:tcPr>
            <w:tcW w:w="690" w:type="pct"/>
            <w:vMerge w:val="continue"/>
            <w:shd w:val="clear" w:color="auto" w:fill="auto"/>
            <w:tcMar>
              <w:top w:w="15" w:type="dxa"/>
              <w:left w:w="15" w:type="dxa"/>
              <w:right w:w="15" w:type="dxa"/>
            </w:tcMar>
            <w:vAlign w:val="center"/>
          </w:tcPr>
          <w:p w14:paraId="250F51E6">
            <w:pPr>
              <w:widowControl/>
              <w:spacing w:line="240" w:lineRule="auto"/>
              <w:ind w:firstLine="0" w:firstLineChars="0"/>
              <w:jc w:val="center"/>
              <w:rPr>
                <w:rFonts w:hint="eastAsia" w:eastAsia="宋体" w:cs="Times New Roman"/>
                <w:kern w:val="0"/>
                <w:sz w:val="18"/>
                <w:szCs w:val="18"/>
                <w:lang w:val="en-US" w:eastAsia="zh-CN"/>
              </w:rPr>
            </w:pPr>
          </w:p>
        </w:tc>
        <w:tc>
          <w:tcPr>
            <w:tcW w:w="740" w:type="pct"/>
            <w:vMerge w:val="continue"/>
            <w:shd w:val="clear" w:color="auto" w:fill="auto"/>
            <w:tcMar>
              <w:top w:w="15" w:type="dxa"/>
              <w:left w:w="15" w:type="dxa"/>
              <w:right w:w="15" w:type="dxa"/>
            </w:tcMar>
            <w:vAlign w:val="center"/>
          </w:tcPr>
          <w:p w14:paraId="17571A3A">
            <w:pPr>
              <w:widowControl/>
              <w:spacing w:line="240" w:lineRule="auto"/>
              <w:ind w:firstLine="0" w:firstLineChars="0"/>
              <w:jc w:val="center"/>
              <w:rPr>
                <w:rFonts w:hint="eastAsia" w:eastAsia="宋体" w:cs="Times New Roman"/>
                <w:kern w:val="0"/>
                <w:sz w:val="18"/>
                <w:szCs w:val="18"/>
                <w:lang w:val="en-US" w:eastAsia="zh-CN"/>
              </w:rPr>
            </w:pPr>
          </w:p>
        </w:tc>
        <w:tc>
          <w:tcPr>
            <w:tcW w:w="428" w:type="pct"/>
            <w:vMerge w:val="continue"/>
            <w:shd w:val="clear" w:color="auto" w:fill="auto"/>
            <w:tcMar>
              <w:top w:w="15" w:type="dxa"/>
              <w:left w:w="15" w:type="dxa"/>
              <w:right w:w="15" w:type="dxa"/>
            </w:tcMar>
            <w:vAlign w:val="center"/>
          </w:tcPr>
          <w:p w14:paraId="4E0554F9">
            <w:pPr>
              <w:widowControl/>
              <w:spacing w:line="240" w:lineRule="auto"/>
              <w:ind w:firstLine="0" w:firstLineChars="0"/>
              <w:jc w:val="center"/>
              <w:rPr>
                <w:rFonts w:hint="eastAsia" w:eastAsia="宋体" w:cs="Times New Roman"/>
                <w:kern w:val="0"/>
                <w:sz w:val="18"/>
                <w:szCs w:val="18"/>
                <w:lang w:val="en-US" w:eastAsia="zh-CN"/>
              </w:rPr>
            </w:pPr>
          </w:p>
        </w:tc>
      </w:tr>
      <w:tr w14:paraId="23F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00" w:type="pct"/>
            <w:shd w:val="clear" w:color="auto" w:fill="auto"/>
            <w:tcMar>
              <w:top w:w="15" w:type="dxa"/>
              <w:left w:w="15" w:type="dxa"/>
              <w:right w:w="15" w:type="dxa"/>
            </w:tcMar>
            <w:vAlign w:val="center"/>
          </w:tcPr>
          <w:p w14:paraId="78BCFF3B">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旧炸药库</w:t>
            </w:r>
          </w:p>
        </w:tc>
        <w:tc>
          <w:tcPr>
            <w:tcW w:w="710" w:type="pct"/>
            <w:shd w:val="clear" w:color="auto" w:fill="auto"/>
            <w:tcMar>
              <w:top w:w="15" w:type="dxa"/>
              <w:left w:w="15" w:type="dxa"/>
              <w:right w:w="15" w:type="dxa"/>
            </w:tcMar>
            <w:vAlign w:val="center"/>
          </w:tcPr>
          <w:p w14:paraId="75F3CD0F">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157</w:t>
            </w:r>
          </w:p>
        </w:tc>
        <w:tc>
          <w:tcPr>
            <w:tcW w:w="610" w:type="pct"/>
            <w:shd w:val="clear" w:color="auto" w:fill="auto"/>
            <w:tcMar>
              <w:top w:w="15" w:type="dxa"/>
              <w:left w:w="15" w:type="dxa"/>
              <w:right w:w="15" w:type="dxa"/>
            </w:tcMar>
            <w:vAlign w:val="center"/>
          </w:tcPr>
          <w:p w14:paraId="7943BD04">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261</w:t>
            </w:r>
          </w:p>
        </w:tc>
        <w:tc>
          <w:tcPr>
            <w:tcW w:w="920" w:type="pct"/>
            <w:shd w:val="clear" w:color="auto" w:fill="auto"/>
            <w:tcMar>
              <w:top w:w="15" w:type="dxa"/>
              <w:left w:w="15" w:type="dxa"/>
              <w:right w:w="15" w:type="dxa"/>
            </w:tcMar>
            <w:vAlign w:val="center"/>
          </w:tcPr>
          <w:p w14:paraId="0E500733">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261</w:t>
            </w:r>
          </w:p>
        </w:tc>
        <w:tc>
          <w:tcPr>
            <w:tcW w:w="690" w:type="pct"/>
            <w:shd w:val="clear" w:color="auto" w:fill="auto"/>
            <w:tcMar>
              <w:top w:w="15" w:type="dxa"/>
              <w:left w:w="15" w:type="dxa"/>
              <w:right w:w="15" w:type="dxa"/>
            </w:tcMar>
            <w:vAlign w:val="center"/>
          </w:tcPr>
          <w:p w14:paraId="171C992F">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已完成</w:t>
            </w:r>
          </w:p>
        </w:tc>
        <w:tc>
          <w:tcPr>
            <w:tcW w:w="740" w:type="pct"/>
            <w:vMerge w:val="restart"/>
            <w:shd w:val="clear" w:color="auto" w:fill="auto"/>
            <w:tcMar>
              <w:top w:w="15" w:type="dxa"/>
              <w:left w:w="15" w:type="dxa"/>
              <w:right w:w="15" w:type="dxa"/>
            </w:tcMar>
            <w:vAlign w:val="center"/>
          </w:tcPr>
          <w:p w14:paraId="1055B0C0">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1.49</w:t>
            </w:r>
          </w:p>
        </w:tc>
        <w:tc>
          <w:tcPr>
            <w:tcW w:w="428" w:type="pct"/>
            <w:vMerge w:val="restart"/>
            <w:shd w:val="clear" w:color="auto" w:fill="auto"/>
            <w:tcMar>
              <w:top w:w="15" w:type="dxa"/>
              <w:left w:w="15" w:type="dxa"/>
              <w:right w:w="15" w:type="dxa"/>
            </w:tcMar>
            <w:vAlign w:val="center"/>
          </w:tcPr>
          <w:p w14:paraId="17902139">
            <w:pPr>
              <w:widowControl/>
              <w:spacing w:line="240" w:lineRule="auto"/>
              <w:ind w:firstLine="0" w:firstLineChars="0"/>
              <w:jc w:val="center"/>
              <w:rPr>
                <w:rFonts w:hint="default" w:cs="Times New Roman"/>
                <w:kern w:val="0"/>
                <w:sz w:val="18"/>
                <w:szCs w:val="18"/>
                <w:lang w:val="en-US" w:eastAsia="zh-CN"/>
              </w:rPr>
            </w:pPr>
            <w:r>
              <w:rPr>
                <w:rFonts w:hint="eastAsia" w:cs="Times New Roman"/>
                <w:kern w:val="0"/>
                <w:sz w:val="18"/>
                <w:szCs w:val="18"/>
                <w:lang w:val="en-US" w:eastAsia="zh-CN"/>
              </w:rPr>
              <w:t>未核查</w:t>
            </w:r>
          </w:p>
        </w:tc>
      </w:tr>
      <w:tr w14:paraId="300B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00" w:type="pct"/>
            <w:shd w:val="clear" w:color="auto" w:fill="auto"/>
            <w:tcMar>
              <w:top w:w="15" w:type="dxa"/>
              <w:left w:w="15" w:type="dxa"/>
              <w:right w:w="15" w:type="dxa"/>
            </w:tcMar>
            <w:vAlign w:val="center"/>
          </w:tcPr>
          <w:p w14:paraId="6FF6190D">
            <w:pPr>
              <w:widowControl/>
              <w:spacing w:line="240" w:lineRule="auto"/>
              <w:ind w:firstLine="0" w:firstLineChars="0"/>
              <w:jc w:val="center"/>
              <w:rPr>
                <w:rFonts w:hint="eastAsia"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完善前期治理区</w:t>
            </w:r>
          </w:p>
        </w:tc>
        <w:tc>
          <w:tcPr>
            <w:tcW w:w="2240" w:type="pct"/>
            <w:gridSpan w:val="3"/>
            <w:shd w:val="clear" w:color="auto" w:fill="auto"/>
            <w:tcMar>
              <w:top w:w="15" w:type="dxa"/>
              <w:left w:w="15" w:type="dxa"/>
              <w:right w:w="15" w:type="dxa"/>
            </w:tcMar>
            <w:vAlign w:val="center"/>
          </w:tcPr>
          <w:p w14:paraId="44BB913A">
            <w:pPr>
              <w:widowControl/>
              <w:spacing w:line="240" w:lineRule="auto"/>
              <w:ind w:firstLine="0" w:firstLineChars="0"/>
              <w:jc w:val="center"/>
              <w:rPr>
                <w:rFonts w:hint="eastAsia" w:cs="Times New Roman"/>
                <w:kern w:val="0"/>
                <w:sz w:val="18"/>
                <w:szCs w:val="18"/>
                <w:lang w:val="en-US" w:eastAsia="zh-CN"/>
              </w:rPr>
            </w:pPr>
            <w:r>
              <w:rPr>
                <w:rFonts w:hint="eastAsia" w:cs="Times New Roman"/>
                <w:kern w:val="0"/>
                <w:sz w:val="18"/>
                <w:szCs w:val="18"/>
                <w:lang w:val="en-US" w:eastAsia="zh-CN"/>
              </w:rPr>
              <w:t>对前期设计治理单元进行完善治理</w:t>
            </w:r>
          </w:p>
        </w:tc>
        <w:tc>
          <w:tcPr>
            <w:tcW w:w="690" w:type="pct"/>
            <w:shd w:val="clear" w:color="auto" w:fill="auto"/>
            <w:tcMar>
              <w:top w:w="15" w:type="dxa"/>
              <w:left w:w="15" w:type="dxa"/>
              <w:right w:w="15" w:type="dxa"/>
            </w:tcMar>
            <w:vAlign w:val="center"/>
          </w:tcPr>
          <w:p w14:paraId="5F5B8960">
            <w:pPr>
              <w:widowControl/>
              <w:spacing w:line="240" w:lineRule="auto"/>
              <w:ind w:firstLine="0" w:firstLineChars="0"/>
              <w:jc w:val="center"/>
              <w:rPr>
                <w:rFonts w:hint="eastAsia" w:cs="Times New Roman"/>
                <w:kern w:val="0"/>
                <w:sz w:val="18"/>
                <w:szCs w:val="18"/>
                <w:lang w:val="en-US" w:eastAsia="zh-CN"/>
              </w:rPr>
            </w:pPr>
          </w:p>
        </w:tc>
        <w:tc>
          <w:tcPr>
            <w:tcW w:w="740" w:type="pct"/>
            <w:vMerge w:val="continue"/>
            <w:shd w:val="clear" w:color="auto" w:fill="auto"/>
            <w:tcMar>
              <w:top w:w="15" w:type="dxa"/>
              <w:left w:w="15" w:type="dxa"/>
              <w:right w:w="15" w:type="dxa"/>
            </w:tcMar>
            <w:vAlign w:val="center"/>
          </w:tcPr>
          <w:p w14:paraId="68BBBE8F">
            <w:pPr>
              <w:widowControl/>
              <w:spacing w:line="240" w:lineRule="auto"/>
              <w:ind w:firstLine="0" w:firstLineChars="0"/>
              <w:jc w:val="center"/>
              <w:rPr>
                <w:rFonts w:hint="eastAsia" w:cs="Times New Roman"/>
                <w:kern w:val="0"/>
                <w:sz w:val="18"/>
                <w:szCs w:val="18"/>
                <w:lang w:val="en-US" w:eastAsia="zh-CN"/>
              </w:rPr>
            </w:pPr>
          </w:p>
        </w:tc>
        <w:tc>
          <w:tcPr>
            <w:tcW w:w="428" w:type="pct"/>
            <w:vMerge w:val="continue"/>
            <w:shd w:val="clear" w:color="auto" w:fill="auto"/>
            <w:tcMar>
              <w:top w:w="15" w:type="dxa"/>
              <w:left w:w="15" w:type="dxa"/>
              <w:right w:w="15" w:type="dxa"/>
            </w:tcMar>
            <w:vAlign w:val="center"/>
          </w:tcPr>
          <w:p w14:paraId="40AA5446">
            <w:pPr>
              <w:widowControl/>
              <w:spacing w:line="240" w:lineRule="auto"/>
              <w:ind w:firstLine="0" w:firstLineChars="0"/>
              <w:jc w:val="center"/>
              <w:rPr>
                <w:rFonts w:hint="eastAsia" w:cs="Times New Roman"/>
                <w:kern w:val="0"/>
                <w:sz w:val="18"/>
                <w:szCs w:val="18"/>
                <w:lang w:val="en-US" w:eastAsia="zh-CN"/>
              </w:rPr>
            </w:pPr>
          </w:p>
        </w:tc>
      </w:tr>
      <w:tr w14:paraId="2B5A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00" w:type="pct"/>
            <w:shd w:val="clear" w:color="auto" w:fill="auto"/>
            <w:tcMar>
              <w:top w:w="15" w:type="dxa"/>
              <w:left w:w="15" w:type="dxa"/>
              <w:right w:w="15" w:type="dxa"/>
            </w:tcMar>
            <w:vAlign w:val="center"/>
          </w:tcPr>
          <w:p w14:paraId="41B40B62">
            <w:pPr>
              <w:widowControl/>
              <w:spacing w:line="240" w:lineRule="auto"/>
              <w:ind w:firstLine="0" w:firstLineChars="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合</w:t>
            </w:r>
            <w:r>
              <w:rPr>
                <w:rFonts w:hint="eastAsia" w:ascii="Times New Roman" w:hAnsi="Times New Roman" w:eastAsia="宋体" w:cs="Times New Roman"/>
                <w:b/>
                <w:bCs/>
                <w:kern w:val="0"/>
                <w:sz w:val="18"/>
                <w:szCs w:val="18"/>
                <w:lang w:val="en-US" w:eastAsia="zh-CN"/>
              </w:rPr>
              <w:t xml:space="preserve"> </w:t>
            </w:r>
            <w:r>
              <w:rPr>
                <w:rFonts w:hint="default" w:ascii="Times New Roman" w:hAnsi="Times New Roman" w:eastAsia="宋体" w:cs="Times New Roman"/>
                <w:b/>
                <w:bCs/>
                <w:kern w:val="0"/>
                <w:sz w:val="18"/>
                <w:szCs w:val="18"/>
                <w:lang w:val="en-US" w:eastAsia="zh-CN"/>
              </w:rPr>
              <w:t>计</w:t>
            </w:r>
          </w:p>
        </w:tc>
        <w:tc>
          <w:tcPr>
            <w:tcW w:w="710" w:type="pct"/>
            <w:shd w:val="clear" w:color="auto" w:fill="auto"/>
            <w:tcMar>
              <w:top w:w="15" w:type="dxa"/>
              <w:left w:w="15" w:type="dxa"/>
              <w:right w:w="15" w:type="dxa"/>
            </w:tcMar>
            <w:vAlign w:val="center"/>
          </w:tcPr>
          <w:p w14:paraId="786B65D6">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157</w:t>
            </w:r>
          </w:p>
        </w:tc>
        <w:tc>
          <w:tcPr>
            <w:tcW w:w="610" w:type="pct"/>
            <w:shd w:val="clear" w:color="auto" w:fill="auto"/>
            <w:tcMar>
              <w:top w:w="15" w:type="dxa"/>
              <w:left w:w="15" w:type="dxa"/>
              <w:right w:w="15" w:type="dxa"/>
            </w:tcMar>
            <w:vAlign w:val="center"/>
          </w:tcPr>
          <w:p w14:paraId="060E4DA0">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261</w:t>
            </w:r>
          </w:p>
        </w:tc>
        <w:tc>
          <w:tcPr>
            <w:tcW w:w="920" w:type="pct"/>
            <w:shd w:val="clear" w:color="auto" w:fill="auto"/>
            <w:tcMar>
              <w:top w:w="15" w:type="dxa"/>
              <w:left w:w="15" w:type="dxa"/>
              <w:right w:w="15" w:type="dxa"/>
            </w:tcMar>
            <w:vAlign w:val="center"/>
          </w:tcPr>
          <w:p w14:paraId="17A47BD0">
            <w:pPr>
              <w:widowControl/>
              <w:spacing w:line="240" w:lineRule="auto"/>
              <w:ind w:firstLine="0" w:firstLineChars="0"/>
              <w:jc w:val="center"/>
              <w:rPr>
                <w:rFonts w:hint="default" w:cs="Times New Roman"/>
                <w:b/>
                <w:bCs/>
                <w:kern w:val="0"/>
                <w:sz w:val="18"/>
                <w:szCs w:val="18"/>
                <w:lang w:val="en-US" w:eastAsia="zh-CN"/>
              </w:rPr>
            </w:pPr>
            <w:r>
              <w:rPr>
                <w:rFonts w:hint="eastAsia" w:cs="Times New Roman"/>
                <w:b/>
                <w:bCs/>
                <w:kern w:val="0"/>
                <w:sz w:val="18"/>
                <w:szCs w:val="18"/>
                <w:lang w:val="en-US" w:eastAsia="zh-CN"/>
              </w:rPr>
              <w:t>261</w:t>
            </w:r>
          </w:p>
        </w:tc>
        <w:tc>
          <w:tcPr>
            <w:tcW w:w="690" w:type="pct"/>
            <w:shd w:val="clear" w:color="auto" w:fill="auto"/>
            <w:tcMar>
              <w:top w:w="15" w:type="dxa"/>
              <w:left w:w="15" w:type="dxa"/>
              <w:right w:w="15" w:type="dxa"/>
            </w:tcMar>
            <w:vAlign w:val="center"/>
          </w:tcPr>
          <w:p w14:paraId="454D2ECD">
            <w:pPr>
              <w:widowControl/>
              <w:spacing w:line="240" w:lineRule="auto"/>
              <w:ind w:firstLine="0" w:firstLineChars="0"/>
              <w:jc w:val="center"/>
              <w:rPr>
                <w:rFonts w:hint="eastAsia" w:cs="Times New Roman"/>
                <w:b/>
                <w:bCs/>
                <w:kern w:val="0"/>
                <w:sz w:val="18"/>
                <w:szCs w:val="18"/>
                <w:lang w:val="en-US" w:eastAsia="zh-CN"/>
              </w:rPr>
            </w:pPr>
          </w:p>
        </w:tc>
        <w:tc>
          <w:tcPr>
            <w:tcW w:w="740" w:type="pct"/>
            <w:vMerge w:val="continue"/>
            <w:shd w:val="clear" w:color="auto" w:fill="auto"/>
            <w:tcMar>
              <w:top w:w="15" w:type="dxa"/>
              <w:left w:w="15" w:type="dxa"/>
              <w:right w:w="15" w:type="dxa"/>
            </w:tcMar>
            <w:vAlign w:val="center"/>
          </w:tcPr>
          <w:p w14:paraId="57358595">
            <w:pPr>
              <w:widowControl/>
              <w:spacing w:line="240" w:lineRule="auto"/>
              <w:ind w:firstLine="0" w:firstLineChars="0"/>
              <w:jc w:val="center"/>
              <w:rPr>
                <w:rFonts w:hint="eastAsia" w:cs="Times New Roman"/>
                <w:b/>
                <w:bCs/>
                <w:kern w:val="0"/>
                <w:sz w:val="18"/>
                <w:szCs w:val="18"/>
                <w:lang w:val="en-US" w:eastAsia="zh-CN"/>
              </w:rPr>
            </w:pPr>
          </w:p>
        </w:tc>
        <w:tc>
          <w:tcPr>
            <w:tcW w:w="428" w:type="pct"/>
            <w:vMerge w:val="continue"/>
            <w:shd w:val="clear" w:color="auto" w:fill="auto"/>
            <w:tcMar>
              <w:top w:w="15" w:type="dxa"/>
              <w:left w:w="15" w:type="dxa"/>
              <w:right w:w="15" w:type="dxa"/>
            </w:tcMar>
            <w:vAlign w:val="center"/>
          </w:tcPr>
          <w:p w14:paraId="7970C6DA">
            <w:pPr>
              <w:widowControl/>
              <w:spacing w:line="240" w:lineRule="auto"/>
              <w:ind w:firstLine="0" w:firstLineChars="0"/>
              <w:jc w:val="center"/>
              <w:rPr>
                <w:rFonts w:hint="eastAsia" w:cs="Times New Roman"/>
                <w:b/>
                <w:bCs/>
                <w:kern w:val="0"/>
                <w:sz w:val="18"/>
                <w:szCs w:val="18"/>
                <w:lang w:val="en-US" w:eastAsia="zh-CN"/>
              </w:rPr>
            </w:pPr>
          </w:p>
        </w:tc>
      </w:tr>
    </w:tbl>
    <w:p w14:paraId="52D70737">
      <w:pPr>
        <w:pStyle w:val="16"/>
      </w:pPr>
    </w:p>
    <w:p w14:paraId="46A17A29">
      <w:pPr>
        <w:pStyle w:val="16"/>
        <w:rPr>
          <w:rFonts w:hint="eastAsia" w:eastAsia="宋体"/>
          <w:lang w:eastAsia="zh-CN"/>
        </w:rPr>
      </w:pPr>
      <w:r>
        <w:rPr>
          <w:rFonts w:hint="eastAsia"/>
          <w:lang w:eastAsia="zh-CN"/>
        </w:rPr>
        <w:t xml:space="preserve">     </w:t>
      </w:r>
    </w:p>
    <w:p w14:paraId="2FBCEB0E">
      <w:pPr>
        <w:pStyle w:val="16"/>
        <w:rPr>
          <w:rFonts w:hint="default"/>
          <w:lang w:val="en-US" w:eastAsia="zh-CN"/>
        </w:rPr>
      </w:pP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5</w:t>
      </w:r>
      <w:r>
        <w:rPr>
          <w:rFonts w:hint="default" w:ascii="Times New Roman" w:hAnsi="Times New Roman" w:cs="Times New Roman"/>
          <w:b/>
          <w:color w:val="auto"/>
          <w:sz w:val="21"/>
          <w:szCs w:val="21"/>
        </w:rPr>
        <w:t xml:space="preserve"> </w:t>
      </w:r>
      <w:r>
        <w:rPr>
          <w:rFonts w:hint="eastAsia" w:ascii="Times New Roman" w:cs="Times New Roman"/>
          <w:b/>
          <w:color w:val="auto"/>
          <w:sz w:val="21"/>
          <w:szCs w:val="21"/>
          <w:lang w:val="en-US" w:eastAsia="zh-CN"/>
        </w:rPr>
        <w:t>旧炸药库</w:t>
      </w:r>
      <w:r>
        <w:rPr>
          <w:rFonts w:hint="eastAsia" w:cs="Times New Roman"/>
          <w:b/>
          <w:color w:val="auto"/>
          <w:sz w:val="21"/>
          <w:szCs w:val="21"/>
          <w:lang w:val="en-US" w:eastAsia="zh-CN"/>
        </w:rPr>
        <w:t>治理</w:t>
      </w:r>
      <w:r>
        <w:rPr>
          <w:rFonts w:hint="default" w:ascii="Times New Roman" w:hAnsi="Times New Roman" w:cs="Times New Roman"/>
          <w:b/>
          <w:color w:val="auto"/>
          <w:sz w:val="21"/>
          <w:szCs w:val="21"/>
          <w:lang w:val="en-US" w:eastAsia="zh-CN"/>
        </w:rPr>
        <w:t>效果</w:t>
      </w:r>
    </w:p>
    <w:p w14:paraId="41B0E251">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矿山已完成</w:t>
      </w:r>
      <w:r>
        <w:rPr>
          <w:rFonts w:hint="eastAsia" w:ascii="Times New Roman" w:hAnsi="Times New Roman" w:eastAsia="宋体" w:cs="Times New Roman"/>
          <w:color w:val="auto"/>
          <w:sz w:val="24"/>
          <w:szCs w:val="24"/>
          <w:lang w:val="en-US" w:eastAsia="zh-CN"/>
        </w:rPr>
        <w:t>《2025年度治理计划书》设计治理的工程，</w:t>
      </w:r>
      <w:r>
        <w:rPr>
          <w:rFonts w:hint="default" w:ascii="Times New Roman" w:hAnsi="Times New Roman" w:eastAsia="宋体" w:cs="Times New Roman"/>
          <w:color w:val="auto"/>
          <w:sz w:val="24"/>
          <w:szCs w:val="24"/>
          <w:lang w:val="en-US" w:eastAsia="zh-CN"/>
        </w:rPr>
        <w:t>并通过现场核查、验收</w:t>
      </w:r>
      <w:r>
        <w:rPr>
          <w:rFonts w:hint="eastAsia" w:eastAsia="宋体" w:cs="Times New Roman"/>
          <w:color w:val="auto"/>
          <w:sz w:val="24"/>
          <w:szCs w:val="24"/>
          <w:lang w:val="en-US" w:eastAsia="zh-CN"/>
        </w:rPr>
        <w:t>，矿山对竖井2工业场地自行进行治理，场地内房屋及竖井井架均拆除，场地内部分场地植被已自然恢复。</w:t>
      </w:r>
    </w:p>
    <w:p w14:paraId="2852AAFB">
      <w:pPr>
        <w:keepNext w:val="0"/>
        <w:keepLines w:val="0"/>
        <w:pageBreakBefore w:val="0"/>
        <w:widowControl/>
        <w:kinsoku/>
        <w:wordWrap/>
        <w:overflowPunct/>
        <w:topLinePunct/>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2025年度治理计划书</w:t>
      </w:r>
      <w:r>
        <w:rPr>
          <w:rFonts w:hint="default" w:ascii="Times New Roman" w:hAnsi="Times New Roman" w:eastAsia="宋体" w:cs="Times New Roman"/>
          <w:color w:val="auto"/>
          <w:sz w:val="24"/>
          <w:szCs w:val="24"/>
          <w:lang w:val="en-US" w:eastAsia="zh-CN"/>
        </w:rPr>
        <w:t>》设计治理工程完成情况见表2-</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p>
    <w:p w14:paraId="5160436A">
      <w:pPr>
        <w:spacing w:after="0" w:line="360" w:lineRule="auto"/>
        <w:ind w:firstLine="482" w:firstLineChars="200"/>
        <w:contextualSpacing/>
        <w:jc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表2-</w:t>
      </w:r>
      <w:r>
        <w:rPr>
          <w:rFonts w:hint="eastAsia" w:ascii="Times New Roman" w:hAnsi="Times New Roman" w:cs="Times New Roman"/>
          <w:b/>
          <w:bCs/>
          <w:color w:val="auto"/>
          <w:sz w:val="24"/>
          <w:szCs w:val="24"/>
          <w:lang w:val="en-US" w:eastAsia="zh-CN"/>
        </w:rPr>
        <w:t>9</w:t>
      </w:r>
      <w:r>
        <w:rPr>
          <w:rFonts w:hint="default" w:ascii="Times New Roman" w:hAnsi="Times New Roman" w:cs="Times New Roman"/>
          <w:b/>
          <w:bCs/>
          <w:color w:val="auto"/>
          <w:sz w:val="24"/>
          <w:szCs w:val="24"/>
          <w:lang w:val="en-US" w:eastAsia="zh-CN"/>
        </w:rPr>
        <w:t xml:space="preserve">  《202</w:t>
      </w: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年度治理计划书》设计的治理工程完成情况表</w:t>
      </w:r>
    </w:p>
    <w:tbl>
      <w:tblPr>
        <w:tblStyle w:val="13"/>
        <w:tblW w:w="4394"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01"/>
        <w:gridCol w:w="1080"/>
        <w:gridCol w:w="939"/>
        <w:gridCol w:w="1455"/>
        <w:gridCol w:w="1011"/>
        <w:gridCol w:w="1011"/>
        <w:gridCol w:w="703"/>
      </w:tblGrid>
      <w:tr w14:paraId="165B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trPr>
        <w:tc>
          <w:tcPr>
            <w:tcW w:w="867" w:type="pct"/>
            <w:vMerge w:val="restart"/>
            <w:shd w:val="clear" w:color="auto" w:fill="auto"/>
            <w:tcMar>
              <w:top w:w="15" w:type="dxa"/>
              <w:left w:w="15" w:type="dxa"/>
              <w:right w:w="15" w:type="dxa"/>
            </w:tcMar>
            <w:vAlign w:val="center"/>
          </w:tcPr>
          <w:p w14:paraId="0247180D">
            <w:pPr>
              <w:widowControl/>
              <w:spacing w:line="240" w:lineRule="auto"/>
              <w:ind w:firstLine="0" w:firstLineChars="0"/>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治理单元</w:t>
            </w:r>
          </w:p>
        </w:tc>
        <w:tc>
          <w:tcPr>
            <w:tcW w:w="2316" w:type="pct"/>
            <w:gridSpan w:val="3"/>
            <w:shd w:val="clear" w:color="auto" w:fill="auto"/>
            <w:tcMar>
              <w:top w:w="15" w:type="dxa"/>
              <w:left w:w="15" w:type="dxa"/>
              <w:right w:w="15" w:type="dxa"/>
            </w:tcMar>
            <w:vAlign w:val="center"/>
          </w:tcPr>
          <w:p w14:paraId="5C6473C2">
            <w:pPr>
              <w:widowControl/>
              <w:spacing w:line="240" w:lineRule="auto"/>
              <w:ind w:firstLine="0" w:firstLineChars="0"/>
              <w:jc w:val="center"/>
              <w:rPr>
                <w:rFonts w:hint="eastAsia"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治理措施</w:t>
            </w:r>
          </w:p>
        </w:tc>
        <w:tc>
          <w:tcPr>
            <w:tcW w:w="674" w:type="pct"/>
            <w:vMerge w:val="restart"/>
            <w:shd w:val="clear" w:color="auto" w:fill="auto"/>
            <w:tcMar>
              <w:top w:w="15" w:type="dxa"/>
              <w:left w:w="15" w:type="dxa"/>
              <w:right w:w="15" w:type="dxa"/>
            </w:tcMar>
            <w:vAlign w:val="center"/>
          </w:tcPr>
          <w:p w14:paraId="2149C2EC">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完成情况</w:t>
            </w:r>
          </w:p>
        </w:tc>
        <w:tc>
          <w:tcPr>
            <w:tcW w:w="674" w:type="pct"/>
            <w:vMerge w:val="restart"/>
            <w:shd w:val="clear" w:color="auto" w:fill="auto"/>
            <w:tcMar>
              <w:top w:w="15" w:type="dxa"/>
              <w:left w:w="15" w:type="dxa"/>
              <w:right w:w="15" w:type="dxa"/>
            </w:tcMar>
            <w:vAlign w:val="center"/>
          </w:tcPr>
          <w:p w14:paraId="6287BA8A">
            <w:pPr>
              <w:widowControl/>
              <w:spacing w:line="240" w:lineRule="auto"/>
              <w:ind w:firstLine="0" w:firstLineChars="0"/>
              <w:jc w:val="center"/>
              <w:rPr>
                <w:rFonts w:hint="eastAsia" w:eastAsia="宋体" w:cs="Times New Roman"/>
                <w:kern w:val="0"/>
                <w:sz w:val="18"/>
                <w:szCs w:val="18"/>
                <w:lang w:val="en-US" w:eastAsia="zh-CN"/>
              </w:rPr>
            </w:pPr>
            <w:r>
              <w:rPr>
                <w:rFonts w:hint="eastAsia" w:eastAsia="宋体" w:cs="Times New Roman"/>
                <w:kern w:val="0"/>
                <w:sz w:val="18"/>
                <w:szCs w:val="18"/>
                <w:lang w:val="en-US" w:eastAsia="zh-CN"/>
              </w:rPr>
              <w:t>治理费用</w:t>
            </w:r>
          </w:p>
          <w:p w14:paraId="286688C9">
            <w:pPr>
              <w:widowControl/>
              <w:spacing w:line="240" w:lineRule="auto"/>
              <w:ind w:firstLine="0" w:firstLineChars="0"/>
              <w:jc w:val="center"/>
              <w:rPr>
                <w:rFonts w:hint="eastAsia" w:eastAsia="宋体" w:cs="Times New Roman"/>
                <w:color w:val="auto"/>
                <w:kern w:val="0"/>
                <w:sz w:val="18"/>
                <w:szCs w:val="18"/>
                <w:lang w:val="en-US" w:eastAsia="zh-CN"/>
              </w:rPr>
            </w:pPr>
            <w:r>
              <w:rPr>
                <w:rFonts w:hint="eastAsia" w:eastAsia="宋体" w:cs="Times New Roman"/>
                <w:kern w:val="0"/>
                <w:sz w:val="18"/>
                <w:szCs w:val="18"/>
                <w:lang w:val="en-US" w:eastAsia="zh-CN"/>
              </w:rPr>
              <w:t>（万元）</w:t>
            </w:r>
          </w:p>
        </w:tc>
        <w:tc>
          <w:tcPr>
            <w:tcW w:w="468" w:type="pct"/>
            <w:vMerge w:val="restart"/>
            <w:shd w:val="clear" w:color="auto" w:fill="auto"/>
            <w:tcMar>
              <w:top w:w="15" w:type="dxa"/>
              <w:left w:w="15" w:type="dxa"/>
              <w:right w:w="15" w:type="dxa"/>
            </w:tcMar>
            <w:vAlign w:val="center"/>
          </w:tcPr>
          <w:p w14:paraId="53003AB8">
            <w:pPr>
              <w:widowControl/>
              <w:spacing w:line="240" w:lineRule="auto"/>
              <w:ind w:firstLine="0" w:firstLineChars="0"/>
              <w:jc w:val="center"/>
              <w:rPr>
                <w:rFonts w:hint="default" w:eastAsia="宋体" w:cs="Times New Roman"/>
                <w:kern w:val="0"/>
                <w:sz w:val="18"/>
                <w:szCs w:val="18"/>
                <w:lang w:val="en-US" w:eastAsia="zh-CN"/>
              </w:rPr>
            </w:pPr>
            <w:r>
              <w:rPr>
                <w:rFonts w:hint="eastAsia" w:eastAsia="宋体" w:cs="Times New Roman"/>
                <w:kern w:val="0"/>
                <w:sz w:val="18"/>
                <w:szCs w:val="18"/>
                <w:lang w:val="en-US" w:eastAsia="zh-CN"/>
              </w:rPr>
              <w:t>备注</w:t>
            </w:r>
          </w:p>
        </w:tc>
      </w:tr>
      <w:tr w14:paraId="3F81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67" w:type="pct"/>
            <w:vMerge w:val="continue"/>
            <w:shd w:val="clear" w:color="auto" w:fill="auto"/>
            <w:tcMar>
              <w:top w:w="15" w:type="dxa"/>
              <w:left w:w="15" w:type="dxa"/>
              <w:right w:w="15" w:type="dxa"/>
            </w:tcMar>
            <w:vAlign w:val="center"/>
          </w:tcPr>
          <w:p w14:paraId="72FA55C8">
            <w:pPr>
              <w:widowControl/>
              <w:spacing w:line="240" w:lineRule="auto"/>
              <w:ind w:firstLine="0" w:firstLineChars="0"/>
              <w:jc w:val="center"/>
              <w:rPr>
                <w:rFonts w:hint="eastAsia" w:ascii="Times New Roman" w:hAnsi="Times New Roman" w:eastAsia="宋体" w:cs="Times New Roman"/>
                <w:color w:val="auto"/>
                <w:kern w:val="0"/>
                <w:sz w:val="18"/>
                <w:szCs w:val="18"/>
                <w:lang w:val="en-US" w:eastAsia="zh-CN"/>
              </w:rPr>
            </w:pPr>
          </w:p>
        </w:tc>
        <w:tc>
          <w:tcPr>
            <w:tcW w:w="720" w:type="pct"/>
            <w:shd w:val="clear" w:color="auto" w:fill="auto"/>
            <w:tcMar>
              <w:top w:w="15" w:type="dxa"/>
              <w:left w:w="15" w:type="dxa"/>
              <w:right w:w="15" w:type="dxa"/>
            </w:tcMar>
            <w:vAlign w:val="center"/>
          </w:tcPr>
          <w:p w14:paraId="2EC14512">
            <w:pPr>
              <w:widowControl/>
              <w:spacing w:line="240" w:lineRule="auto"/>
              <w:ind w:firstLine="0" w:firstLineChars="0"/>
              <w:jc w:val="center"/>
              <w:rPr>
                <w:rFonts w:hint="eastAsia"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清运</w:t>
            </w:r>
          </w:p>
        </w:tc>
        <w:tc>
          <w:tcPr>
            <w:tcW w:w="626" w:type="pct"/>
            <w:shd w:val="clear" w:color="auto" w:fill="auto"/>
            <w:tcMar>
              <w:top w:w="15" w:type="dxa"/>
              <w:left w:w="15" w:type="dxa"/>
              <w:right w:w="15" w:type="dxa"/>
            </w:tcMar>
            <w:vAlign w:val="center"/>
          </w:tcPr>
          <w:p w14:paraId="1B38609B">
            <w:pPr>
              <w:widowControl/>
              <w:spacing w:line="240" w:lineRule="auto"/>
              <w:ind w:firstLine="0" w:firstLineChars="0"/>
              <w:jc w:val="center"/>
              <w:rPr>
                <w:rFonts w:hint="eastAsia"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翻耕</w:t>
            </w:r>
          </w:p>
        </w:tc>
        <w:tc>
          <w:tcPr>
            <w:tcW w:w="970" w:type="pct"/>
            <w:shd w:val="clear" w:color="auto" w:fill="auto"/>
            <w:tcMar>
              <w:top w:w="15" w:type="dxa"/>
              <w:left w:w="15" w:type="dxa"/>
              <w:right w:w="15" w:type="dxa"/>
            </w:tcMar>
            <w:vAlign w:val="center"/>
          </w:tcPr>
          <w:p w14:paraId="11B0E4A6">
            <w:pPr>
              <w:widowControl/>
              <w:spacing w:line="240" w:lineRule="auto"/>
              <w:ind w:firstLine="0" w:firstLineChars="0"/>
              <w:jc w:val="center"/>
              <w:rPr>
                <w:rFonts w:hint="default" w:ascii="Times New Roman" w:hAnsi="Times New Roman"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撒播山杏核</w:t>
            </w:r>
          </w:p>
        </w:tc>
        <w:tc>
          <w:tcPr>
            <w:tcW w:w="674" w:type="pct"/>
            <w:vMerge w:val="continue"/>
            <w:shd w:val="clear" w:color="auto" w:fill="auto"/>
            <w:tcMar>
              <w:top w:w="15" w:type="dxa"/>
              <w:left w:w="15" w:type="dxa"/>
              <w:right w:w="15" w:type="dxa"/>
            </w:tcMar>
            <w:vAlign w:val="center"/>
          </w:tcPr>
          <w:p w14:paraId="14777432">
            <w:pPr>
              <w:widowControl/>
              <w:spacing w:line="240" w:lineRule="auto"/>
              <w:ind w:firstLine="0" w:firstLineChars="0"/>
              <w:jc w:val="center"/>
              <w:rPr>
                <w:rFonts w:hint="eastAsia" w:eastAsia="宋体" w:cs="Times New Roman"/>
                <w:color w:val="auto"/>
                <w:kern w:val="0"/>
                <w:sz w:val="18"/>
                <w:szCs w:val="18"/>
                <w:lang w:val="en-US" w:eastAsia="zh-CN"/>
              </w:rPr>
            </w:pPr>
          </w:p>
        </w:tc>
        <w:tc>
          <w:tcPr>
            <w:tcW w:w="674" w:type="pct"/>
            <w:vMerge w:val="continue"/>
            <w:shd w:val="clear" w:color="auto" w:fill="auto"/>
            <w:tcMar>
              <w:top w:w="15" w:type="dxa"/>
              <w:left w:w="15" w:type="dxa"/>
              <w:right w:w="15" w:type="dxa"/>
            </w:tcMar>
            <w:vAlign w:val="center"/>
          </w:tcPr>
          <w:p w14:paraId="6C99D030">
            <w:pPr>
              <w:widowControl/>
              <w:spacing w:line="240" w:lineRule="auto"/>
              <w:ind w:firstLine="0" w:firstLineChars="0"/>
              <w:jc w:val="center"/>
              <w:rPr>
                <w:rFonts w:hint="eastAsia" w:eastAsia="宋体" w:cs="Times New Roman"/>
                <w:color w:val="auto"/>
                <w:kern w:val="0"/>
                <w:sz w:val="18"/>
                <w:szCs w:val="18"/>
                <w:lang w:val="en-US" w:eastAsia="zh-CN"/>
              </w:rPr>
            </w:pPr>
          </w:p>
        </w:tc>
        <w:tc>
          <w:tcPr>
            <w:tcW w:w="468" w:type="pct"/>
            <w:vMerge w:val="continue"/>
            <w:shd w:val="clear" w:color="auto" w:fill="auto"/>
            <w:tcMar>
              <w:top w:w="15" w:type="dxa"/>
              <w:left w:w="15" w:type="dxa"/>
              <w:right w:w="15" w:type="dxa"/>
            </w:tcMar>
            <w:vAlign w:val="center"/>
          </w:tcPr>
          <w:p w14:paraId="79A7AFD4">
            <w:pPr>
              <w:widowControl/>
              <w:spacing w:line="240" w:lineRule="auto"/>
              <w:ind w:firstLine="0" w:firstLineChars="0"/>
              <w:jc w:val="center"/>
              <w:rPr>
                <w:rFonts w:hint="eastAsia" w:eastAsia="宋体" w:cs="Times New Roman"/>
                <w:color w:val="auto"/>
                <w:kern w:val="0"/>
                <w:sz w:val="18"/>
                <w:szCs w:val="18"/>
                <w:lang w:val="en-US" w:eastAsia="zh-CN"/>
              </w:rPr>
            </w:pPr>
          </w:p>
        </w:tc>
      </w:tr>
      <w:tr w14:paraId="52B7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67" w:type="pct"/>
            <w:vMerge w:val="continue"/>
            <w:shd w:val="clear" w:color="auto" w:fill="auto"/>
            <w:tcMar>
              <w:top w:w="15" w:type="dxa"/>
              <w:left w:w="15" w:type="dxa"/>
              <w:right w:w="15" w:type="dxa"/>
            </w:tcMar>
            <w:vAlign w:val="center"/>
          </w:tcPr>
          <w:p w14:paraId="37FA2E34">
            <w:pPr>
              <w:widowControl/>
              <w:spacing w:line="240" w:lineRule="auto"/>
              <w:ind w:firstLine="0" w:firstLineChars="0"/>
              <w:jc w:val="center"/>
              <w:rPr>
                <w:rFonts w:hint="eastAsia" w:ascii="Times New Roman" w:hAnsi="Times New Roman" w:eastAsia="宋体" w:cs="Times New Roman"/>
                <w:color w:val="auto"/>
                <w:kern w:val="0"/>
                <w:sz w:val="18"/>
                <w:szCs w:val="18"/>
                <w:lang w:val="en-US" w:eastAsia="zh-CN"/>
              </w:rPr>
            </w:pPr>
          </w:p>
        </w:tc>
        <w:tc>
          <w:tcPr>
            <w:tcW w:w="720" w:type="pct"/>
            <w:shd w:val="clear" w:color="auto" w:fill="auto"/>
            <w:tcMar>
              <w:top w:w="15" w:type="dxa"/>
              <w:left w:w="15" w:type="dxa"/>
              <w:right w:w="15" w:type="dxa"/>
            </w:tcMar>
            <w:vAlign w:val="center"/>
          </w:tcPr>
          <w:p w14:paraId="0B9467EE">
            <w:pPr>
              <w:widowControl/>
              <w:spacing w:line="240" w:lineRule="auto"/>
              <w:ind w:firstLine="0" w:firstLineChars="0"/>
              <w:jc w:val="center"/>
              <w:rPr>
                <w:rFonts w:hint="eastAsia"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（m</w:t>
            </w:r>
            <w:r>
              <w:rPr>
                <w:rFonts w:hint="eastAsia" w:eastAsia="宋体" w:cs="Times New Roman"/>
                <w:color w:val="auto"/>
                <w:kern w:val="0"/>
                <w:sz w:val="18"/>
                <w:szCs w:val="18"/>
                <w:vertAlign w:val="superscript"/>
                <w:lang w:val="en-US" w:eastAsia="zh-CN"/>
              </w:rPr>
              <w:t>3</w:t>
            </w:r>
            <w:r>
              <w:rPr>
                <w:rFonts w:hint="eastAsia" w:eastAsia="宋体" w:cs="Times New Roman"/>
                <w:color w:val="auto"/>
                <w:kern w:val="0"/>
                <w:sz w:val="18"/>
                <w:szCs w:val="18"/>
                <w:lang w:val="en-US" w:eastAsia="zh-CN"/>
              </w:rPr>
              <w:t>）</w:t>
            </w:r>
          </w:p>
        </w:tc>
        <w:tc>
          <w:tcPr>
            <w:tcW w:w="626" w:type="pct"/>
            <w:shd w:val="clear" w:color="auto" w:fill="auto"/>
            <w:tcMar>
              <w:top w:w="15" w:type="dxa"/>
              <w:left w:w="15" w:type="dxa"/>
              <w:right w:w="15" w:type="dxa"/>
            </w:tcMar>
            <w:vAlign w:val="center"/>
          </w:tcPr>
          <w:p w14:paraId="5CD8F4D2">
            <w:pPr>
              <w:widowControl/>
              <w:spacing w:line="240" w:lineRule="auto"/>
              <w:ind w:firstLine="0" w:firstLineChars="0"/>
              <w:jc w:val="center"/>
              <w:rPr>
                <w:rFonts w:hint="eastAsia"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（m</w:t>
            </w:r>
            <w:r>
              <w:rPr>
                <w:rFonts w:hint="eastAsia" w:eastAsia="宋体" w:cs="Times New Roman"/>
                <w:color w:val="auto"/>
                <w:kern w:val="0"/>
                <w:sz w:val="18"/>
                <w:szCs w:val="18"/>
                <w:vertAlign w:val="superscript"/>
                <w:lang w:val="en-US" w:eastAsia="zh-CN"/>
              </w:rPr>
              <w:t>3</w:t>
            </w:r>
            <w:r>
              <w:rPr>
                <w:rFonts w:hint="eastAsia" w:eastAsia="宋体" w:cs="Times New Roman"/>
                <w:color w:val="auto"/>
                <w:kern w:val="0"/>
                <w:sz w:val="18"/>
                <w:szCs w:val="18"/>
                <w:lang w:val="en-US" w:eastAsia="zh-CN"/>
              </w:rPr>
              <w:t>）</w:t>
            </w:r>
          </w:p>
        </w:tc>
        <w:tc>
          <w:tcPr>
            <w:tcW w:w="970" w:type="pct"/>
            <w:shd w:val="clear" w:color="auto" w:fill="auto"/>
            <w:tcMar>
              <w:top w:w="15" w:type="dxa"/>
              <w:left w:w="15" w:type="dxa"/>
              <w:right w:w="15" w:type="dxa"/>
            </w:tcMar>
            <w:vAlign w:val="center"/>
          </w:tcPr>
          <w:p w14:paraId="4937A402">
            <w:pPr>
              <w:widowControl/>
              <w:spacing w:line="240" w:lineRule="auto"/>
              <w:ind w:firstLine="0" w:firstLineChars="0"/>
              <w:jc w:val="center"/>
              <w:rPr>
                <w:rFonts w:hint="eastAsia" w:ascii="Times New Roman" w:hAnsi="Times New Roman"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（m</w:t>
            </w:r>
            <w:r>
              <w:rPr>
                <w:rFonts w:hint="eastAsia" w:eastAsia="宋体" w:cs="Times New Roman"/>
                <w:color w:val="auto"/>
                <w:kern w:val="0"/>
                <w:sz w:val="18"/>
                <w:szCs w:val="18"/>
                <w:vertAlign w:val="superscript"/>
                <w:lang w:val="en-US" w:eastAsia="zh-CN"/>
              </w:rPr>
              <w:t>2</w:t>
            </w:r>
            <w:r>
              <w:rPr>
                <w:rFonts w:hint="eastAsia" w:eastAsia="宋体" w:cs="Times New Roman"/>
                <w:color w:val="auto"/>
                <w:kern w:val="0"/>
                <w:sz w:val="18"/>
                <w:szCs w:val="18"/>
                <w:lang w:val="en-US" w:eastAsia="zh-CN"/>
              </w:rPr>
              <w:t>）</w:t>
            </w:r>
          </w:p>
        </w:tc>
        <w:tc>
          <w:tcPr>
            <w:tcW w:w="674" w:type="pct"/>
            <w:vMerge w:val="continue"/>
            <w:shd w:val="clear" w:color="auto" w:fill="auto"/>
            <w:tcMar>
              <w:top w:w="15" w:type="dxa"/>
              <w:left w:w="15" w:type="dxa"/>
              <w:right w:w="15" w:type="dxa"/>
            </w:tcMar>
            <w:vAlign w:val="center"/>
          </w:tcPr>
          <w:p w14:paraId="066CC6BC">
            <w:pPr>
              <w:widowControl/>
              <w:spacing w:line="240" w:lineRule="auto"/>
              <w:ind w:firstLine="0" w:firstLineChars="0"/>
              <w:jc w:val="center"/>
              <w:rPr>
                <w:rFonts w:hint="eastAsia" w:eastAsia="宋体" w:cs="Times New Roman"/>
                <w:color w:val="auto"/>
                <w:kern w:val="0"/>
                <w:sz w:val="18"/>
                <w:szCs w:val="18"/>
                <w:lang w:val="en-US" w:eastAsia="zh-CN"/>
              </w:rPr>
            </w:pPr>
          </w:p>
        </w:tc>
        <w:tc>
          <w:tcPr>
            <w:tcW w:w="674" w:type="pct"/>
            <w:vMerge w:val="continue"/>
            <w:shd w:val="clear" w:color="auto" w:fill="auto"/>
            <w:tcMar>
              <w:top w:w="15" w:type="dxa"/>
              <w:left w:w="15" w:type="dxa"/>
              <w:right w:w="15" w:type="dxa"/>
            </w:tcMar>
            <w:vAlign w:val="center"/>
          </w:tcPr>
          <w:p w14:paraId="7C79BD13">
            <w:pPr>
              <w:widowControl/>
              <w:spacing w:line="240" w:lineRule="auto"/>
              <w:ind w:firstLine="0" w:firstLineChars="0"/>
              <w:jc w:val="center"/>
              <w:rPr>
                <w:rFonts w:hint="eastAsia" w:eastAsia="宋体" w:cs="Times New Roman"/>
                <w:color w:val="auto"/>
                <w:kern w:val="0"/>
                <w:sz w:val="18"/>
                <w:szCs w:val="18"/>
                <w:lang w:val="en-US" w:eastAsia="zh-CN"/>
              </w:rPr>
            </w:pPr>
          </w:p>
        </w:tc>
        <w:tc>
          <w:tcPr>
            <w:tcW w:w="468" w:type="pct"/>
            <w:vMerge w:val="continue"/>
            <w:shd w:val="clear" w:color="auto" w:fill="auto"/>
            <w:tcMar>
              <w:top w:w="15" w:type="dxa"/>
              <w:left w:w="15" w:type="dxa"/>
              <w:right w:w="15" w:type="dxa"/>
            </w:tcMar>
            <w:vAlign w:val="center"/>
          </w:tcPr>
          <w:p w14:paraId="094C9A79">
            <w:pPr>
              <w:widowControl/>
              <w:spacing w:line="240" w:lineRule="auto"/>
              <w:ind w:firstLine="0" w:firstLineChars="0"/>
              <w:jc w:val="center"/>
              <w:rPr>
                <w:rFonts w:hint="eastAsia" w:eastAsia="宋体" w:cs="Times New Roman"/>
                <w:color w:val="auto"/>
                <w:kern w:val="0"/>
                <w:sz w:val="18"/>
                <w:szCs w:val="18"/>
                <w:lang w:val="en-US" w:eastAsia="zh-CN"/>
              </w:rPr>
            </w:pPr>
          </w:p>
        </w:tc>
      </w:tr>
      <w:tr w14:paraId="40B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67" w:type="pct"/>
            <w:shd w:val="clear" w:color="auto" w:fill="auto"/>
            <w:tcMar>
              <w:top w:w="15" w:type="dxa"/>
              <w:left w:w="15" w:type="dxa"/>
              <w:right w:w="15" w:type="dxa"/>
            </w:tcMar>
            <w:vAlign w:val="center"/>
          </w:tcPr>
          <w:p w14:paraId="615A90E5">
            <w:pPr>
              <w:widowControl/>
              <w:spacing w:line="240" w:lineRule="auto"/>
              <w:ind w:firstLine="0" w:firstLineChars="0"/>
              <w:jc w:val="center"/>
              <w:rPr>
                <w:rFonts w:hint="default"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废石场2</w:t>
            </w:r>
          </w:p>
        </w:tc>
        <w:tc>
          <w:tcPr>
            <w:tcW w:w="720" w:type="pct"/>
            <w:shd w:val="clear" w:color="auto" w:fill="auto"/>
            <w:tcMar>
              <w:top w:w="15" w:type="dxa"/>
              <w:left w:w="15" w:type="dxa"/>
              <w:right w:w="15" w:type="dxa"/>
            </w:tcMar>
            <w:vAlign w:val="center"/>
          </w:tcPr>
          <w:p w14:paraId="656E49BD">
            <w:pPr>
              <w:widowControl/>
              <w:spacing w:line="240" w:lineRule="auto"/>
              <w:ind w:firstLine="0" w:firstLineChars="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806</w:t>
            </w:r>
          </w:p>
        </w:tc>
        <w:tc>
          <w:tcPr>
            <w:tcW w:w="626" w:type="pct"/>
            <w:shd w:val="clear" w:color="auto" w:fill="auto"/>
            <w:tcMar>
              <w:top w:w="15" w:type="dxa"/>
              <w:left w:w="15" w:type="dxa"/>
              <w:right w:w="15" w:type="dxa"/>
            </w:tcMar>
            <w:vAlign w:val="center"/>
          </w:tcPr>
          <w:p w14:paraId="6D3AB113">
            <w:pPr>
              <w:widowControl/>
              <w:spacing w:line="240" w:lineRule="auto"/>
              <w:ind w:firstLine="0" w:firstLineChars="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583</w:t>
            </w:r>
          </w:p>
        </w:tc>
        <w:tc>
          <w:tcPr>
            <w:tcW w:w="970" w:type="pct"/>
            <w:shd w:val="clear" w:color="auto" w:fill="auto"/>
            <w:tcMar>
              <w:top w:w="15" w:type="dxa"/>
              <w:left w:w="15" w:type="dxa"/>
              <w:right w:w="15" w:type="dxa"/>
            </w:tcMar>
            <w:vAlign w:val="center"/>
          </w:tcPr>
          <w:p w14:paraId="7EA1780B">
            <w:pPr>
              <w:widowControl/>
              <w:spacing w:line="240" w:lineRule="auto"/>
              <w:ind w:firstLine="0" w:firstLineChars="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583</w:t>
            </w:r>
          </w:p>
        </w:tc>
        <w:tc>
          <w:tcPr>
            <w:tcW w:w="674" w:type="pct"/>
            <w:shd w:val="clear" w:color="auto" w:fill="auto"/>
            <w:tcMar>
              <w:top w:w="15" w:type="dxa"/>
              <w:left w:w="15" w:type="dxa"/>
              <w:right w:w="15" w:type="dxa"/>
            </w:tcMar>
            <w:vAlign w:val="center"/>
          </w:tcPr>
          <w:p w14:paraId="014C7C13">
            <w:pPr>
              <w:widowControl/>
              <w:spacing w:line="240" w:lineRule="auto"/>
              <w:ind w:firstLine="0" w:firstLineChars="0"/>
              <w:jc w:val="center"/>
              <w:rPr>
                <w:rFonts w:hint="eastAsia" w:cs="Times New Roman"/>
                <w:color w:val="auto"/>
                <w:kern w:val="0"/>
                <w:sz w:val="18"/>
                <w:szCs w:val="18"/>
                <w:lang w:val="en-US" w:eastAsia="zh-CN"/>
              </w:rPr>
            </w:pPr>
            <w:r>
              <w:rPr>
                <w:rFonts w:hint="eastAsia" w:cs="Times New Roman"/>
                <w:kern w:val="0"/>
                <w:sz w:val="18"/>
                <w:szCs w:val="18"/>
                <w:lang w:val="en-US" w:eastAsia="zh-CN"/>
              </w:rPr>
              <w:t>已完成</w:t>
            </w:r>
          </w:p>
        </w:tc>
        <w:tc>
          <w:tcPr>
            <w:tcW w:w="674" w:type="pct"/>
            <w:vMerge w:val="restart"/>
            <w:shd w:val="clear" w:color="auto" w:fill="auto"/>
            <w:tcMar>
              <w:top w:w="15" w:type="dxa"/>
              <w:left w:w="15" w:type="dxa"/>
              <w:right w:w="15" w:type="dxa"/>
            </w:tcMar>
            <w:vAlign w:val="center"/>
          </w:tcPr>
          <w:p w14:paraId="123A55F2">
            <w:pPr>
              <w:widowControl/>
              <w:spacing w:line="240" w:lineRule="auto"/>
              <w:ind w:firstLine="0" w:firstLineChars="0"/>
              <w:jc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1.86</w:t>
            </w:r>
          </w:p>
        </w:tc>
        <w:tc>
          <w:tcPr>
            <w:tcW w:w="468" w:type="pct"/>
            <w:vMerge w:val="restart"/>
            <w:shd w:val="clear" w:color="auto" w:fill="auto"/>
            <w:tcMar>
              <w:top w:w="15" w:type="dxa"/>
              <w:left w:w="15" w:type="dxa"/>
              <w:right w:w="15" w:type="dxa"/>
            </w:tcMar>
            <w:vAlign w:val="center"/>
          </w:tcPr>
          <w:p w14:paraId="09DCBE4F">
            <w:pPr>
              <w:widowControl/>
              <w:spacing w:line="240" w:lineRule="auto"/>
              <w:ind w:firstLine="0" w:firstLineChars="0"/>
              <w:jc w:val="center"/>
              <w:rPr>
                <w:rFonts w:hint="eastAsia" w:cs="Times New Roman"/>
                <w:color w:val="auto"/>
                <w:kern w:val="0"/>
                <w:sz w:val="18"/>
                <w:szCs w:val="18"/>
                <w:lang w:val="en-US" w:eastAsia="zh-CN"/>
              </w:rPr>
            </w:pPr>
          </w:p>
        </w:tc>
      </w:tr>
      <w:tr w14:paraId="3533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67" w:type="pct"/>
            <w:shd w:val="clear" w:color="auto" w:fill="auto"/>
            <w:tcMar>
              <w:top w:w="15" w:type="dxa"/>
              <w:left w:w="15" w:type="dxa"/>
              <w:right w:w="15" w:type="dxa"/>
            </w:tcMar>
            <w:vAlign w:val="center"/>
          </w:tcPr>
          <w:p w14:paraId="2121662F">
            <w:pPr>
              <w:widowControl/>
              <w:spacing w:line="240" w:lineRule="auto"/>
              <w:ind w:firstLine="0" w:firstLineChars="0"/>
              <w:jc w:val="center"/>
              <w:rPr>
                <w:rFonts w:hint="eastAsia" w:ascii="Times New Roman" w:hAnsi="Times New Roman" w:eastAsia="宋体" w:cs="Times New Roman"/>
                <w:color w:val="auto"/>
                <w:kern w:val="0"/>
                <w:sz w:val="18"/>
                <w:szCs w:val="18"/>
                <w:lang w:val="en-US" w:eastAsia="zh-CN"/>
              </w:rPr>
            </w:pPr>
            <w:r>
              <w:rPr>
                <w:rFonts w:hint="eastAsia" w:eastAsia="宋体" w:cs="Times New Roman"/>
                <w:color w:val="auto"/>
                <w:kern w:val="0"/>
                <w:sz w:val="18"/>
                <w:szCs w:val="18"/>
                <w:lang w:val="en-US" w:eastAsia="zh-CN"/>
              </w:rPr>
              <w:t>完善前期治理区</w:t>
            </w:r>
          </w:p>
        </w:tc>
        <w:tc>
          <w:tcPr>
            <w:tcW w:w="2316" w:type="pct"/>
            <w:gridSpan w:val="3"/>
            <w:shd w:val="clear" w:color="auto" w:fill="auto"/>
            <w:tcMar>
              <w:top w:w="15" w:type="dxa"/>
              <w:left w:w="15" w:type="dxa"/>
              <w:right w:w="15" w:type="dxa"/>
            </w:tcMar>
            <w:vAlign w:val="center"/>
          </w:tcPr>
          <w:p w14:paraId="100DE067">
            <w:pPr>
              <w:widowControl/>
              <w:spacing w:line="240" w:lineRule="auto"/>
              <w:ind w:firstLine="0" w:firstLineChars="0"/>
              <w:jc w:val="center"/>
              <w:rPr>
                <w:rFonts w:hint="eastAsia" w:cs="Times New Roman"/>
                <w:color w:val="auto"/>
                <w:kern w:val="0"/>
                <w:sz w:val="18"/>
                <w:szCs w:val="18"/>
                <w:lang w:val="en-US" w:eastAsia="zh-CN"/>
              </w:rPr>
            </w:pPr>
            <w:r>
              <w:rPr>
                <w:rFonts w:hint="eastAsia" w:cs="Times New Roman"/>
                <w:color w:val="auto"/>
                <w:kern w:val="0"/>
                <w:sz w:val="18"/>
                <w:szCs w:val="18"/>
                <w:lang w:val="en-US" w:eastAsia="zh-CN"/>
              </w:rPr>
              <w:t>对前期设计治理单元进行完善治理</w:t>
            </w:r>
          </w:p>
        </w:tc>
        <w:tc>
          <w:tcPr>
            <w:tcW w:w="674" w:type="pct"/>
            <w:shd w:val="clear" w:color="auto" w:fill="auto"/>
            <w:tcMar>
              <w:top w:w="15" w:type="dxa"/>
              <w:left w:w="15" w:type="dxa"/>
              <w:right w:w="15" w:type="dxa"/>
            </w:tcMar>
            <w:vAlign w:val="center"/>
          </w:tcPr>
          <w:p w14:paraId="70D863B2">
            <w:pPr>
              <w:widowControl/>
              <w:spacing w:line="240" w:lineRule="auto"/>
              <w:ind w:firstLine="0" w:firstLineChars="0"/>
              <w:jc w:val="center"/>
              <w:rPr>
                <w:rFonts w:hint="eastAsia" w:cs="Times New Roman"/>
                <w:color w:val="auto"/>
                <w:kern w:val="0"/>
                <w:sz w:val="18"/>
                <w:szCs w:val="18"/>
                <w:lang w:val="en-US" w:eastAsia="zh-CN"/>
              </w:rPr>
            </w:pPr>
          </w:p>
        </w:tc>
        <w:tc>
          <w:tcPr>
            <w:tcW w:w="674" w:type="pct"/>
            <w:vMerge w:val="continue"/>
            <w:shd w:val="clear" w:color="auto" w:fill="auto"/>
            <w:tcMar>
              <w:top w:w="15" w:type="dxa"/>
              <w:left w:w="15" w:type="dxa"/>
              <w:right w:w="15" w:type="dxa"/>
            </w:tcMar>
            <w:vAlign w:val="center"/>
          </w:tcPr>
          <w:p w14:paraId="13B63B40">
            <w:pPr>
              <w:widowControl/>
              <w:spacing w:line="240" w:lineRule="auto"/>
              <w:ind w:firstLine="0" w:firstLineChars="0"/>
              <w:jc w:val="center"/>
              <w:rPr>
                <w:rFonts w:hint="eastAsia" w:cs="Times New Roman"/>
                <w:color w:val="auto"/>
                <w:kern w:val="0"/>
                <w:sz w:val="18"/>
                <w:szCs w:val="18"/>
                <w:lang w:val="en-US" w:eastAsia="zh-CN"/>
              </w:rPr>
            </w:pPr>
          </w:p>
        </w:tc>
        <w:tc>
          <w:tcPr>
            <w:tcW w:w="468" w:type="pct"/>
            <w:vMerge w:val="continue"/>
            <w:shd w:val="clear" w:color="auto" w:fill="auto"/>
            <w:tcMar>
              <w:top w:w="15" w:type="dxa"/>
              <w:left w:w="15" w:type="dxa"/>
              <w:right w:w="15" w:type="dxa"/>
            </w:tcMar>
            <w:vAlign w:val="center"/>
          </w:tcPr>
          <w:p w14:paraId="46C76AB0">
            <w:pPr>
              <w:widowControl/>
              <w:spacing w:line="240" w:lineRule="auto"/>
              <w:ind w:firstLine="0" w:firstLineChars="0"/>
              <w:jc w:val="center"/>
              <w:rPr>
                <w:rFonts w:hint="eastAsia" w:cs="Times New Roman"/>
                <w:color w:val="auto"/>
                <w:kern w:val="0"/>
                <w:sz w:val="18"/>
                <w:szCs w:val="18"/>
                <w:lang w:val="en-US" w:eastAsia="zh-CN"/>
              </w:rPr>
            </w:pPr>
          </w:p>
        </w:tc>
      </w:tr>
      <w:tr w14:paraId="49B6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867" w:type="pct"/>
            <w:shd w:val="clear" w:color="auto" w:fill="auto"/>
            <w:tcMar>
              <w:top w:w="15" w:type="dxa"/>
              <w:left w:w="15" w:type="dxa"/>
              <w:right w:w="15" w:type="dxa"/>
            </w:tcMar>
            <w:vAlign w:val="center"/>
          </w:tcPr>
          <w:p w14:paraId="5200052C">
            <w:pPr>
              <w:widowControl/>
              <w:spacing w:line="240" w:lineRule="auto"/>
              <w:ind w:firstLine="0" w:firstLineChars="0"/>
              <w:jc w:val="center"/>
              <w:rPr>
                <w:rFonts w:hint="default" w:ascii="Times New Roman" w:hAnsi="Times New Roman" w:eastAsia="宋体" w:cs="Times New Roman"/>
                <w:b/>
                <w:bCs/>
                <w:color w:val="auto"/>
                <w:kern w:val="0"/>
                <w:sz w:val="18"/>
                <w:szCs w:val="18"/>
                <w:lang w:val="en-US" w:eastAsia="zh-CN"/>
              </w:rPr>
            </w:pPr>
            <w:r>
              <w:rPr>
                <w:rFonts w:hint="default" w:ascii="Times New Roman" w:hAnsi="Times New Roman" w:eastAsia="宋体" w:cs="Times New Roman"/>
                <w:b/>
                <w:bCs/>
                <w:color w:val="auto"/>
                <w:kern w:val="0"/>
                <w:sz w:val="18"/>
                <w:szCs w:val="18"/>
                <w:lang w:val="en-US" w:eastAsia="zh-CN"/>
              </w:rPr>
              <w:t>合</w:t>
            </w:r>
            <w:r>
              <w:rPr>
                <w:rFonts w:hint="eastAsia" w:ascii="Times New Roman" w:hAnsi="Times New Roman" w:eastAsia="宋体" w:cs="Times New Roman"/>
                <w:b/>
                <w:bCs/>
                <w:color w:val="auto"/>
                <w:kern w:val="0"/>
                <w:sz w:val="18"/>
                <w:szCs w:val="18"/>
                <w:lang w:val="en-US" w:eastAsia="zh-CN"/>
              </w:rPr>
              <w:t xml:space="preserve"> </w:t>
            </w:r>
            <w:r>
              <w:rPr>
                <w:rFonts w:hint="default" w:ascii="Times New Roman" w:hAnsi="Times New Roman" w:eastAsia="宋体" w:cs="Times New Roman"/>
                <w:b/>
                <w:bCs/>
                <w:color w:val="auto"/>
                <w:kern w:val="0"/>
                <w:sz w:val="18"/>
                <w:szCs w:val="18"/>
                <w:lang w:val="en-US" w:eastAsia="zh-CN"/>
              </w:rPr>
              <w:t>计</w:t>
            </w:r>
          </w:p>
        </w:tc>
        <w:tc>
          <w:tcPr>
            <w:tcW w:w="720" w:type="pct"/>
            <w:shd w:val="clear" w:color="auto" w:fill="auto"/>
            <w:tcMar>
              <w:top w:w="15" w:type="dxa"/>
              <w:left w:w="15" w:type="dxa"/>
              <w:right w:w="15" w:type="dxa"/>
            </w:tcMar>
            <w:vAlign w:val="center"/>
          </w:tcPr>
          <w:p w14:paraId="517F23CF">
            <w:pPr>
              <w:widowControl/>
              <w:spacing w:line="240" w:lineRule="auto"/>
              <w:ind w:firstLine="0" w:firstLineChars="0"/>
              <w:jc w:val="center"/>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806</w:t>
            </w:r>
          </w:p>
        </w:tc>
        <w:tc>
          <w:tcPr>
            <w:tcW w:w="626" w:type="pct"/>
            <w:shd w:val="clear" w:color="auto" w:fill="auto"/>
            <w:tcMar>
              <w:top w:w="15" w:type="dxa"/>
              <w:left w:w="15" w:type="dxa"/>
              <w:right w:w="15" w:type="dxa"/>
            </w:tcMar>
            <w:vAlign w:val="center"/>
          </w:tcPr>
          <w:p w14:paraId="7595E0D3">
            <w:pPr>
              <w:widowControl/>
              <w:spacing w:line="240" w:lineRule="auto"/>
              <w:ind w:firstLine="0" w:firstLineChars="0"/>
              <w:jc w:val="center"/>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583</w:t>
            </w:r>
          </w:p>
        </w:tc>
        <w:tc>
          <w:tcPr>
            <w:tcW w:w="970" w:type="pct"/>
            <w:shd w:val="clear" w:color="auto" w:fill="auto"/>
            <w:tcMar>
              <w:top w:w="15" w:type="dxa"/>
              <w:left w:w="15" w:type="dxa"/>
              <w:right w:w="15" w:type="dxa"/>
            </w:tcMar>
            <w:vAlign w:val="center"/>
          </w:tcPr>
          <w:p w14:paraId="2ED1FC80">
            <w:pPr>
              <w:widowControl/>
              <w:spacing w:line="240" w:lineRule="auto"/>
              <w:ind w:firstLine="0" w:firstLineChars="0"/>
              <w:jc w:val="center"/>
              <w:rPr>
                <w:rFonts w:hint="default" w:cs="Times New Roman"/>
                <w:b/>
                <w:bCs/>
                <w:color w:val="auto"/>
                <w:kern w:val="0"/>
                <w:sz w:val="18"/>
                <w:szCs w:val="18"/>
                <w:lang w:val="en-US" w:eastAsia="zh-CN"/>
              </w:rPr>
            </w:pPr>
            <w:r>
              <w:rPr>
                <w:rFonts w:hint="eastAsia" w:cs="Times New Roman"/>
                <w:b/>
                <w:bCs/>
                <w:color w:val="auto"/>
                <w:kern w:val="0"/>
                <w:sz w:val="18"/>
                <w:szCs w:val="18"/>
                <w:lang w:val="en-US" w:eastAsia="zh-CN"/>
              </w:rPr>
              <w:t>583</w:t>
            </w:r>
          </w:p>
        </w:tc>
        <w:tc>
          <w:tcPr>
            <w:tcW w:w="674" w:type="pct"/>
            <w:shd w:val="clear" w:color="auto" w:fill="auto"/>
            <w:tcMar>
              <w:top w:w="15" w:type="dxa"/>
              <w:left w:w="15" w:type="dxa"/>
              <w:right w:w="15" w:type="dxa"/>
            </w:tcMar>
            <w:vAlign w:val="center"/>
          </w:tcPr>
          <w:p w14:paraId="7E168611">
            <w:pPr>
              <w:widowControl/>
              <w:spacing w:line="240" w:lineRule="auto"/>
              <w:ind w:firstLine="0" w:firstLineChars="0"/>
              <w:jc w:val="center"/>
              <w:rPr>
                <w:rFonts w:hint="eastAsia" w:cs="Times New Roman"/>
                <w:b/>
                <w:bCs/>
                <w:color w:val="auto"/>
                <w:kern w:val="0"/>
                <w:sz w:val="18"/>
                <w:szCs w:val="18"/>
                <w:lang w:val="en-US" w:eastAsia="zh-CN"/>
              </w:rPr>
            </w:pPr>
          </w:p>
        </w:tc>
        <w:tc>
          <w:tcPr>
            <w:tcW w:w="674" w:type="pct"/>
            <w:vMerge w:val="continue"/>
            <w:shd w:val="clear" w:color="auto" w:fill="auto"/>
            <w:tcMar>
              <w:top w:w="15" w:type="dxa"/>
              <w:left w:w="15" w:type="dxa"/>
              <w:right w:w="15" w:type="dxa"/>
            </w:tcMar>
            <w:vAlign w:val="center"/>
          </w:tcPr>
          <w:p w14:paraId="621B83FE">
            <w:pPr>
              <w:widowControl/>
              <w:spacing w:line="240" w:lineRule="auto"/>
              <w:ind w:firstLine="0" w:firstLineChars="0"/>
              <w:jc w:val="center"/>
              <w:rPr>
                <w:rFonts w:hint="eastAsia" w:cs="Times New Roman"/>
                <w:b/>
                <w:bCs/>
                <w:color w:val="auto"/>
                <w:kern w:val="0"/>
                <w:sz w:val="18"/>
                <w:szCs w:val="18"/>
                <w:lang w:val="en-US" w:eastAsia="zh-CN"/>
              </w:rPr>
            </w:pPr>
          </w:p>
        </w:tc>
        <w:tc>
          <w:tcPr>
            <w:tcW w:w="468" w:type="pct"/>
            <w:vMerge w:val="continue"/>
            <w:shd w:val="clear" w:color="auto" w:fill="auto"/>
            <w:tcMar>
              <w:top w:w="15" w:type="dxa"/>
              <w:left w:w="15" w:type="dxa"/>
              <w:right w:w="15" w:type="dxa"/>
            </w:tcMar>
            <w:vAlign w:val="center"/>
          </w:tcPr>
          <w:p w14:paraId="5715BE2A">
            <w:pPr>
              <w:widowControl/>
              <w:spacing w:line="240" w:lineRule="auto"/>
              <w:ind w:firstLine="0" w:firstLineChars="0"/>
              <w:jc w:val="center"/>
              <w:rPr>
                <w:rFonts w:hint="eastAsia" w:cs="Times New Roman"/>
                <w:b/>
                <w:bCs/>
                <w:color w:val="auto"/>
                <w:kern w:val="0"/>
                <w:sz w:val="18"/>
                <w:szCs w:val="18"/>
                <w:lang w:val="en-US" w:eastAsia="zh-CN"/>
              </w:rPr>
            </w:pPr>
          </w:p>
        </w:tc>
      </w:tr>
    </w:tbl>
    <w:p w14:paraId="201747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center"/>
        <w:textAlignment w:val="auto"/>
        <w:rPr>
          <w:rFonts w:hint="default" w:ascii="Times New Roman" w:hAnsi="Times New Roman" w:eastAsia="宋体" w:cs="Times New Roman"/>
          <w:b w:val="0"/>
          <w:bCs w:val="0"/>
          <w:color w:val="auto"/>
          <w:sz w:val="24"/>
          <w:szCs w:val="24"/>
          <w:lang w:val="en-US" w:eastAsia="zh-CN"/>
        </w:rPr>
      </w:pPr>
    </w:p>
    <w:p w14:paraId="2612259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center"/>
        <w:textAlignment w:val="auto"/>
        <w:rPr>
          <w:rFonts w:hint="default" w:ascii="Times New Roman" w:hAnsi="Times New Roman"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 xml:space="preserve">     </w:t>
      </w:r>
    </w:p>
    <w:p w14:paraId="25D8AECC">
      <w:pPr>
        <w:keepNext w:val="0"/>
        <w:keepLines w:val="0"/>
        <w:pageBreakBefore w:val="0"/>
        <w:widowControl w:val="0"/>
        <w:kinsoku/>
        <w:wordWrap/>
        <w:overflowPunct/>
        <w:topLinePunct w:val="0"/>
        <w:autoSpaceDE w:val="0"/>
        <w:autoSpaceDN w:val="0"/>
        <w:bidi w:val="0"/>
        <w:adjustRightInd w:val="0"/>
        <w:snapToGrid w:val="0"/>
        <w:ind w:firstLine="211" w:firstLineChars="100"/>
        <w:jc w:val="center"/>
        <w:textAlignment w:val="auto"/>
        <w:rPr>
          <w:rFonts w:hint="default"/>
          <w:lang w:val="en-US" w:eastAsia="zh-CN"/>
        </w:rPr>
      </w:pP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6</w:t>
      </w:r>
      <w:r>
        <w:rPr>
          <w:rFonts w:hint="default" w:ascii="Times New Roman" w:hAnsi="Times New Roman" w:cs="Times New Roman"/>
          <w:b/>
          <w:color w:val="auto"/>
          <w:sz w:val="21"/>
          <w:szCs w:val="21"/>
        </w:rPr>
        <w:t xml:space="preserve"> </w:t>
      </w:r>
      <w:r>
        <w:rPr>
          <w:rFonts w:hint="eastAsia" w:ascii="Times New Roman" w:cs="Times New Roman"/>
          <w:b/>
          <w:color w:val="auto"/>
          <w:sz w:val="21"/>
          <w:szCs w:val="21"/>
          <w:lang w:val="en-US" w:eastAsia="zh-CN"/>
        </w:rPr>
        <w:t xml:space="preserve"> </w:t>
      </w:r>
      <w:r>
        <w:rPr>
          <w:rFonts w:hint="eastAsia" w:cs="Times New Roman"/>
          <w:b/>
          <w:color w:val="auto"/>
          <w:sz w:val="21"/>
          <w:szCs w:val="21"/>
          <w:lang w:val="en-US" w:eastAsia="zh-CN"/>
        </w:rPr>
        <w:t>废石场2治理</w:t>
      </w:r>
      <w:r>
        <w:rPr>
          <w:rFonts w:hint="default" w:ascii="Times New Roman" w:hAnsi="Times New Roman" w:cs="Times New Roman"/>
          <w:b/>
          <w:color w:val="auto"/>
          <w:sz w:val="21"/>
          <w:szCs w:val="21"/>
          <w:lang w:val="en-US" w:eastAsia="zh-CN"/>
        </w:rPr>
        <w:t>效果</w:t>
      </w:r>
    </w:p>
    <w:p w14:paraId="7C49527E">
      <w:pPr>
        <w:pStyle w:val="16"/>
        <w:rPr>
          <w:rFonts w:hint="eastAsia" w:eastAsia="宋体"/>
          <w:lang w:eastAsia="zh-CN"/>
        </w:rPr>
      </w:pPr>
      <w:r>
        <w:rPr>
          <w:rFonts w:hint="eastAsia"/>
          <w:lang w:eastAsia="zh-CN"/>
        </w:rPr>
        <w:t xml:space="preserve">     </w:t>
      </w:r>
    </w:p>
    <w:p w14:paraId="31BE004E">
      <w:pPr>
        <w:keepNext w:val="0"/>
        <w:keepLines w:val="0"/>
        <w:pageBreakBefore w:val="0"/>
        <w:widowControl w:val="0"/>
        <w:kinsoku/>
        <w:wordWrap/>
        <w:overflowPunct/>
        <w:topLinePunct w:val="0"/>
        <w:autoSpaceDE w:val="0"/>
        <w:autoSpaceDN w:val="0"/>
        <w:bidi w:val="0"/>
        <w:adjustRightInd w:val="0"/>
        <w:snapToGrid w:val="0"/>
        <w:ind w:firstLine="211" w:firstLineChars="100"/>
        <w:jc w:val="center"/>
        <w:textAlignment w:val="auto"/>
        <w:rPr>
          <w:rFonts w:hint="default"/>
          <w:lang w:val="en-US" w:eastAsia="zh-CN"/>
        </w:rPr>
      </w:pPr>
      <w:r>
        <w:rPr>
          <w:rFonts w:hint="default" w:ascii="Times New Roman" w:hAnsi="Times New Roman" w:cs="Times New Roman"/>
          <w:b/>
          <w:color w:val="auto"/>
          <w:sz w:val="21"/>
          <w:szCs w:val="21"/>
        </w:rPr>
        <w:t>照片</w:t>
      </w:r>
      <w:r>
        <w:rPr>
          <w:rFonts w:hint="eastAsia" w:ascii="Times New Roman" w:cs="Times New Roman"/>
          <w:b/>
          <w:color w:val="auto"/>
          <w:sz w:val="21"/>
          <w:szCs w:val="21"/>
          <w:lang w:val="en-US" w:eastAsia="zh-CN"/>
        </w:rPr>
        <w:t>2</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7</w:t>
      </w:r>
      <w:r>
        <w:rPr>
          <w:rFonts w:hint="eastAsia" w:ascii="Times New Roman" w:cs="Times New Roman"/>
          <w:b/>
          <w:color w:val="auto"/>
          <w:sz w:val="21"/>
          <w:szCs w:val="21"/>
          <w:lang w:val="en-US" w:eastAsia="zh-CN"/>
        </w:rPr>
        <w:t xml:space="preserve"> 自行治理的竖井2工业场地</w:t>
      </w:r>
      <w:r>
        <w:rPr>
          <w:rFonts w:hint="eastAsia" w:cs="Times New Roman"/>
          <w:b/>
          <w:color w:val="auto"/>
          <w:sz w:val="21"/>
          <w:szCs w:val="21"/>
          <w:lang w:val="en-US" w:eastAsia="zh-CN"/>
        </w:rPr>
        <w:t>治理</w:t>
      </w:r>
      <w:r>
        <w:rPr>
          <w:rFonts w:hint="default" w:ascii="Times New Roman" w:hAnsi="Times New Roman" w:cs="Times New Roman"/>
          <w:b/>
          <w:color w:val="auto"/>
          <w:sz w:val="21"/>
          <w:szCs w:val="21"/>
          <w:lang w:val="en-US" w:eastAsia="zh-CN"/>
        </w:rPr>
        <w:t>效果</w:t>
      </w:r>
    </w:p>
    <w:p w14:paraId="5946EEAD">
      <w:pPr>
        <w:pStyle w:val="16"/>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sectPr>
          <w:footerReference r:id="rId6" w:type="default"/>
          <w:pgSz w:w="11906" w:h="16838"/>
          <w:pgMar w:top="1701" w:right="1701" w:bottom="1701" w:left="1701" w:header="851" w:footer="567" w:gutter="0"/>
          <w:pgNumType w:fmt="decimal"/>
          <w:cols w:space="720" w:num="1"/>
          <w:docGrid w:linePitch="286" w:charSpace="0"/>
        </w:sectPr>
      </w:pPr>
      <w:r>
        <w:rPr>
          <w:rFonts w:hint="eastAsia" w:ascii="Times New Roman" w:cs="Times New Roman"/>
          <w:b w:val="0"/>
          <w:bCs/>
          <w:color w:val="auto"/>
          <w:sz w:val="24"/>
          <w:szCs w:val="24"/>
          <w:lang w:val="en-US" w:eastAsia="zh-CN"/>
        </w:rPr>
        <w:t>前期治理存在的问题：前期治理斜井工业场地斜井已进行回填封堵，场地内已恢复植被，但场地内仍有少量建筑垃圾，场地内栽植松树植被成活率较低，本年度进行完善治理；前期治理的废石场2边坡不规整，植被恢复效果较差；矿山自行治理竖井2工业场地西侧切坡不规整，南部覆土效果较差，本年进行完善治理。</w:t>
      </w:r>
    </w:p>
    <w:p w14:paraId="48E657E7">
      <w:pPr>
        <w:pStyle w:val="16"/>
        <w:rPr>
          <w:rFonts w:hint="default"/>
          <w:lang w:val="en-US" w:eastAsia="zh-CN"/>
        </w:rPr>
      </w:pPr>
    </w:p>
    <w:p w14:paraId="031F1CA9">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0000FF"/>
          <w:sz w:val="36"/>
          <w:szCs w:val="36"/>
          <w:lang w:val="en-US" w:eastAsia="zh-CN"/>
        </w:rPr>
        <w:t xml:space="preserve"> </w:t>
      </w:r>
      <w:bookmarkStart w:id="12" w:name="_Toc21034"/>
      <w:bookmarkStart w:id="13" w:name="_Toc1109"/>
      <w:r>
        <w:rPr>
          <w:rFonts w:hint="default" w:ascii="Times New Roman" w:hAnsi="Times New Roman" w:eastAsia="宋体" w:cs="Times New Roman"/>
          <w:b/>
          <w:bCs/>
          <w:color w:val="auto"/>
          <w:sz w:val="36"/>
          <w:szCs w:val="36"/>
          <w:lang w:val="en-US" w:eastAsia="zh-CN"/>
        </w:rPr>
        <w:t>本年度矿山生产计划</w:t>
      </w:r>
      <w:bookmarkEnd w:id="12"/>
      <w:bookmarkEnd w:id="13"/>
    </w:p>
    <w:p w14:paraId="432F3D26">
      <w:pPr>
        <w:pStyle w:val="3"/>
        <w:spacing w:before="0" w:beforeLines="0"/>
        <w:ind w:left="0" w:leftChars="0" w:firstLine="562" w:firstLineChars="200"/>
        <w:jc w:val="both"/>
        <w:rPr>
          <w:rFonts w:hint="eastAsia" w:ascii="华文宋体" w:hAnsi="华文宋体" w:eastAsia="华文宋体" w:cs="华文宋体"/>
          <w:b/>
          <w:bCs/>
          <w:color w:val="auto"/>
          <w:lang w:val="zh-CN" w:eastAsia="zh-CN"/>
        </w:rPr>
      </w:pPr>
      <w:bookmarkStart w:id="14" w:name="_Toc29152"/>
      <w:bookmarkStart w:id="15" w:name="_Toc10232"/>
      <w:r>
        <w:rPr>
          <w:rFonts w:hint="eastAsia" w:ascii="宋体" w:hAnsi="宋体" w:eastAsia="宋体" w:cs="宋体"/>
          <w:b/>
          <w:bCs/>
          <w:color w:val="auto"/>
          <w:sz w:val="28"/>
          <w:szCs w:val="28"/>
          <w:lang w:eastAsia="zh-CN"/>
        </w:rPr>
        <w:t>一、本年度的</w:t>
      </w:r>
      <w:r>
        <w:rPr>
          <w:rFonts w:hint="eastAsia" w:ascii="宋体" w:hAnsi="宋体" w:eastAsia="宋体" w:cs="宋体"/>
          <w:b/>
          <w:bCs/>
          <w:color w:val="auto"/>
          <w:sz w:val="28"/>
          <w:szCs w:val="28"/>
          <w:lang w:val="zh-CN" w:eastAsia="zh-CN"/>
        </w:rPr>
        <w:t>主要生产指标计划</w:t>
      </w:r>
      <w:bookmarkEnd w:id="14"/>
      <w:bookmarkEnd w:id="15"/>
    </w:p>
    <w:p w14:paraId="058135C2">
      <w:pPr>
        <w:autoSpaceDE w:val="0"/>
        <w:autoSpaceDN w:val="0"/>
        <w:snapToGrid w:val="0"/>
        <w:spacing w:line="360" w:lineRule="auto"/>
        <w:ind w:firstLine="480" w:firstLineChars="200"/>
        <w:jc w:val="left"/>
        <w:rPr>
          <w:rFonts w:hint="eastAsia"/>
          <w:color w:val="auto"/>
          <w:sz w:val="24"/>
        </w:rPr>
      </w:pPr>
      <w:r>
        <w:rPr>
          <w:rFonts w:hint="eastAsia" w:ascii="Times New Roman" w:hAnsi="Times New Roman" w:eastAsia="宋体" w:cs="Times New Roman"/>
          <w:color w:val="auto"/>
          <w:sz w:val="24"/>
          <w:lang w:val="zh-CN"/>
        </w:rPr>
        <w:t>根据矿山企业自身实际情况，</w:t>
      </w:r>
      <w:r>
        <w:rPr>
          <w:rFonts w:hint="eastAsia" w:ascii="Times New Roman" w:hAnsi="Times New Roman" w:eastAsia="宋体" w:cs="Times New Roman"/>
          <w:color w:val="auto"/>
          <w:sz w:val="24"/>
          <w:lang w:val="en-US" w:eastAsia="zh-CN"/>
        </w:rPr>
        <w:t>矿山</w:t>
      </w:r>
      <w:r>
        <w:rPr>
          <w:rFonts w:hint="eastAsia" w:ascii="Times New Roman" w:hAnsi="Times New Roman" w:eastAsia="宋体" w:cs="Times New Roman"/>
          <w:color w:val="auto"/>
          <w:sz w:val="24"/>
          <w:lang w:val="zh-CN"/>
        </w:rPr>
        <w:t>一直处于停产状态，</w:t>
      </w:r>
      <w:r>
        <w:rPr>
          <w:rFonts w:hint="eastAsia" w:ascii="Times New Roman" w:hAnsi="Times New Roman" w:eastAsia="宋体" w:cs="Times New Roman"/>
          <w:color w:val="auto"/>
          <w:sz w:val="24"/>
          <w:lang w:val="en-US" w:eastAsia="zh-CN"/>
        </w:rPr>
        <w:t>本年度</w:t>
      </w:r>
      <w:r>
        <w:rPr>
          <w:rFonts w:hint="eastAsia" w:eastAsia="宋体" w:cs="Times New Roman"/>
          <w:color w:val="auto"/>
          <w:sz w:val="24"/>
          <w:lang w:val="en-US" w:eastAsia="zh-CN"/>
        </w:rPr>
        <w:t>不</w:t>
      </w:r>
      <w:r>
        <w:rPr>
          <w:rFonts w:hint="eastAsia" w:ascii="Times New Roman" w:hAnsi="Times New Roman" w:eastAsia="宋体" w:cs="Times New Roman"/>
          <w:color w:val="auto"/>
          <w:sz w:val="24"/>
          <w:lang w:val="en-US" w:eastAsia="zh-CN"/>
        </w:rPr>
        <w:t>计划开采，</w:t>
      </w:r>
      <w:r>
        <w:rPr>
          <w:rFonts w:hint="eastAsia" w:eastAsia="宋体" w:cs="Times New Roman"/>
          <w:color w:val="auto"/>
          <w:sz w:val="24"/>
          <w:lang w:val="en-US" w:eastAsia="zh-CN"/>
        </w:rPr>
        <w:t>故本年度无开采计划</w:t>
      </w:r>
      <w:r>
        <w:rPr>
          <w:rFonts w:hint="eastAsia" w:ascii="Times New Roman" w:hAnsi="Times New Roman" w:eastAsia="宋体" w:cs="Times New Roman"/>
          <w:color w:val="auto"/>
          <w:sz w:val="24"/>
          <w:lang w:val="zh-CN"/>
        </w:rPr>
        <w:t>。</w:t>
      </w:r>
    </w:p>
    <w:p w14:paraId="07BB5773">
      <w:pPr>
        <w:pStyle w:val="3"/>
        <w:keepNext w:val="0"/>
        <w:keepLines w:val="0"/>
        <w:pageBreakBefore w:val="0"/>
        <w:widowControl/>
        <w:kinsoku/>
        <w:wordWrap/>
        <w:overflowPunct/>
        <w:topLinePunct w:val="0"/>
        <w:autoSpaceDE/>
        <w:autoSpaceDN/>
        <w:bidi w:val="0"/>
        <w:adjustRightInd w:val="0"/>
        <w:snapToGrid w:val="0"/>
        <w:spacing w:before="0" w:beforeLines="0"/>
        <w:ind w:left="0" w:leftChars="0" w:firstLine="562" w:firstLineChars="200"/>
        <w:jc w:val="left"/>
        <w:textAlignment w:val="auto"/>
        <w:rPr>
          <w:rFonts w:hint="eastAsia" w:ascii="宋体" w:hAnsi="宋体" w:eastAsia="宋体" w:cs="宋体"/>
          <w:b/>
          <w:bCs/>
          <w:color w:val="auto"/>
          <w:lang w:val="zh-CN" w:eastAsia="zh-CN"/>
        </w:rPr>
      </w:pPr>
      <w:bookmarkStart w:id="16" w:name="_Toc21749"/>
      <w:bookmarkStart w:id="17" w:name="_Toc31593"/>
      <w:r>
        <w:rPr>
          <w:rFonts w:hint="eastAsia" w:ascii="宋体" w:hAnsi="宋体" w:eastAsia="宋体" w:cs="宋体"/>
          <w:b/>
          <w:bCs/>
          <w:color w:val="auto"/>
          <w:sz w:val="28"/>
          <w:szCs w:val="28"/>
          <w:lang w:val="zh-CN" w:eastAsia="zh-CN"/>
        </w:rPr>
        <w:t>二、开采范围</w:t>
      </w:r>
      <w:bookmarkEnd w:id="16"/>
      <w:bookmarkEnd w:id="17"/>
    </w:p>
    <w:p w14:paraId="5220DA9E">
      <w:pPr>
        <w:autoSpaceDE w:val="0"/>
        <w:autoSpaceDN w:val="0"/>
        <w:snapToGrid w:val="0"/>
        <w:spacing w:line="360" w:lineRule="auto"/>
        <w:ind w:firstLine="480" w:firstLineChars="200"/>
        <w:jc w:val="left"/>
        <w:rPr>
          <w:rFonts w:hint="eastAsia"/>
          <w:color w:val="auto"/>
          <w:sz w:val="24"/>
        </w:rPr>
      </w:pPr>
      <w:r>
        <w:rPr>
          <w:rFonts w:hint="eastAsia" w:ascii="Times New Roman" w:hAnsi="Times New Roman" w:eastAsia="宋体" w:cs="Times New Roman"/>
          <w:color w:val="auto"/>
          <w:sz w:val="24"/>
          <w:lang w:val="zh-CN"/>
        </w:rPr>
        <w:t>根据矿山企业自身实际情况，</w:t>
      </w:r>
      <w:r>
        <w:rPr>
          <w:rFonts w:hint="eastAsia" w:ascii="Times New Roman" w:hAnsi="Times New Roman" w:eastAsia="宋体" w:cs="Times New Roman"/>
          <w:color w:val="auto"/>
          <w:sz w:val="24"/>
          <w:lang w:val="en-US" w:eastAsia="zh-CN"/>
        </w:rPr>
        <w:t>矿山</w:t>
      </w:r>
      <w:r>
        <w:rPr>
          <w:rFonts w:hint="eastAsia" w:ascii="Times New Roman" w:hAnsi="Times New Roman" w:eastAsia="宋体" w:cs="Times New Roman"/>
          <w:color w:val="auto"/>
          <w:sz w:val="24"/>
          <w:lang w:val="zh-CN"/>
        </w:rPr>
        <w:t>一直处于停产状态，</w:t>
      </w:r>
      <w:r>
        <w:rPr>
          <w:rFonts w:hint="eastAsia" w:ascii="Times New Roman" w:hAnsi="Times New Roman" w:eastAsia="宋体" w:cs="Times New Roman"/>
          <w:color w:val="auto"/>
          <w:sz w:val="24"/>
          <w:lang w:val="en-US" w:eastAsia="zh-CN"/>
        </w:rPr>
        <w:t>本年度不计划开采，</w:t>
      </w:r>
      <w:r>
        <w:rPr>
          <w:rFonts w:hint="eastAsia" w:ascii="Times New Roman" w:hAnsi="Times New Roman" w:eastAsia="宋体" w:cs="Times New Roman"/>
          <w:color w:val="auto"/>
          <w:sz w:val="24"/>
          <w:lang w:val="zh-CN"/>
        </w:rPr>
        <w:t>不再增设新的生产单元。</w:t>
      </w:r>
    </w:p>
    <w:p w14:paraId="0CEF1F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lang w:val="en-US" w:eastAsia="zh-CN"/>
        </w:rPr>
      </w:pPr>
    </w:p>
    <w:p w14:paraId="11BA9189">
      <w:pPr>
        <w:pStyle w:val="16"/>
        <w:rPr>
          <w:rFonts w:hint="default"/>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21803B12">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8" w:name="_Toc6148"/>
      <w:bookmarkStart w:id="19" w:name="_Toc9798"/>
      <w:r>
        <w:rPr>
          <w:rFonts w:hint="default" w:ascii="Times New Roman" w:hAnsi="Times New Roman" w:eastAsia="宋体" w:cs="Times New Roman"/>
          <w:b/>
          <w:bCs/>
          <w:color w:val="auto"/>
          <w:sz w:val="36"/>
          <w:szCs w:val="36"/>
          <w:lang w:val="en-US" w:eastAsia="zh-CN"/>
        </w:rPr>
        <w:t>矿山地质环境问题</w:t>
      </w:r>
      <w:bookmarkEnd w:id="18"/>
      <w:bookmarkEnd w:id="19"/>
    </w:p>
    <w:p w14:paraId="699878F1">
      <w:pPr>
        <w:numPr>
          <w:ilvl w:val="0"/>
          <w:numId w:val="0"/>
        </w:numPr>
        <w:spacing w:line="360" w:lineRule="auto"/>
        <w:ind w:firstLine="562" w:firstLineChars="200"/>
        <w:jc w:val="both"/>
        <w:outlineLvl w:val="1"/>
        <w:rPr>
          <w:rFonts w:hint="default" w:ascii="Times New Roman" w:hAnsi="Times New Roman" w:eastAsia="宋体" w:cs="Times New Roman"/>
          <w:b/>
          <w:bCs/>
          <w:color w:val="auto"/>
          <w:sz w:val="32"/>
          <w:szCs w:val="32"/>
          <w:lang w:val="en-US" w:eastAsia="zh-CN"/>
        </w:rPr>
      </w:pPr>
      <w:bookmarkStart w:id="20" w:name="_Toc18301"/>
      <w:bookmarkStart w:id="21" w:name="_Toc14824"/>
      <w:r>
        <w:rPr>
          <w:rFonts w:hint="eastAsia"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矿山地质环境问题现状</w:t>
      </w:r>
      <w:bookmarkEnd w:id="20"/>
      <w:bookmarkEnd w:id="21"/>
    </w:p>
    <w:p w14:paraId="5E9244D6">
      <w:pPr>
        <w:tabs>
          <w:tab w:val="left" w:pos="1300"/>
        </w:tabs>
        <w:spacing w:after="0" w:line="360" w:lineRule="auto"/>
        <w:ind w:firstLine="480" w:firstLineChars="200"/>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矿山地质环境问题主要为</w:t>
      </w:r>
      <w:r>
        <w:rPr>
          <w:rFonts w:hint="eastAsia" w:eastAsia="宋体" w:cs="Times New Roman"/>
          <w:color w:val="auto"/>
          <w:sz w:val="24"/>
          <w:lang w:val="en-US" w:eastAsia="zh-CN"/>
        </w:rPr>
        <w:t>采空区、</w:t>
      </w:r>
      <w:r>
        <w:rPr>
          <w:rFonts w:hint="default" w:ascii="Times New Roman" w:hAnsi="Times New Roman" w:eastAsia="宋体" w:cs="Times New Roman"/>
          <w:color w:val="auto"/>
          <w:sz w:val="24"/>
          <w:lang w:eastAsia="zh-CN"/>
        </w:rPr>
        <w:t>竖井1工业场地、</w:t>
      </w:r>
      <w:r>
        <w:rPr>
          <w:rFonts w:hint="eastAsia" w:eastAsia="宋体" w:cs="Times New Roman"/>
          <w:color w:val="auto"/>
          <w:sz w:val="24"/>
          <w:lang w:val="en-US" w:eastAsia="zh-CN"/>
        </w:rPr>
        <w:t>废弃</w:t>
      </w:r>
      <w:r>
        <w:rPr>
          <w:rFonts w:hint="default" w:ascii="Times New Roman" w:hAnsi="Times New Roman" w:eastAsia="宋体" w:cs="Times New Roman"/>
          <w:color w:val="auto"/>
          <w:sz w:val="24"/>
          <w:lang w:eastAsia="zh-CN"/>
        </w:rPr>
        <w:t>平硐、废石场1、</w:t>
      </w:r>
      <w:r>
        <w:rPr>
          <w:rFonts w:hint="eastAsia" w:eastAsia="宋体" w:cs="Times New Roman"/>
          <w:color w:val="auto"/>
          <w:sz w:val="24"/>
          <w:lang w:val="en-US" w:eastAsia="zh-CN"/>
        </w:rPr>
        <w:t>炸</w:t>
      </w:r>
      <w:r>
        <w:rPr>
          <w:rFonts w:hint="default" w:ascii="Times New Roman" w:hAnsi="Times New Roman" w:eastAsia="宋体" w:cs="Times New Roman"/>
          <w:color w:val="auto"/>
          <w:sz w:val="24"/>
          <w:lang w:eastAsia="zh-CN"/>
        </w:rPr>
        <w:t>药库、生活区1、生活区2、</w:t>
      </w:r>
      <w:r>
        <w:rPr>
          <w:rFonts w:hint="eastAsia" w:eastAsia="宋体" w:cs="Times New Roman"/>
          <w:color w:val="auto"/>
          <w:sz w:val="24"/>
          <w:lang w:val="en-US" w:eastAsia="zh-CN"/>
        </w:rPr>
        <w:t>探坑（3处）、探槽（2处）</w:t>
      </w:r>
      <w:r>
        <w:rPr>
          <w:rFonts w:hint="default" w:ascii="Times New Roman" w:hAnsi="Times New Roman" w:eastAsia="宋体" w:cs="Times New Roman"/>
          <w:color w:val="auto"/>
          <w:sz w:val="24"/>
          <w:lang w:eastAsia="zh-CN"/>
        </w:rPr>
        <w:t>及矿区道路对地形地貌景观及土地资源破坏。以下对各单元的矿山地质环境现状从地质灾害、含水层影响与破坏、地形地貌景观影响与破坏、土地资源影响与破坏等四个方面分别进行叙述评价。</w:t>
      </w:r>
    </w:p>
    <w:p w14:paraId="3A5DD249">
      <w:pPr>
        <w:pStyle w:val="16"/>
        <w:rPr>
          <w:rFonts w:hint="default" w:ascii="Times New Roman" w:hAnsi="Times New Roman" w:eastAsia="宋体" w:cs="Times New Roman"/>
          <w:color w:val="auto"/>
          <w:sz w:val="24"/>
          <w:lang w:eastAsia="zh-CN"/>
        </w:rPr>
        <w:sectPr>
          <w:pgSz w:w="11906" w:h="16838"/>
          <w:pgMar w:top="1440" w:right="1800" w:bottom="1440" w:left="1800" w:header="851" w:footer="992" w:gutter="0"/>
          <w:pgNumType w:fmt="decimal"/>
          <w:cols w:space="425" w:num="1"/>
          <w:docGrid w:type="lines" w:linePitch="312" w:charSpace="0"/>
        </w:sectPr>
      </w:pPr>
    </w:p>
    <w:p w14:paraId="4FB683C5">
      <w:pPr>
        <w:pStyle w:val="16"/>
        <w:rPr>
          <w:rFonts w:hint="eastAsia" w:eastAsia="宋体"/>
          <w:lang w:eastAsia="zh-CN"/>
        </w:rPr>
      </w:pPr>
      <w:r>
        <w:rPr>
          <w:rFonts w:hint="eastAsia"/>
          <w:lang w:eastAsia="zh-CN"/>
        </w:rPr>
        <w:t xml:space="preserve">     </w:t>
      </w:r>
    </w:p>
    <w:p w14:paraId="7401893A">
      <w:pPr>
        <w:pStyle w:val="16"/>
        <w:rPr>
          <w:rFonts w:hint="default"/>
          <w:b/>
          <w:bCs/>
          <w:lang w:val="en-US" w:eastAsia="zh-CN"/>
        </w:rPr>
        <w:sectPr>
          <w:pgSz w:w="16838" w:h="23811"/>
          <w:pgMar w:top="1440" w:right="1800" w:bottom="1440" w:left="1800" w:header="851" w:footer="992" w:gutter="0"/>
          <w:pgNumType w:fmt="decimal"/>
          <w:cols w:space="425" w:num="1"/>
          <w:docGrid w:type="lines" w:linePitch="312" w:charSpace="0"/>
        </w:sectPr>
      </w:pPr>
      <w:r>
        <w:rPr>
          <w:rFonts w:hint="eastAsia"/>
          <w:b/>
          <w:bCs/>
          <w:lang w:val="en-US" w:eastAsia="zh-CN"/>
        </w:rPr>
        <w:t>图4-1 矿区卫星影像图</w:t>
      </w:r>
    </w:p>
    <w:p w14:paraId="16B0F26D">
      <w:pPr>
        <w:spacing w:after="0" w:line="360" w:lineRule="auto"/>
        <w:ind w:firstLine="482" w:firstLineChars="200"/>
        <w:jc w:val="both"/>
        <w:outlineLvl w:val="9"/>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1、地下采空区</w:t>
      </w:r>
    </w:p>
    <w:p w14:paraId="3407D2A7">
      <w:pPr>
        <w:spacing w:after="0" w:line="360" w:lineRule="auto"/>
        <w:ind w:firstLine="480" w:firstLineChars="200"/>
        <w:jc w:val="both"/>
        <w:outlineLvl w:val="9"/>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rPr>
        <w:t>现状地下采空区投影到地表的面积为1605m</w:t>
      </w:r>
      <w:r>
        <w:rPr>
          <w:rFonts w:hint="default" w:ascii="Times New Roman" w:hAnsi="Times New Roman" w:eastAsia="宋体" w:cs="Times New Roman"/>
          <w:color w:val="auto"/>
          <w:kern w:val="2"/>
          <w:sz w:val="24"/>
          <w:szCs w:val="24"/>
          <w:vertAlign w:val="superscript"/>
        </w:rPr>
        <w:t>2</w:t>
      </w:r>
      <w:r>
        <w:rPr>
          <w:rFonts w:hint="default" w:ascii="Times New Roman" w:hAnsi="Times New Roman" w:eastAsia="宋体" w:cs="Times New Roman"/>
          <w:color w:val="auto"/>
          <w:kern w:val="2"/>
          <w:sz w:val="24"/>
          <w:szCs w:val="24"/>
        </w:rPr>
        <w:t>，采空区标高为760-</w:t>
      </w:r>
      <w:r>
        <w:rPr>
          <w:rFonts w:hint="eastAsia" w:eastAsia="宋体" w:cs="Times New Roman"/>
          <w:color w:val="auto"/>
          <w:kern w:val="2"/>
          <w:sz w:val="24"/>
          <w:szCs w:val="24"/>
          <w:lang w:val="en-US" w:eastAsia="zh-CN"/>
        </w:rPr>
        <w:t>6</w:t>
      </w:r>
      <w:r>
        <w:rPr>
          <w:rFonts w:hint="default" w:ascii="Times New Roman" w:hAnsi="Times New Roman" w:eastAsia="宋体" w:cs="Times New Roman"/>
          <w:color w:val="auto"/>
          <w:kern w:val="2"/>
          <w:sz w:val="24"/>
          <w:szCs w:val="24"/>
        </w:rPr>
        <w:t>80m，采空区上部未出现地面塌陷、沉降</w:t>
      </w:r>
      <w:r>
        <w:rPr>
          <w:rFonts w:hint="eastAsia" w:ascii="Times New Roman" w:hAnsi="Times New Roman" w:eastAsia="宋体" w:cs="Times New Roman"/>
          <w:color w:val="auto"/>
          <w:kern w:val="2"/>
          <w:sz w:val="24"/>
          <w:szCs w:val="24"/>
          <w:lang w:eastAsia="zh-CN"/>
        </w:rPr>
        <w:t>。</w:t>
      </w:r>
    </w:p>
    <w:p w14:paraId="7A980A9E">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（1）地质灾害现状</w:t>
      </w:r>
    </w:p>
    <w:p w14:paraId="35DC4B08">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现状采空区范围内及周边无地裂缝、塌陷坑等地质灾害发生，该场地现状条件下地质灾害不发育。</w:t>
      </w:r>
    </w:p>
    <w:p w14:paraId="5F3740A8">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（2）含水层破坏现状</w:t>
      </w:r>
    </w:p>
    <w:p w14:paraId="65B84332">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采空区开采标高</w:t>
      </w:r>
      <w:r>
        <w:rPr>
          <w:rFonts w:hint="eastAsia" w:ascii="Times New Roman" w:hAnsi="Times New Roman" w:cs="Times New Roman"/>
          <w:color w:val="auto"/>
          <w:sz w:val="24"/>
          <w:szCs w:val="24"/>
          <w:lang w:val="en-US" w:eastAsia="zh-CN"/>
        </w:rPr>
        <w:t>780-680</w:t>
      </w:r>
      <w:r>
        <w:rPr>
          <w:rFonts w:hint="default" w:ascii="Times New Roman" w:hAnsi="Times New Roman" w:cs="Times New Roman"/>
          <w:color w:val="auto"/>
          <w:sz w:val="24"/>
          <w:szCs w:val="24"/>
        </w:rPr>
        <w:t>m，根据《治理方案》可知，地下水位标高</w:t>
      </w:r>
      <w:r>
        <w:rPr>
          <w:rFonts w:hint="eastAsia" w:ascii="Times New Roman" w:hAnsi="Times New Roman" w:cs="Times New Roman"/>
          <w:color w:val="auto"/>
          <w:sz w:val="24"/>
          <w:szCs w:val="24"/>
          <w:lang w:val="en-US" w:eastAsia="zh-CN"/>
        </w:rPr>
        <w:t>740</w:t>
      </w:r>
      <w:r>
        <w:rPr>
          <w:rFonts w:hint="default" w:ascii="Times New Roman" w:hAnsi="Times New Roman" w:cs="Times New Roman"/>
          <w:color w:val="auto"/>
          <w:sz w:val="24"/>
          <w:szCs w:val="24"/>
        </w:rPr>
        <w:t>m，破坏了基岩裂隙含水层，采空区对含水层的影响较轻。</w:t>
      </w:r>
    </w:p>
    <w:p w14:paraId="68F6D105">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（3）地形地貌景观影响现状</w:t>
      </w:r>
    </w:p>
    <w:p w14:paraId="5FBD9052">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采空区范围内及周边无地裂缝、塌陷坑等地质灾害发生，现状该场地未破坏原生地形地貌景观。</w:t>
      </w:r>
    </w:p>
    <w:p w14:paraId="06567C06">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（4）土地资源现状</w:t>
      </w:r>
    </w:p>
    <w:p w14:paraId="3EE0AAAD">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采空区范围内及周边无地裂缝、塌陷坑等地质灾害发生，场地的建设未破坏土地资源。</w:t>
      </w:r>
    </w:p>
    <w:p w14:paraId="6ED1C59A">
      <w:pPr>
        <w:spacing w:after="0" w:line="360" w:lineRule="auto"/>
        <w:ind w:firstLine="482" w:firstLineChars="200"/>
        <w:jc w:val="both"/>
        <w:outlineLvl w:val="9"/>
        <w:rPr>
          <w:rFonts w:hint="default" w:ascii="Times New Roman" w:hAnsi="Times New Roman" w:cs="Times New Roman"/>
          <w:b/>
          <w:bCs/>
          <w:color w:val="auto"/>
          <w:sz w:val="24"/>
        </w:rPr>
      </w:pPr>
      <w:r>
        <w:rPr>
          <w:rFonts w:hint="eastAsia" w:cs="Times New Roman"/>
          <w:b/>
          <w:bCs/>
          <w:color w:val="auto"/>
          <w:sz w:val="24"/>
          <w:lang w:val="en-US" w:eastAsia="zh-CN"/>
        </w:rPr>
        <w:t>2</w:t>
      </w:r>
      <w:r>
        <w:rPr>
          <w:rFonts w:hint="default" w:ascii="Times New Roman" w:hAnsi="Times New Roman" w:cs="Times New Roman"/>
          <w:b/>
          <w:bCs/>
          <w:color w:val="auto"/>
          <w:sz w:val="24"/>
        </w:rPr>
        <w:t>、竖井1工业场地</w:t>
      </w:r>
    </w:p>
    <w:p w14:paraId="6CF1DC6F">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场地位于矿区内中东部，场地占地面积1000m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，由仓房、设备房、配电室、竖井组成。建筑物高度约3m，砖混结构；竖井深度150m，井口规格为3×3m。</w:t>
      </w:r>
      <w:r>
        <w:rPr>
          <w:rFonts w:hint="default" w:ascii="Times New Roman" w:hAnsi="Times New Roman" w:cs="Times New Roman"/>
          <w:color w:val="auto"/>
          <w:kern w:val="2"/>
          <w:sz w:val="24"/>
          <w:szCs w:val="20"/>
        </w:rPr>
        <w:t>场地靠近山体的一侧形成了切坡，切坡高度约4m，坡角约60°，切坡长度约35m。</w:t>
      </w:r>
      <w:r>
        <w:rPr>
          <w:rFonts w:hint="default" w:ascii="Times New Roman" w:hAnsi="Times New Roman" w:cs="Times New Roman"/>
          <w:bCs/>
          <w:color w:val="auto"/>
          <w:sz w:val="24"/>
          <w:szCs w:val="24"/>
        </w:rPr>
        <w:t>场地的建设</w:t>
      </w:r>
      <w:r>
        <w:rPr>
          <w:rFonts w:hint="default" w:ascii="Times New Roman" w:hAnsi="Times New Roman" w:cs="Times New Roman"/>
          <w:color w:val="auto"/>
          <w:kern w:val="2"/>
          <w:sz w:val="24"/>
          <w:szCs w:val="20"/>
        </w:rPr>
        <w:t>破坏原生地形地貌景观，</w:t>
      </w:r>
      <w:r>
        <w:rPr>
          <w:rFonts w:hint="default" w:ascii="Times New Roman" w:hAnsi="Times New Roman" w:cs="Times New Roman"/>
          <w:bCs/>
          <w:color w:val="auto"/>
          <w:sz w:val="24"/>
          <w:szCs w:val="24"/>
        </w:rPr>
        <w:t>现状评估影响了地形地貌景观</w:t>
      </w:r>
      <w:r>
        <w:rPr>
          <w:rFonts w:hint="default" w:ascii="Times New Roman" w:hAnsi="Times New Roman" w:cs="Times New Roman"/>
          <w:color w:val="auto"/>
          <w:sz w:val="24"/>
          <w:szCs w:val="24"/>
        </w:rPr>
        <w:t>，见照片</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1</w:t>
      </w:r>
      <w:r>
        <w:rPr>
          <w:rFonts w:hint="default" w:ascii="Times New Roman" w:hAnsi="Times New Roman" w:cs="Times New Roman"/>
          <w:color w:val="auto"/>
          <w:sz w:val="24"/>
          <w:szCs w:val="24"/>
        </w:rPr>
        <w:t>。</w:t>
      </w:r>
    </w:p>
    <w:p w14:paraId="4F905D7B">
      <w:pPr>
        <w:spacing w:after="0" w:line="240" w:lineRule="auto"/>
        <w:jc w:val="center"/>
        <w:rPr>
          <w:rFonts w:hint="eastAsia" w:eastAsiaTheme="minorEastAsia"/>
          <w:b/>
          <w:color w:val="auto"/>
          <w:sz w:val="24"/>
          <w:szCs w:val="24"/>
          <w:lang w:eastAsia="zh-CN"/>
        </w:rPr>
      </w:pPr>
      <w:r>
        <w:rPr>
          <w:rFonts w:hint="eastAsia"/>
          <w:lang w:eastAsia="zh-CN"/>
        </w:rPr>
        <w:t xml:space="preserve">     </w:t>
      </w:r>
      <w:r>
        <w:rPr>
          <w:rFonts w:hint="eastAsia"/>
          <w:b/>
          <w:color w:val="auto"/>
          <w:sz w:val="24"/>
          <w:szCs w:val="24"/>
          <w:lang w:eastAsia="zh-CN"/>
        </w:rPr>
        <w:t xml:space="preserve"> </w:t>
      </w:r>
    </w:p>
    <w:p w14:paraId="460ACBF6">
      <w:pPr>
        <w:spacing w:after="0" w:line="360" w:lineRule="auto"/>
        <w:jc w:val="center"/>
        <w:rPr>
          <w:b/>
          <w:color w:val="auto"/>
          <w:sz w:val="24"/>
          <w:szCs w:val="24"/>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1</w:t>
      </w:r>
      <w:r>
        <w:rPr>
          <w:b/>
          <w:color w:val="auto"/>
          <w:sz w:val="24"/>
          <w:szCs w:val="24"/>
        </w:rPr>
        <w:t xml:space="preserve">  竖井</w:t>
      </w:r>
      <w:r>
        <w:rPr>
          <w:rFonts w:hint="eastAsia"/>
          <w:b/>
          <w:color w:val="auto"/>
          <w:sz w:val="24"/>
          <w:szCs w:val="24"/>
        </w:rPr>
        <w:t>1</w:t>
      </w:r>
      <w:r>
        <w:rPr>
          <w:b/>
          <w:color w:val="auto"/>
          <w:sz w:val="24"/>
          <w:szCs w:val="24"/>
        </w:rPr>
        <w:t>工业场地</w:t>
      </w:r>
    </w:p>
    <w:p w14:paraId="3696DE09">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（1）地质灾害现状</w:t>
      </w:r>
    </w:p>
    <w:p w14:paraId="54D0D79C">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kern w:val="2"/>
          <w:sz w:val="24"/>
          <w:szCs w:val="20"/>
        </w:rPr>
        <w:t>场地靠近山体的一侧形成了切坡，切坡高度约4m，坡角约60°，切坡长度约35m。</w:t>
      </w:r>
      <w:r>
        <w:rPr>
          <w:rFonts w:hint="default" w:ascii="Times New Roman" w:hAnsi="Times New Roman" w:cs="Times New Roman"/>
          <w:color w:val="auto"/>
          <w:sz w:val="24"/>
          <w:szCs w:val="24"/>
        </w:rPr>
        <w:t>场地边坡较稳固，该场地现状条件下地质灾害不发育。</w:t>
      </w:r>
    </w:p>
    <w:p w14:paraId="6AEC5B6E">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（2）含水层破坏现状</w:t>
      </w:r>
    </w:p>
    <w:p w14:paraId="087C6A0C">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竖井深度150m，根据《治理方案》概述，</w:t>
      </w:r>
      <w:r>
        <w:rPr>
          <w:rFonts w:hint="eastAsia" w:ascii="Times New Roman" w:hAnsi="Times New Roman" w:cs="Times New Roman"/>
          <w:color w:val="auto"/>
          <w:sz w:val="24"/>
          <w:szCs w:val="24"/>
          <w:lang w:val="en-US" w:eastAsia="zh-CN"/>
        </w:rPr>
        <w:t>地下水位标高740 m</w:t>
      </w:r>
      <w:r>
        <w:rPr>
          <w:rFonts w:hint="default" w:ascii="Times New Roman" w:hAnsi="Times New Roman" w:cs="Times New Roman"/>
          <w:color w:val="auto"/>
          <w:sz w:val="24"/>
          <w:szCs w:val="24"/>
        </w:rPr>
        <w:t>，场地已揭露含水层，破坏含水层结构。</w:t>
      </w:r>
    </w:p>
    <w:p w14:paraId="27FD152B">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（3）地形地貌景观影响现状</w:t>
      </w:r>
    </w:p>
    <w:p w14:paraId="3321DF0D">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该场地现状破坏原生地形地貌，造成与原生自然景观的不协调，破坏了原生地形地貌景观。</w:t>
      </w:r>
    </w:p>
    <w:p w14:paraId="3576B3B0">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（4）土地资源现状</w:t>
      </w:r>
    </w:p>
    <w:p w14:paraId="25D84918">
      <w:pPr>
        <w:spacing w:after="0" w:line="360" w:lineRule="auto"/>
        <w:ind w:firstLine="480" w:firstLineChars="200"/>
        <w:jc w:val="both"/>
        <w:outlineLvl w:val="9"/>
        <w:rPr>
          <w:rFonts w:hint="default" w:ascii="Times New Roman" w:hAnsi="Times New Roman" w:cs="Times New Roman"/>
          <w:color w:val="auto"/>
          <w:sz w:val="24"/>
          <w:szCs w:val="24"/>
        </w:rPr>
      </w:pPr>
      <w:r>
        <w:rPr>
          <w:rFonts w:hint="default" w:ascii="Times New Roman" w:hAnsi="Times New Roman" w:cs="Times New Roman"/>
          <w:color w:val="auto"/>
          <w:sz w:val="24"/>
        </w:rPr>
        <w:t>竖井1工业场地</w:t>
      </w:r>
      <w:r>
        <w:rPr>
          <w:rFonts w:hint="default" w:ascii="Times New Roman" w:hAnsi="Times New Roman" w:cs="Times New Roman"/>
          <w:color w:val="auto"/>
          <w:sz w:val="24"/>
          <w:szCs w:val="24"/>
        </w:rPr>
        <w:t>破坏土地面积</w:t>
      </w:r>
      <w:r>
        <w:rPr>
          <w:rFonts w:hint="eastAsia" w:ascii="Times New Roman" w:hAnsi="Times New Roman" w:cs="Times New Roman"/>
          <w:color w:val="auto"/>
          <w:sz w:val="24"/>
          <w:szCs w:val="24"/>
          <w:lang w:val="en-US" w:eastAsia="zh-CN"/>
        </w:rPr>
        <w:t>1000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，损毁土地类型为</w:t>
      </w:r>
      <w:r>
        <w:rPr>
          <w:rFonts w:hint="eastAsia" w:ascii="Times New Roman" w:hAnsi="Times New Roman" w:cs="Times New Roman"/>
          <w:color w:val="auto"/>
          <w:sz w:val="24"/>
          <w:szCs w:val="24"/>
          <w:lang w:val="en-US" w:eastAsia="zh-CN"/>
        </w:rPr>
        <w:t>灌木林地</w:t>
      </w:r>
      <w:r>
        <w:rPr>
          <w:rFonts w:hint="default" w:ascii="Times New Roman" w:hAnsi="Times New Roman" w:cs="Times New Roman"/>
          <w:color w:val="auto"/>
          <w:sz w:val="24"/>
          <w:szCs w:val="24"/>
        </w:rPr>
        <w:t>。</w:t>
      </w:r>
    </w:p>
    <w:p w14:paraId="7286BE69">
      <w:pPr>
        <w:spacing w:after="0" w:line="360" w:lineRule="auto"/>
        <w:ind w:firstLine="482" w:firstLineChars="200"/>
        <w:jc w:val="both"/>
        <w:outlineLvl w:val="9"/>
        <w:rPr>
          <w:rFonts w:hint="default" w:ascii="Times New Roman" w:hAnsi="Times New Roman" w:cs="Times New Roman"/>
          <w:b/>
          <w:bCs/>
          <w:color w:val="auto"/>
          <w:sz w:val="24"/>
        </w:rPr>
      </w:pPr>
      <w:r>
        <w:rPr>
          <w:rFonts w:hint="eastAsia" w:cs="Times New Roman"/>
          <w:b/>
          <w:bCs/>
          <w:color w:val="auto"/>
          <w:sz w:val="24"/>
          <w:lang w:val="en-US" w:eastAsia="zh-CN"/>
        </w:rPr>
        <w:t>3</w:t>
      </w:r>
      <w:r>
        <w:rPr>
          <w:rFonts w:hint="default" w:ascii="Times New Roman" w:hAnsi="Times New Roman" w:cs="Times New Roman"/>
          <w:b/>
          <w:bCs/>
          <w:color w:val="auto"/>
          <w:sz w:val="24"/>
        </w:rPr>
        <w:t>、废石场1</w:t>
      </w:r>
    </w:p>
    <w:p w14:paraId="153E4236">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废石场1位于竖井1工业场地南西侧，自然堆积于坡上，占地面积3554m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r>
        <w:rPr>
          <w:rFonts w:hint="default" w:ascii="Times New Roman" w:hAnsi="Times New Roman" w:cs="Times New Roman"/>
          <w:color w:val="auto"/>
          <w:sz w:val="24"/>
          <w:szCs w:val="24"/>
        </w:rPr>
        <w:t>呈不规则的长条状，废石场上部由废石垫坡建设近50米的轨道，将废石运至东侧沟谷中。废石堆积高度约10m，坡角约40°，堆积废石量约14146m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，方量计算见图</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2</w:t>
      </w:r>
      <w:r>
        <w:rPr>
          <w:rFonts w:hint="default" w:ascii="Times New Roman" w:hAnsi="Times New Roman" w:cs="Times New Roman"/>
          <w:color w:val="auto"/>
          <w:sz w:val="24"/>
          <w:szCs w:val="24"/>
        </w:rPr>
        <w:t>。</w:t>
      </w:r>
      <w:r>
        <w:rPr>
          <w:rFonts w:hint="default" w:ascii="Times New Roman" w:hAnsi="Times New Roman" w:cs="Times New Roman"/>
          <w:color w:val="auto"/>
          <w:sz w:val="24"/>
        </w:rPr>
        <w:t>废石的堆放</w:t>
      </w:r>
      <w:r>
        <w:rPr>
          <w:rFonts w:hint="default" w:ascii="Times New Roman" w:hAnsi="Times New Roman" w:cs="Times New Roman"/>
          <w:color w:val="auto"/>
          <w:kern w:val="2"/>
          <w:sz w:val="24"/>
          <w:szCs w:val="20"/>
        </w:rPr>
        <w:t>破坏了原生地形地貌景观</w:t>
      </w:r>
      <w:r>
        <w:rPr>
          <w:rFonts w:hint="eastAsia" w:cs="Times New Roman"/>
          <w:color w:val="auto"/>
          <w:kern w:val="2"/>
          <w:sz w:val="24"/>
          <w:szCs w:val="20"/>
          <w:lang w:eastAsia="zh-CN"/>
        </w:rPr>
        <w:t>，</w:t>
      </w:r>
      <w:r>
        <w:rPr>
          <w:rFonts w:hint="default" w:ascii="Times New Roman" w:hAnsi="Times New Roman" w:cs="Times New Roman"/>
          <w:color w:val="auto"/>
          <w:sz w:val="24"/>
          <w:szCs w:val="24"/>
        </w:rPr>
        <w:t>见照片</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2</w:t>
      </w:r>
      <w:r>
        <w:rPr>
          <w:rFonts w:hint="default" w:ascii="Times New Roman" w:hAnsi="Times New Roman" w:cs="Times New Roman"/>
          <w:color w:val="auto"/>
          <w:sz w:val="24"/>
          <w:szCs w:val="24"/>
        </w:rPr>
        <w:t>。</w:t>
      </w:r>
    </w:p>
    <w:p w14:paraId="14B8AA38">
      <w:pPr>
        <w:spacing w:after="0" w:line="240" w:lineRule="auto"/>
        <w:jc w:val="center"/>
        <w:outlineLvl w:val="9"/>
        <w:rPr>
          <w:rFonts w:hint="eastAsia" w:eastAsiaTheme="minorEastAsia"/>
          <w:color w:val="auto"/>
          <w:sz w:val="24"/>
          <w:lang w:eastAsia="zh-CN"/>
        </w:rPr>
      </w:pPr>
      <w:r>
        <w:rPr>
          <w:rFonts w:hint="eastAsia"/>
          <w:color w:val="auto"/>
          <w:sz w:val="24"/>
          <w:lang w:eastAsia="zh-CN"/>
        </w:rPr>
        <w:t xml:space="preserve">       </w:t>
      </w:r>
    </w:p>
    <w:p w14:paraId="74A6D5DF">
      <w:pPr>
        <w:spacing w:after="0" w:line="360" w:lineRule="auto"/>
        <w:jc w:val="center"/>
        <w:rPr>
          <w:rFonts w:hint="eastAsia"/>
          <w:b/>
          <w:color w:val="auto"/>
          <w:sz w:val="24"/>
          <w:szCs w:val="24"/>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2</w:t>
      </w:r>
      <w:r>
        <w:rPr>
          <w:b/>
          <w:color w:val="auto"/>
          <w:sz w:val="24"/>
          <w:szCs w:val="24"/>
        </w:rPr>
        <w:t xml:space="preserve">  </w:t>
      </w:r>
      <w:r>
        <w:rPr>
          <w:rFonts w:hint="eastAsia"/>
          <w:b/>
          <w:color w:val="auto"/>
          <w:sz w:val="24"/>
          <w:szCs w:val="24"/>
        </w:rPr>
        <w:t>废石场1</w:t>
      </w:r>
    </w:p>
    <w:p w14:paraId="1820F7CE">
      <w:pPr>
        <w:spacing w:after="0" w:line="240" w:lineRule="auto"/>
        <w:jc w:val="center"/>
        <w:rPr>
          <w:rFonts w:hint="eastAsia" w:eastAsiaTheme="minorEastAsia"/>
          <w:b/>
          <w:color w:val="auto"/>
          <w:sz w:val="24"/>
          <w:szCs w:val="24"/>
          <w:lang w:eastAsia="zh-CN"/>
        </w:rPr>
      </w:pPr>
      <w:r>
        <w:rPr>
          <w:rFonts w:hint="eastAsia"/>
          <w:b/>
          <w:color w:val="auto"/>
          <w:sz w:val="24"/>
          <w:szCs w:val="24"/>
          <w:lang w:eastAsia="zh-CN"/>
        </w:rPr>
        <w:t xml:space="preserve">        </w:t>
      </w:r>
    </w:p>
    <w:p w14:paraId="5DC2232F">
      <w:pPr>
        <w:spacing w:after="0" w:line="360" w:lineRule="auto"/>
        <w:jc w:val="center"/>
        <w:rPr>
          <w:rFonts w:hint="eastAsia"/>
          <w:b/>
          <w:color w:val="auto"/>
          <w:sz w:val="24"/>
          <w:szCs w:val="24"/>
        </w:rPr>
      </w:pPr>
      <w:r>
        <w:rPr>
          <w:b/>
          <w:color w:val="auto"/>
          <w:sz w:val="24"/>
          <w:szCs w:val="24"/>
        </w:rPr>
        <w:t>图</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2</w:t>
      </w:r>
      <w:r>
        <w:rPr>
          <w:b/>
          <w:color w:val="auto"/>
          <w:sz w:val="24"/>
          <w:szCs w:val="24"/>
        </w:rPr>
        <w:t xml:space="preserve">  三角网法计算</w:t>
      </w:r>
      <w:r>
        <w:rPr>
          <w:rFonts w:hint="eastAsia"/>
          <w:b/>
          <w:color w:val="auto"/>
          <w:sz w:val="24"/>
          <w:szCs w:val="24"/>
        </w:rPr>
        <w:t>废石场1方量图</w:t>
      </w:r>
    </w:p>
    <w:p w14:paraId="26FE70B7">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（1）地质灾害现状</w:t>
      </w:r>
    </w:p>
    <w:p w14:paraId="0A36F353">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废石顺坡堆放，最大堆放高度</w:t>
      </w:r>
      <w:r>
        <w:rPr>
          <w:rFonts w:hint="eastAsia" w:ascii="Times New Roman" w:hAnsi="Times New Roman" w:cs="Times New Roman"/>
          <w:color w:val="auto"/>
          <w:sz w:val="24"/>
          <w:lang w:val="en-US" w:eastAsia="zh-CN"/>
        </w:rPr>
        <w:t>10</w:t>
      </w:r>
      <w:r>
        <w:rPr>
          <w:rFonts w:hint="default" w:ascii="Times New Roman" w:hAnsi="Times New Roman" w:cs="Times New Roman"/>
          <w:color w:val="auto"/>
          <w:sz w:val="24"/>
        </w:rPr>
        <w:t>m，边坡角</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场地</w:t>
      </w:r>
      <w:r>
        <w:rPr>
          <w:rFonts w:hint="default" w:ascii="Times New Roman" w:hAnsi="Times New Roman" w:cs="Times New Roman"/>
          <w:color w:val="auto"/>
          <w:sz w:val="24"/>
        </w:rPr>
        <w:t>岩体较稳固，该场地现状条件下地质灾害不发育。</w:t>
      </w:r>
    </w:p>
    <w:p w14:paraId="79217EA1">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（2）含水层破坏现状</w:t>
      </w:r>
    </w:p>
    <w:p w14:paraId="1503F1A2">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废石场</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废石堆放于地表，场地建设未揭露含水层，未破坏含水层结构。</w:t>
      </w:r>
    </w:p>
    <w:p w14:paraId="5359932A">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（3）地形地貌景观影响现状</w:t>
      </w:r>
    </w:p>
    <w:p w14:paraId="2E6F9EC1">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该场地现状破坏原生地形地貌，造成与原生自然景观的不协调，破坏了原生地形地貌景观。</w:t>
      </w:r>
    </w:p>
    <w:p w14:paraId="0B2A2C8E">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（4）土地资源现状</w:t>
      </w:r>
    </w:p>
    <w:p w14:paraId="6BFC0047">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废石场</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破坏土地面积</w:t>
      </w:r>
      <w:r>
        <w:rPr>
          <w:rFonts w:hint="eastAsia" w:ascii="Times New Roman" w:hAnsi="Times New Roman" w:cs="Times New Roman"/>
          <w:color w:val="auto"/>
          <w:sz w:val="24"/>
          <w:lang w:val="en-US" w:eastAsia="zh-CN"/>
        </w:rPr>
        <w:t>3554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，损毁土地类型为</w:t>
      </w:r>
      <w:r>
        <w:rPr>
          <w:rFonts w:hint="eastAsia" w:ascii="Times New Roman" w:hAnsi="Times New Roman" w:cs="Times New Roman"/>
          <w:color w:val="auto"/>
          <w:sz w:val="24"/>
          <w:lang w:val="en-US" w:eastAsia="zh-CN"/>
        </w:rPr>
        <w:t>灌木林地</w:t>
      </w:r>
      <w:r>
        <w:rPr>
          <w:rFonts w:hint="default" w:ascii="Times New Roman" w:hAnsi="Times New Roman" w:cs="Times New Roman"/>
          <w:color w:val="auto"/>
          <w:sz w:val="24"/>
        </w:rPr>
        <w:t xml:space="preserve">。 </w:t>
      </w:r>
    </w:p>
    <w:p w14:paraId="2EE65AD5">
      <w:pPr>
        <w:spacing w:after="0" w:line="360" w:lineRule="auto"/>
        <w:ind w:firstLine="482" w:firstLineChars="200"/>
        <w:jc w:val="both"/>
        <w:outlineLvl w:val="9"/>
        <w:rPr>
          <w:rFonts w:hint="default" w:ascii="Times New Roman" w:hAnsi="Times New Roman" w:cs="Times New Roman"/>
          <w:b/>
          <w:bCs/>
          <w:color w:val="auto"/>
          <w:sz w:val="24"/>
        </w:rPr>
      </w:pPr>
      <w:r>
        <w:rPr>
          <w:rFonts w:hint="eastAsia" w:cs="Times New Roman"/>
          <w:b/>
          <w:bCs/>
          <w:color w:val="auto"/>
          <w:sz w:val="24"/>
          <w:lang w:val="en-US" w:eastAsia="zh-CN"/>
        </w:rPr>
        <w:t>4</w:t>
      </w:r>
      <w:r>
        <w:rPr>
          <w:rFonts w:hint="default" w:ascii="Times New Roman" w:hAnsi="Times New Roman" w:cs="Times New Roman"/>
          <w:b/>
          <w:bCs/>
          <w:color w:val="auto"/>
          <w:sz w:val="24"/>
        </w:rPr>
        <w:t>、炸药库</w:t>
      </w:r>
    </w:p>
    <w:p w14:paraId="1589217E">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炸药库位于矿区内南东部，包括炸药库和雷管库，占地面积413m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，由围墙和房屋组成，为砖混结构，房屋高3m，场地</w:t>
      </w:r>
      <w:r>
        <w:rPr>
          <w:rFonts w:hint="eastAsia" w:ascii="Times New Roman" w:hAnsi="Times New Roman" w:cs="Times New Roman"/>
          <w:color w:val="auto"/>
          <w:sz w:val="24"/>
          <w:lang w:val="en-US" w:eastAsia="zh-CN"/>
        </w:rPr>
        <w:t>东侧</w:t>
      </w:r>
      <w:r>
        <w:rPr>
          <w:rFonts w:hint="default" w:ascii="Times New Roman" w:hAnsi="Times New Roman" w:cs="Times New Roman"/>
          <w:color w:val="auto"/>
          <w:sz w:val="24"/>
        </w:rPr>
        <w:t>存在土质切坡，切坡长度为</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m，切坡高度1-</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m，坡度50°-70°，</w:t>
      </w:r>
      <w:r>
        <w:rPr>
          <w:rFonts w:hint="default" w:ascii="Times New Roman" w:hAnsi="Times New Roman" w:cs="Times New Roman"/>
          <w:color w:val="auto"/>
          <w:sz w:val="24"/>
          <w:szCs w:val="24"/>
        </w:rPr>
        <w:t>场地的建设</w:t>
      </w:r>
      <w:r>
        <w:rPr>
          <w:rFonts w:hint="default" w:ascii="Times New Roman" w:hAnsi="Times New Roman" w:cs="Times New Roman"/>
          <w:color w:val="auto"/>
          <w:kern w:val="2"/>
          <w:sz w:val="24"/>
          <w:szCs w:val="20"/>
        </w:rPr>
        <w:t>破坏了原生地形地貌景观</w:t>
      </w:r>
      <w:r>
        <w:rPr>
          <w:rFonts w:hint="eastAsia" w:cs="Times New Roman"/>
          <w:color w:val="auto"/>
          <w:kern w:val="2"/>
          <w:sz w:val="24"/>
          <w:szCs w:val="20"/>
          <w:lang w:eastAsia="zh-CN"/>
        </w:rPr>
        <w:t>，</w:t>
      </w:r>
      <w:r>
        <w:rPr>
          <w:rFonts w:hint="default" w:ascii="Times New Roman" w:hAnsi="Times New Roman" w:cs="Times New Roman"/>
          <w:color w:val="auto"/>
          <w:sz w:val="24"/>
          <w:szCs w:val="24"/>
        </w:rPr>
        <w:t>见照片</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3</w:t>
      </w:r>
      <w:r>
        <w:rPr>
          <w:rFonts w:hint="default" w:ascii="Times New Roman" w:hAnsi="Times New Roman" w:cs="Times New Roman"/>
          <w:color w:val="auto"/>
          <w:sz w:val="24"/>
          <w:szCs w:val="24"/>
        </w:rPr>
        <w:t>。</w:t>
      </w:r>
    </w:p>
    <w:p w14:paraId="77331613">
      <w:pPr>
        <w:spacing w:after="0" w:line="240" w:lineRule="auto"/>
        <w:jc w:val="center"/>
        <w:outlineLvl w:val="9"/>
        <w:rPr>
          <w:rFonts w:hint="eastAsia" w:eastAsiaTheme="minorEastAsia"/>
          <w:color w:val="auto"/>
          <w:sz w:val="24"/>
          <w:lang w:eastAsia="zh-CN"/>
        </w:rPr>
      </w:pPr>
      <w:r>
        <w:rPr>
          <w:rFonts w:hint="eastAsia"/>
          <w:color w:val="auto"/>
          <w:sz w:val="24"/>
          <w:lang w:eastAsia="zh-CN"/>
        </w:rPr>
        <w:t xml:space="preserve">     </w:t>
      </w:r>
    </w:p>
    <w:p w14:paraId="415DDD5D">
      <w:pPr>
        <w:spacing w:after="0" w:line="360" w:lineRule="auto"/>
        <w:jc w:val="center"/>
        <w:rPr>
          <w:rFonts w:hint="eastAsia"/>
          <w:b/>
          <w:color w:val="auto"/>
          <w:sz w:val="24"/>
          <w:szCs w:val="24"/>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3</w:t>
      </w:r>
      <w:r>
        <w:rPr>
          <w:b/>
          <w:color w:val="auto"/>
          <w:sz w:val="24"/>
          <w:szCs w:val="24"/>
        </w:rPr>
        <w:t xml:space="preserve">  </w:t>
      </w:r>
      <w:r>
        <w:rPr>
          <w:rFonts w:hint="eastAsia"/>
          <w:b/>
          <w:color w:val="auto"/>
          <w:sz w:val="24"/>
          <w:szCs w:val="24"/>
        </w:rPr>
        <w:t>炸药库</w:t>
      </w:r>
    </w:p>
    <w:p w14:paraId="2669358A">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（1）地质灾害现状</w:t>
      </w:r>
    </w:p>
    <w:p w14:paraId="2D37B8A4">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场地</w:t>
      </w:r>
      <w:r>
        <w:rPr>
          <w:rFonts w:hint="eastAsia" w:ascii="Times New Roman" w:hAnsi="Times New Roman" w:cs="Times New Roman"/>
          <w:color w:val="auto"/>
          <w:sz w:val="24"/>
          <w:lang w:val="en-US" w:eastAsia="zh-CN"/>
        </w:rPr>
        <w:t>东侧</w:t>
      </w:r>
      <w:r>
        <w:rPr>
          <w:rFonts w:hint="default" w:ascii="Times New Roman" w:hAnsi="Times New Roman" w:cs="Times New Roman"/>
          <w:color w:val="auto"/>
          <w:sz w:val="24"/>
        </w:rPr>
        <w:t>存在土质切坡，切坡长度为</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m，切坡高度1-</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m，坡度50°-70°，场地边坡较稳固，该场地现状条件下地质灾害不发育。</w:t>
      </w:r>
    </w:p>
    <w:p w14:paraId="4DB32652">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（2）含水层破坏现状</w:t>
      </w:r>
    </w:p>
    <w:p w14:paraId="6CD20136">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炸药库属于地表建筑，场地建设未揭露含水层，未破坏含水层结构。</w:t>
      </w:r>
    </w:p>
    <w:p w14:paraId="4F856442">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（3）地形地貌景观影响现状</w:t>
      </w:r>
    </w:p>
    <w:p w14:paraId="4B642AB1">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该场地现状破坏原生地形地貌，造成与原生自然景观的不协调，破坏了原生地形地貌景观。</w:t>
      </w:r>
    </w:p>
    <w:p w14:paraId="5CC6A5A9">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（4）土地资源现状</w:t>
      </w:r>
    </w:p>
    <w:p w14:paraId="0D009E49">
      <w:pPr>
        <w:spacing w:after="0" w:line="360" w:lineRule="auto"/>
        <w:ind w:firstLine="480" w:firstLineChars="200"/>
        <w:jc w:val="both"/>
        <w:outlineLvl w:val="9"/>
        <w:rPr>
          <w:rFonts w:hint="eastAsia"/>
          <w:b/>
          <w:color w:val="auto"/>
          <w:sz w:val="24"/>
          <w:szCs w:val="24"/>
        </w:rPr>
      </w:pPr>
      <w:r>
        <w:rPr>
          <w:rFonts w:hint="default" w:ascii="Times New Roman" w:hAnsi="Times New Roman" w:cs="Times New Roman"/>
          <w:color w:val="auto"/>
          <w:sz w:val="24"/>
        </w:rPr>
        <w:t xml:space="preserve">炸药库破坏土地面积 </w:t>
      </w:r>
      <w:r>
        <w:rPr>
          <w:rFonts w:hint="eastAsia" w:ascii="Times New Roman" w:hAnsi="Times New Roman" w:cs="Times New Roman"/>
          <w:color w:val="auto"/>
          <w:sz w:val="24"/>
          <w:lang w:val="en-US" w:eastAsia="zh-CN"/>
        </w:rPr>
        <w:t>413</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，损毁土地类型为</w:t>
      </w:r>
      <w:r>
        <w:rPr>
          <w:rFonts w:hint="eastAsia" w:ascii="Times New Roman" w:hAnsi="Times New Roman" w:cs="Times New Roman"/>
          <w:color w:val="auto"/>
          <w:sz w:val="24"/>
          <w:lang w:val="en-US" w:eastAsia="zh-CN"/>
        </w:rPr>
        <w:t>灌木林地</w:t>
      </w:r>
      <w:r>
        <w:rPr>
          <w:rFonts w:hint="default" w:ascii="Times New Roman" w:hAnsi="Times New Roman" w:cs="Times New Roman"/>
          <w:color w:val="auto"/>
          <w:sz w:val="24"/>
        </w:rPr>
        <w:t xml:space="preserve">。 </w:t>
      </w:r>
    </w:p>
    <w:p w14:paraId="10C5BE5A">
      <w:pPr>
        <w:spacing w:after="0" w:line="360" w:lineRule="auto"/>
        <w:ind w:firstLine="482" w:firstLineChars="200"/>
        <w:jc w:val="both"/>
        <w:outlineLvl w:val="9"/>
        <w:rPr>
          <w:rFonts w:hint="default" w:ascii="Times New Roman" w:hAnsi="Times New Roman" w:cs="Times New Roman"/>
          <w:b/>
          <w:bCs/>
          <w:color w:val="auto"/>
          <w:sz w:val="24"/>
        </w:rPr>
      </w:pPr>
      <w:r>
        <w:rPr>
          <w:rFonts w:hint="eastAsia" w:cs="Times New Roman"/>
          <w:b/>
          <w:bCs/>
          <w:color w:val="auto"/>
          <w:sz w:val="24"/>
          <w:lang w:val="en-US" w:eastAsia="zh-CN"/>
        </w:rPr>
        <w:t>5</w:t>
      </w:r>
      <w:r>
        <w:rPr>
          <w:rFonts w:hint="default" w:ascii="Times New Roman" w:hAnsi="Times New Roman" w:cs="Times New Roman"/>
          <w:b/>
          <w:bCs/>
          <w:color w:val="auto"/>
          <w:sz w:val="24"/>
        </w:rPr>
        <w:t>、生活区1</w:t>
      </w:r>
    </w:p>
    <w:p w14:paraId="7DDC741A">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生活区1位于矿区内废石场1北侧，占地面积162m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r>
        <w:rPr>
          <w:rFonts w:hint="eastAsia" w:cs="Times New Roman"/>
          <w:color w:val="auto"/>
          <w:sz w:val="24"/>
          <w:lang w:val="en-US" w:eastAsia="zh-CN"/>
        </w:rPr>
        <w:t>场地内存在1处房屋</w:t>
      </w:r>
      <w:r>
        <w:rPr>
          <w:rFonts w:hint="default" w:ascii="Times New Roman" w:hAnsi="Times New Roman" w:cs="Times New Roman"/>
          <w:color w:val="auto"/>
          <w:sz w:val="24"/>
        </w:rPr>
        <w:t>，为砖混结构，房屋高3m，生活区后方靠近山体的一侧形成了高约1m的边坡，边坡角约</w:t>
      </w:r>
      <w:r>
        <w:rPr>
          <w:rFonts w:hint="eastAsia" w:cs="Times New Roman"/>
          <w:color w:val="auto"/>
          <w:sz w:val="24"/>
          <w:lang w:val="en-US" w:eastAsia="zh-CN"/>
        </w:rPr>
        <w:t>50</w:t>
      </w:r>
      <w:r>
        <w:rPr>
          <w:rFonts w:hint="default" w:ascii="Times New Roman" w:hAnsi="Times New Roman" w:cs="Times New Roman"/>
          <w:color w:val="auto"/>
          <w:sz w:val="24"/>
        </w:rPr>
        <w:t>°</w:t>
      </w:r>
      <w:r>
        <w:rPr>
          <w:rFonts w:hint="eastAsia" w:cs="Times New Roman"/>
          <w:color w:val="auto"/>
          <w:sz w:val="24"/>
          <w:lang w:eastAsia="zh-CN"/>
        </w:rPr>
        <w:t>，</w:t>
      </w:r>
      <w:r>
        <w:rPr>
          <w:rFonts w:hint="default" w:ascii="Times New Roman" w:hAnsi="Times New Roman" w:cs="Times New Roman"/>
          <w:color w:val="auto"/>
          <w:sz w:val="24"/>
          <w:szCs w:val="24"/>
        </w:rPr>
        <w:t>场地的建设</w:t>
      </w:r>
      <w:r>
        <w:rPr>
          <w:rFonts w:hint="default" w:ascii="Times New Roman" w:hAnsi="Times New Roman" w:cs="Times New Roman"/>
          <w:color w:val="auto"/>
          <w:kern w:val="2"/>
          <w:sz w:val="24"/>
          <w:szCs w:val="20"/>
        </w:rPr>
        <w:t>破坏了原生地形地貌景观</w:t>
      </w:r>
      <w:r>
        <w:rPr>
          <w:rFonts w:hint="eastAsia" w:cs="Times New Roman"/>
          <w:color w:val="auto"/>
          <w:kern w:val="2"/>
          <w:sz w:val="24"/>
          <w:szCs w:val="20"/>
          <w:lang w:eastAsia="zh-CN"/>
        </w:rPr>
        <w:t>，</w:t>
      </w:r>
      <w:r>
        <w:rPr>
          <w:rFonts w:hint="default" w:ascii="Times New Roman" w:hAnsi="Times New Roman" w:cs="Times New Roman"/>
          <w:color w:val="auto"/>
          <w:sz w:val="24"/>
          <w:szCs w:val="24"/>
        </w:rPr>
        <w:t>见照片</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4</w:t>
      </w:r>
      <w:r>
        <w:rPr>
          <w:rFonts w:hint="default" w:ascii="Times New Roman" w:hAnsi="Times New Roman" w:cs="Times New Roman"/>
          <w:color w:val="auto"/>
          <w:sz w:val="24"/>
          <w:szCs w:val="24"/>
        </w:rPr>
        <w:t>。</w:t>
      </w:r>
    </w:p>
    <w:p w14:paraId="2F6880CB">
      <w:pPr>
        <w:spacing w:after="0" w:line="240" w:lineRule="auto"/>
        <w:jc w:val="center"/>
        <w:outlineLvl w:val="9"/>
        <w:rPr>
          <w:rFonts w:hint="eastAsia" w:eastAsiaTheme="minorEastAsia"/>
          <w:color w:val="auto"/>
          <w:sz w:val="24"/>
          <w:lang w:eastAsia="zh-CN"/>
        </w:rPr>
      </w:pPr>
      <w:r>
        <w:rPr>
          <w:rFonts w:hint="eastAsia"/>
          <w:color w:val="auto"/>
          <w:sz w:val="24"/>
          <w:lang w:eastAsia="zh-CN"/>
        </w:rPr>
        <w:t xml:space="preserve">        </w:t>
      </w:r>
    </w:p>
    <w:p w14:paraId="45592C5A">
      <w:pPr>
        <w:spacing w:after="0" w:line="360" w:lineRule="auto"/>
        <w:jc w:val="center"/>
        <w:rPr>
          <w:rFonts w:hint="eastAsia"/>
          <w:b/>
          <w:color w:val="auto"/>
          <w:sz w:val="24"/>
          <w:szCs w:val="24"/>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4</w:t>
      </w:r>
      <w:r>
        <w:rPr>
          <w:b/>
          <w:color w:val="auto"/>
          <w:sz w:val="24"/>
          <w:szCs w:val="24"/>
        </w:rPr>
        <w:t xml:space="preserve">  </w:t>
      </w:r>
      <w:r>
        <w:rPr>
          <w:rFonts w:hint="eastAsia"/>
          <w:b/>
          <w:color w:val="auto"/>
          <w:sz w:val="24"/>
          <w:szCs w:val="24"/>
        </w:rPr>
        <w:t>生活区1</w:t>
      </w:r>
    </w:p>
    <w:p w14:paraId="031245DF">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（1）地质灾害现状</w:t>
      </w:r>
    </w:p>
    <w:p w14:paraId="6F0F2884">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后方靠近山体的一侧形成了高约1m的边坡，边坡角约</w:t>
      </w:r>
      <w:r>
        <w:rPr>
          <w:rFonts w:hint="eastAsia" w:cs="Times New Roman"/>
          <w:color w:val="auto"/>
          <w:sz w:val="24"/>
          <w:lang w:val="en-US" w:eastAsia="zh-CN"/>
        </w:rPr>
        <w:t>50</w:t>
      </w:r>
      <w:r>
        <w:rPr>
          <w:rFonts w:hint="default" w:ascii="Times New Roman" w:hAnsi="Times New Roman" w:cs="Times New Roman"/>
          <w:color w:val="auto"/>
          <w:sz w:val="24"/>
        </w:rPr>
        <w:t>°</w:t>
      </w:r>
      <w:r>
        <w:rPr>
          <w:rFonts w:hint="eastAsia" w:cs="Times New Roman"/>
          <w:color w:val="auto"/>
          <w:sz w:val="24"/>
          <w:lang w:eastAsia="zh-CN"/>
        </w:rPr>
        <w:t>，</w:t>
      </w:r>
      <w:r>
        <w:rPr>
          <w:rFonts w:hint="default" w:ascii="Times New Roman" w:hAnsi="Times New Roman" w:cs="Times New Roman"/>
          <w:color w:val="auto"/>
          <w:sz w:val="24"/>
        </w:rPr>
        <w:t>场地边坡较稳固，该场地现状条件下地质灾害不发育。</w:t>
      </w:r>
    </w:p>
    <w:p w14:paraId="33924C1D">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（2）含水层破坏现状</w:t>
      </w:r>
    </w:p>
    <w:p w14:paraId="0E7EBE31">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属于地表建筑，场地建设未揭露含水层，未破坏含水层结构。</w:t>
      </w:r>
    </w:p>
    <w:p w14:paraId="2F53267C">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（3）地形地貌景观影响现状</w:t>
      </w:r>
    </w:p>
    <w:p w14:paraId="23F81DDE">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该场地现状破坏原生地形地貌，造成与原生自然景观的不协调，破坏了原生地形地貌景观。</w:t>
      </w:r>
    </w:p>
    <w:p w14:paraId="009E97AF">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（4）土地资源现状</w:t>
      </w:r>
    </w:p>
    <w:p w14:paraId="5F2DB35E">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破坏土地面积</w:t>
      </w:r>
      <w:r>
        <w:rPr>
          <w:rFonts w:hint="eastAsia" w:ascii="Times New Roman" w:hAnsi="Times New Roman" w:cs="Times New Roman"/>
          <w:color w:val="auto"/>
          <w:sz w:val="24"/>
          <w:lang w:val="en-US" w:eastAsia="zh-CN"/>
        </w:rPr>
        <w:t>162</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，损毁土地类型为</w:t>
      </w:r>
      <w:r>
        <w:rPr>
          <w:rFonts w:hint="eastAsia" w:ascii="Times New Roman" w:hAnsi="Times New Roman" w:cs="Times New Roman"/>
          <w:color w:val="auto"/>
          <w:sz w:val="24"/>
          <w:lang w:val="en-US" w:eastAsia="zh-CN"/>
        </w:rPr>
        <w:t>灌木林地</w:t>
      </w:r>
      <w:r>
        <w:rPr>
          <w:rFonts w:hint="default" w:ascii="Times New Roman" w:hAnsi="Times New Roman" w:cs="Times New Roman"/>
          <w:color w:val="auto"/>
          <w:sz w:val="24"/>
        </w:rPr>
        <w:t>。</w:t>
      </w:r>
    </w:p>
    <w:p w14:paraId="608AC97D">
      <w:pPr>
        <w:spacing w:after="0" w:line="360" w:lineRule="auto"/>
        <w:ind w:firstLine="482" w:firstLineChars="200"/>
        <w:jc w:val="both"/>
        <w:outlineLvl w:val="9"/>
        <w:rPr>
          <w:rFonts w:hint="default" w:ascii="Times New Roman" w:hAnsi="Times New Roman" w:cs="Times New Roman"/>
          <w:b/>
          <w:bCs/>
          <w:color w:val="auto"/>
          <w:sz w:val="24"/>
        </w:rPr>
      </w:pPr>
      <w:r>
        <w:rPr>
          <w:rFonts w:hint="eastAsia" w:cs="Times New Roman"/>
          <w:b/>
          <w:bCs/>
          <w:color w:val="auto"/>
          <w:sz w:val="24"/>
          <w:lang w:val="en-US" w:eastAsia="zh-CN"/>
        </w:rPr>
        <w:t>6</w:t>
      </w:r>
      <w:r>
        <w:rPr>
          <w:rFonts w:hint="default" w:ascii="Times New Roman" w:hAnsi="Times New Roman" w:cs="Times New Roman"/>
          <w:b/>
          <w:bCs/>
          <w:color w:val="auto"/>
          <w:sz w:val="24"/>
        </w:rPr>
        <w:t>、生活区2</w:t>
      </w:r>
    </w:p>
    <w:p w14:paraId="0543A2F0">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生活区2位于矿区内废石场1南侧，占地面积208m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r>
        <w:rPr>
          <w:rFonts w:hint="eastAsia" w:cs="Times New Roman"/>
          <w:color w:val="auto"/>
          <w:sz w:val="24"/>
          <w:lang w:val="en-US" w:eastAsia="zh-CN"/>
        </w:rPr>
        <w:t>场地内存在1处房屋</w:t>
      </w:r>
      <w:r>
        <w:rPr>
          <w:rFonts w:hint="default" w:ascii="Times New Roman" w:hAnsi="Times New Roman" w:cs="Times New Roman"/>
          <w:color w:val="auto"/>
          <w:sz w:val="24"/>
        </w:rPr>
        <w:t>，为砖混结构，房屋高3m，生活区后方靠近山体的一侧形成了高约2m的边坡，边坡角约35°；</w:t>
      </w:r>
      <w:r>
        <w:rPr>
          <w:rFonts w:hint="default" w:ascii="Times New Roman" w:hAnsi="Times New Roman" w:cs="Times New Roman"/>
          <w:color w:val="auto"/>
          <w:sz w:val="24"/>
          <w:szCs w:val="24"/>
        </w:rPr>
        <w:t>场地的建设</w:t>
      </w:r>
      <w:r>
        <w:rPr>
          <w:rFonts w:hint="default" w:ascii="Times New Roman" w:hAnsi="Times New Roman" w:cs="Times New Roman"/>
          <w:color w:val="auto"/>
          <w:kern w:val="2"/>
          <w:sz w:val="24"/>
          <w:szCs w:val="20"/>
        </w:rPr>
        <w:t>破坏了原生地形地貌景观</w:t>
      </w:r>
      <w:r>
        <w:rPr>
          <w:rFonts w:hint="default" w:ascii="Times New Roman" w:hAnsi="Times New Roman" w:cs="Times New Roman"/>
          <w:color w:val="auto"/>
          <w:sz w:val="24"/>
        </w:rPr>
        <w:t>，</w:t>
      </w:r>
      <w:r>
        <w:rPr>
          <w:rFonts w:hint="default" w:ascii="Times New Roman" w:hAnsi="Times New Roman" w:cs="Times New Roman"/>
          <w:color w:val="auto"/>
          <w:sz w:val="24"/>
          <w:szCs w:val="24"/>
        </w:rPr>
        <w:t>见照片</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5</w:t>
      </w:r>
      <w:r>
        <w:rPr>
          <w:rFonts w:hint="default" w:ascii="Times New Roman" w:hAnsi="Times New Roman" w:cs="Times New Roman"/>
          <w:color w:val="auto"/>
          <w:sz w:val="24"/>
          <w:szCs w:val="24"/>
        </w:rPr>
        <w:t>。</w:t>
      </w:r>
    </w:p>
    <w:p w14:paraId="30DEEDFD">
      <w:pPr>
        <w:spacing w:after="0" w:line="240" w:lineRule="auto"/>
        <w:jc w:val="center"/>
        <w:outlineLvl w:val="9"/>
        <w:rPr>
          <w:rFonts w:hint="eastAsia" w:eastAsiaTheme="minorEastAsia"/>
          <w:color w:val="auto"/>
          <w:sz w:val="24"/>
          <w:lang w:eastAsia="zh-CN"/>
        </w:rPr>
      </w:pPr>
      <w:r>
        <w:rPr>
          <w:rFonts w:hint="eastAsia"/>
          <w:color w:val="auto"/>
          <w:sz w:val="24"/>
          <w:lang w:eastAsia="zh-CN"/>
        </w:rPr>
        <w:t xml:space="preserve">        </w:t>
      </w:r>
    </w:p>
    <w:p w14:paraId="59A254CE">
      <w:pPr>
        <w:spacing w:after="0" w:line="360" w:lineRule="auto"/>
        <w:jc w:val="center"/>
        <w:rPr>
          <w:rFonts w:hint="eastAsia"/>
          <w:b/>
          <w:color w:val="auto"/>
          <w:sz w:val="24"/>
          <w:szCs w:val="24"/>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5</w:t>
      </w:r>
      <w:r>
        <w:rPr>
          <w:b/>
          <w:color w:val="auto"/>
          <w:sz w:val="24"/>
          <w:szCs w:val="24"/>
        </w:rPr>
        <w:t xml:space="preserve">  </w:t>
      </w:r>
      <w:r>
        <w:rPr>
          <w:rFonts w:hint="eastAsia"/>
          <w:b/>
          <w:color w:val="auto"/>
          <w:sz w:val="24"/>
          <w:szCs w:val="24"/>
        </w:rPr>
        <w:t>生活区2</w:t>
      </w:r>
    </w:p>
    <w:p w14:paraId="4EE99A9B">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（1）地质灾害现状</w:t>
      </w:r>
    </w:p>
    <w:p w14:paraId="2DD3FF3C">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后方靠近山体的一侧形成了高约</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m的边坡，边坡角约</w:t>
      </w:r>
      <w:r>
        <w:rPr>
          <w:rFonts w:hint="eastAsia" w:cs="Times New Roman"/>
          <w:color w:val="auto"/>
          <w:sz w:val="24"/>
          <w:lang w:val="en-US" w:eastAsia="zh-CN"/>
        </w:rPr>
        <w:t>35</w:t>
      </w:r>
      <w:r>
        <w:rPr>
          <w:rFonts w:hint="default" w:ascii="Times New Roman" w:hAnsi="Times New Roman" w:cs="Times New Roman"/>
          <w:color w:val="auto"/>
          <w:sz w:val="24"/>
        </w:rPr>
        <w:t>°</w:t>
      </w:r>
      <w:r>
        <w:rPr>
          <w:rFonts w:hint="eastAsia" w:cs="Times New Roman"/>
          <w:color w:val="auto"/>
          <w:sz w:val="24"/>
          <w:lang w:eastAsia="zh-CN"/>
        </w:rPr>
        <w:t>，</w:t>
      </w:r>
      <w:r>
        <w:rPr>
          <w:rFonts w:hint="default" w:ascii="Times New Roman" w:hAnsi="Times New Roman" w:cs="Times New Roman"/>
          <w:color w:val="auto"/>
          <w:sz w:val="24"/>
        </w:rPr>
        <w:t>场地边坡较稳固，该场地现状条件下地质灾害不发育。</w:t>
      </w:r>
    </w:p>
    <w:p w14:paraId="27F70BDC">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（2）含水层破坏现状</w:t>
      </w:r>
    </w:p>
    <w:p w14:paraId="3453F5ED">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属于地表建筑，场地建设未揭露含水层，未破坏含水层结构。</w:t>
      </w:r>
    </w:p>
    <w:p w14:paraId="67EFCE6A">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（3）地形地貌景观影响现状</w:t>
      </w:r>
    </w:p>
    <w:p w14:paraId="0A4E56E4">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该场地现状破坏原生地形地貌，造成与原生自然景观的不协调，破坏了原生地形地貌景观。</w:t>
      </w:r>
    </w:p>
    <w:p w14:paraId="6C97A83C">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（4）土地资源现状</w:t>
      </w:r>
    </w:p>
    <w:p w14:paraId="378AC6E8">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生活区</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破坏土地面积</w:t>
      </w:r>
      <w:r>
        <w:rPr>
          <w:rFonts w:hint="eastAsia" w:ascii="Times New Roman" w:hAnsi="Times New Roman" w:cs="Times New Roman"/>
          <w:color w:val="auto"/>
          <w:sz w:val="24"/>
          <w:lang w:val="en-US" w:eastAsia="zh-CN"/>
        </w:rPr>
        <w:t>208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，损毁土地类型为</w:t>
      </w:r>
      <w:r>
        <w:rPr>
          <w:rFonts w:hint="eastAsia" w:ascii="Times New Roman" w:hAnsi="Times New Roman" w:cs="Times New Roman"/>
          <w:color w:val="auto"/>
          <w:sz w:val="24"/>
          <w:lang w:val="en-US" w:eastAsia="zh-CN"/>
        </w:rPr>
        <w:t>灌木林地</w:t>
      </w:r>
      <w:r>
        <w:rPr>
          <w:rFonts w:hint="default" w:ascii="Times New Roman" w:hAnsi="Times New Roman" w:cs="Times New Roman"/>
          <w:color w:val="auto"/>
          <w:sz w:val="24"/>
        </w:rPr>
        <w:t>。</w:t>
      </w:r>
    </w:p>
    <w:p w14:paraId="6D2555EE">
      <w:pPr>
        <w:numPr>
          <w:ilvl w:val="0"/>
          <w:numId w:val="0"/>
        </w:numPr>
        <w:spacing w:after="0" w:line="360" w:lineRule="auto"/>
        <w:ind w:firstLine="482" w:firstLineChars="200"/>
        <w:jc w:val="both"/>
        <w:outlineLvl w:val="9"/>
        <w:rPr>
          <w:rFonts w:hint="eastAsia" w:ascii="Times New Roman" w:hAnsi="Times New Roman" w:cs="Times New Roman"/>
          <w:b/>
          <w:bCs/>
          <w:color w:val="auto"/>
          <w:sz w:val="24"/>
          <w:lang w:val="en-US" w:eastAsia="zh-CN"/>
        </w:rPr>
      </w:pPr>
      <w:r>
        <w:rPr>
          <w:rFonts w:hint="eastAsia" w:ascii="Times New Roman" w:hAnsi="Times New Roman" w:cs="Times New Roman" w:eastAsiaTheme="minorEastAsia"/>
          <w:b/>
          <w:bCs/>
          <w:color w:val="auto"/>
          <w:kern w:val="2"/>
          <w:sz w:val="24"/>
          <w:szCs w:val="21"/>
          <w:lang w:val="en-US" w:eastAsia="zh-CN" w:bidi="ar-SA"/>
        </w:rPr>
        <w:t>7、</w:t>
      </w:r>
      <w:r>
        <w:rPr>
          <w:rFonts w:hint="eastAsia" w:ascii="Times New Roman" w:hAnsi="Times New Roman" w:cs="Times New Roman"/>
          <w:b/>
          <w:bCs/>
          <w:color w:val="auto"/>
          <w:sz w:val="24"/>
          <w:lang w:val="en-US" w:eastAsia="zh-CN"/>
        </w:rPr>
        <w:t>平硐1</w:t>
      </w:r>
    </w:p>
    <w:p w14:paraId="3DA532F3">
      <w:pPr>
        <w:numPr>
          <w:ilvl w:val="0"/>
          <w:numId w:val="0"/>
        </w:numPr>
        <w:spacing w:after="0" w:line="360" w:lineRule="auto"/>
        <w:ind w:firstLine="480" w:firstLineChars="200"/>
        <w:jc w:val="both"/>
        <w:outlineLvl w:val="9"/>
        <w:rPr>
          <w:rFonts w:hint="default" w:ascii="Times New Roman" w:hAnsi="Times New Roman" w:cs="Times New Roman"/>
          <w:color w:val="auto"/>
          <w:sz w:val="24"/>
          <w:szCs w:val="24"/>
        </w:rPr>
      </w:pPr>
      <w:r>
        <w:rPr>
          <w:rFonts w:hint="eastAsia" w:ascii="Times New Roman" w:hAnsi="Times New Roman" w:cs="Times New Roman"/>
          <w:b w:val="0"/>
          <w:bCs w:val="0"/>
          <w:color w:val="auto"/>
          <w:sz w:val="24"/>
          <w:lang w:val="en-US" w:eastAsia="zh-CN"/>
        </w:rPr>
        <w:t>平硐1</w:t>
      </w:r>
      <w:r>
        <w:rPr>
          <w:rFonts w:hint="eastAsia" w:ascii="Times New Roman" w:hAnsi="Times New Roman" w:eastAsia="宋体" w:cs="Times New Roman"/>
          <w:color w:val="auto"/>
          <w:sz w:val="24"/>
          <w:szCs w:val="24"/>
          <w:lang w:val="en-US" w:eastAsia="zh-CN"/>
        </w:rPr>
        <w:t>位于矿区西部</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斜井工业场地西侧，</w:t>
      </w:r>
      <w:r>
        <w:rPr>
          <w:rFonts w:hint="default" w:ascii="Times New Roman" w:hAnsi="Times New Roman" w:eastAsia="宋体" w:cs="Times New Roman"/>
          <w:color w:val="auto"/>
          <w:sz w:val="24"/>
          <w:szCs w:val="24"/>
        </w:rPr>
        <w:t>占地面积</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硐口标高</w:t>
      </w:r>
      <w:r>
        <w:rPr>
          <w:rFonts w:hint="eastAsia" w:ascii="Times New Roman" w:hAnsi="Times New Roman" w:eastAsia="宋体" w:cs="Times New Roman"/>
          <w:color w:val="auto"/>
          <w:sz w:val="24"/>
          <w:szCs w:val="24"/>
          <w:lang w:val="en-US" w:eastAsia="zh-CN"/>
        </w:rPr>
        <w:t>790m，</w:t>
      </w:r>
      <w:r>
        <w:rPr>
          <w:rFonts w:hint="default" w:ascii="Times New Roman" w:hAnsi="Times New Roman" w:eastAsia="宋体" w:cs="Times New Roman"/>
          <w:color w:val="auto"/>
          <w:sz w:val="24"/>
          <w:szCs w:val="24"/>
          <w:lang w:eastAsia="zh-CN"/>
        </w:rPr>
        <w:t>平硐规格</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×2m</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eastAsia="zh-CN"/>
        </w:rPr>
        <w:t>场地存在切坡，切</w:t>
      </w:r>
      <w:r>
        <w:rPr>
          <w:rFonts w:hint="default" w:ascii="Times New Roman" w:hAnsi="Times New Roman" w:eastAsia="宋体" w:cs="Times New Roman"/>
          <w:color w:val="auto"/>
          <w:sz w:val="24"/>
          <w:szCs w:val="24"/>
        </w:rPr>
        <w:t>坡</w:t>
      </w:r>
      <w:r>
        <w:rPr>
          <w:rFonts w:hint="eastAsia" w:ascii="Times New Roman" w:hAnsi="Times New Roman" w:eastAsia="宋体" w:cs="Times New Roman"/>
          <w:color w:val="auto"/>
          <w:sz w:val="24"/>
          <w:szCs w:val="24"/>
          <w:lang w:val="en-US" w:eastAsia="zh-CN"/>
        </w:rPr>
        <w:t>最大</w:t>
      </w:r>
      <w:r>
        <w:rPr>
          <w:rFonts w:hint="default" w:ascii="Times New Roman" w:hAnsi="Times New Roman" w:eastAsia="宋体" w:cs="Times New Roman"/>
          <w:color w:val="auto"/>
          <w:sz w:val="24"/>
          <w:szCs w:val="24"/>
        </w:rPr>
        <w:t>高</w:t>
      </w:r>
      <w:r>
        <w:rPr>
          <w:rFonts w:hint="default" w:ascii="Times New Roman" w:hAnsi="Times New Roman" w:eastAsia="宋体" w:cs="Times New Roman"/>
          <w:color w:val="auto"/>
          <w:sz w:val="24"/>
          <w:szCs w:val="24"/>
          <w:lang w:eastAsia="zh-CN"/>
        </w:rPr>
        <w:t>度</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坡度</w:t>
      </w:r>
      <w:r>
        <w:rPr>
          <w:rFonts w:hint="eastAsia" w:ascii="Times New Roman" w:hAnsi="Times New Roman" w:eastAsia="宋体" w:cs="Times New Roman"/>
          <w:color w:val="auto"/>
          <w:sz w:val="24"/>
          <w:szCs w:val="24"/>
          <w:lang w:val="en-US" w:eastAsia="zh-CN"/>
        </w:rPr>
        <w:t>60</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场地南侧堆放少量废石，废石顺坡堆放，堆放高度约0.5m，废石为开拓平硐时产生，废石堆放方量约10m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w:t>
      </w:r>
      <w:r>
        <w:rPr>
          <w:rFonts w:hint="default" w:ascii="Times New Roman" w:hAnsi="Times New Roman" w:cs="Times New Roman"/>
          <w:color w:val="auto"/>
          <w:sz w:val="24"/>
          <w:szCs w:val="24"/>
        </w:rPr>
        <w:t>场地的建设</w:t>
      </w:r>
      <w:r>
        <w:rPr>
          <w:rFonts w:hint="default" w:ascii="Times New Roman" w:hAnsi="Times New Roman" w:cs="Times New Roman"/>
          <w:color w:val="auto"/>
          <w:kern w:val="2"/>
          <w:sz w:val="24"/>
          <w:szCs w:val="20"/>
        </w:rPr>
        <w:t>破坏了原生地形地貌景观</w:t>
      </w:r>
      <w:r>
        <w:rPr>
          <w:rFonts w:hint="default" w:ascii="Times New Roman" w:hAnsi="Times New Roman" w:cs="Times New Roman"/>
          <w:color w:val="auto"/>
          <w:sz w:val="24"/>
        </w:rPr>
        <w:t>，</w:t>
      </w:r>
      <w:r>
        <w:rPr>
          <w:rFonts w:hint="default" w:ascii="Times New Roman" w:hAnsi="Times New Roman" w:cs="Times New Roman"/>
          <w:color w:val="auto"/>
          <w:sz w:val="24"/>
          <w:szCs w:val="24"/>
        </w:rPr>
        <w:t>见照片</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6。</w:t>
      </w:r>
    </w:p>
    <w:p w14:paraId="371C7DBE">
      <w:pPr>
        <w:spacing w:after="0" w:line="360" w:lineRule="auto"/>
        <w:jc w:val="both"/>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 xml:space="preserve">     </w:t>
      </w:r>
    </w:p>
    <w:p w14:paraId="10703A0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default" w:eastAsiaTheme="minorEastAsia"/>
          <w:color w:val="auto"/>
          <w:sz w:val="24"/>
          <w:lang w:val="en-US" w:eastAsia="zh-CN"/>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6</w:t>
      </w:r>
      <w:r>
        <w:rPr>
          <w:b/>
          <w:color w:val="auto"/>
          <w:sz w:val="24"/>
          <w:szCs w:val="24"/>
        </w:rPr>
        <w:t xml:space="preserve">  </w:t>
      </w:r>
      <w:r>
        <w:rPr>
          <w:rFonts w:hint="eastAsia"/>
          <w:b/>
          <w:color w:val="auto"/>
          <w:sz w:val="24"/>
          <w:szCs w:val="24"/>
          <w:lang w:val="en-US" w:eastAsia="zh-CN"/>
        </w:rPr>
        <w:t>平硐1及堆放废石</w:t>
      </w:r>
    </w:p>
    <w:p w14:paraId="7E5466AB">
      <w:pPr>
        <w:numPr>
          <w:ilvl w:val="0"/>
          <w:numId w:val="0"/>
        </w:numPr>
        <w:spacing w:after="0" w:line="360" w:lineRule="auto"/>
        <w:ind w:firstLine="482" w:firstLineChars="200"/>
        <w:jc w:val="both"/>
        <w:outlineLvl w:val="9"/>
        <w:rPr>
          <w:rFonts w:hint="eastAsia" w:ascii="Times New Roman" w:hAnsi="Times New Roman" w:cs="Times New Roman"/>
          <w:b/>
          <w:bCs/>
          <w:color w:val="auto"/>
          <w:sz w:val="24"/>
          <w:lang w:val="en-US" w:eastAsia="zh-CN"/>
        </w:rPr>
      </w:pPr>
      <w:r>
        <w:rPr>
          <w:rFonts w:hint="eastAsia" w:ascii="Times New Roman" w:hAnsi="Times New Roman" w:cs="Times New Roman" w:eastAsiaTheme="minorEastAsia"/>
          <w:b/>
          <w:bCs/>
          <w:color w:val="auto"/>
          <w:kern w:val="2"/>
          <w:sz w:val="24"/>
          <w:szCs w:val="21"/>
          <w:lang w:val="en-US" w:eastAsia="zh-CN" w:bidi="ar-SA"/>
        </w:rPr>
        <w:t>9、</w:t>
      </w:r>
      <w:r>
        <w:rPr>
          <w:rFonts w:hint="eastAsia" w:ascii="Times New Roman" w:hAnsi="Times New Roman" w:cs="Times New Roman"/>
          <w:b/>
          <w:bCs/>
          <w:color w:val="auto"/>
          <w:sz w:val="24"/>
          <w:lang w:val="en-US" w:eastAsia="zh-CN"/>
        </w:rPr>
        <w:t>探坑（3处）</w:t>
      </w:r>
    </w:p>
    <w:p w14:paraId="1523BDC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imes New Roman" w:hAnsi="Times New Roman" w:eastAsia="宋体" w:cs="Times New Roman"/>
          <w:b/>
          <w:color w:val="auto"/>
          <w:sz w:val="24"/>
          <w:szCs w:val="24"/>
          <w:lang w:eastAsia="zh-CN"/>
        </w:rPr>
      </w:pPr>
      <w:r>
        <w:rPr>
          <w:rFonts w:hint="default" w:ascii="Times New Roman" w:hAnsi="Times New Roman" w:eastAsia="宋体" w:cs="Times New Roman"/>
          <w:color w:val="auto"/>
          <w:sz w:val="24"/>
          <w:szCs w:val="24"/>
          <w:lang w:val="zh-CN"/>
        </w:rPr>
        <w:t>矿山</w:t>
      </w:r>
      <w:r>
        <w:rPr>
          <w:rFonts w:hint="eastAsia" w:ascii="Times New Roman" w:hAnsi="Times New Roman" w:eastAsia="宋体" w:cs="Times New Roman"/>
          <w:color w:val="auto"/>
          <w:sz w:val="24"/>
          <w:szCs w:val="24"/>
          <w:lang w:val="en-US" w:eastAsia="zh-CN"/>
        </w:rPr>
        <w:t>现存3处探坑1</w:t>
      </w:r>
      <w:r>
        <w:rPr>
          <w:rFonts w:hint="default" w:ascii="Times New Roman" w:hAnsi="Times New Roman" w:eastAsia="宋体" w:cs="Times New Roman"/>
          <w:color w:val="auto"/>
          <w:sz w:val="24"/>
          <w:szCs w:val="24"/>
          <w:lang w:val="zh-CN"/>
        </w:rPr>
        <w:t>，总面积为</w:t>
      </w:r>
      <w:r>
        <w:rPr>
          <w:rFonts w:hint="eastAsia" w:ascii="Times New Roman" w:hAnsi="Times New Roman" w:eastAsia="宋体" w:cs="Times New Roman"/>
          <w:color w:val="auto"/>
          <w:sz w:val="24"/>
          <w:szCs w:val="24"/>
          <w:lang w:val="en-US" w:eastAsia="zh-CN"/>
        </w:rPr>
        <w:t>104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探坑（3处）</w:t>
      </w:r>
      <w:r>
        <w:rPr>
          <w:rFonts w:hint="default" w:ascii="Times New Roman" w:hAnsi="Times New Roman" w:eastAsia="宋体" w:cs="Times New Roman"/>
          <w:color w:val="auto"/>
          <w:sz w:val="24"/>
          <w:szCs w:val="24"/>
          <w:lang w:eastAsia="zh-CN"/>
        </w:rPr>
        <w:t>挖损</w:t>
      </w:r>
      <w:r>
        <w:rPr>
          <w:rFonts w:hint="default" w:ascii="Times New Roman" w:hAnsi="Times New Roman" w:eastAsia="宋体" w:cs="Times New Roman"/>
          <w:color w:val="auto"/>
          <w:sz w:val="24"/>
          <w:szCs w:val="24"/>
        </w:rPr>
        <w:t>地表，破坏植被</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各个</w:t>
      </w:r>
      <w:r>
        <w:rPr>
          <w:rFonts w:hint="eastAsia" w:ascii="Times New Roman" w:hAnsi="Times New Roman" w:eastAsia="宋体" w:cs="Times New Roman"/>
          <w:color w:val="auto"/>
          <w:sz w:val="24"/>
          <w:szCs w:val="24"/>
          <w:lang w:val="en-US" w:eastAsia="zh-CN"/>
        </w:rPr>
        <w:t>探坑</w:t>
      </w:r>
      <w:r>
        <w:rPr>
          <w:rFonts w:hint="default" w:ascii="Times New Roman" w:hAnsi="Times New Roman" w:eastAsia="宋体" w:cs="Times New Roman"/>
          <w:color w:val="auto"/>
          <w:sz w:val="24"/>
          <w:szCs w:val="24"/>
        </w:rPr>
        <w:t>的具体情况如表</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照片</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7至4-9</w:t>
      </w:r>
      <w:r>
        <w:rPr>
          <w:rFonts w:hint="default" w:ascii="Times New Roman" w:hAnsi="Times New Roman" w:eastAsia="宋体" w:cs="Times New Roman"/>
          <w:color w:val="auto"/>
          <w:sz w:val="24"/>
          <w:szCs w:val="24"/>
        </w:rPr>
        <w:t>。</w:t>
      </w:r>
    </w:p>
    <w:p w14:paraId="2A4FA32D">
      <w:pPr>
        <w:tabs>
          <w:tab w:val="left" w:pos="142"/>
        </w:tabs>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eastAsia" w:cs="Times New Roman"/>
          <w:b/>
          <w:color w:val="auto"/>
          <w:sz w:val="21"/>
          <w:szCs w:val="21"/>
          <w:lang w:val="en-US" w:eastAsia="zh-CN"/>
        </w:rPr>
        <w:t>4</w:t>
      </w:r>
      <w:r>
        <w:rPr>
          <w:rFonts w:hint="default" w:ascii="Times New Roman" w:hAnsi="Times New Roman" w:eastAsia="宋体" w:cs="Times New Roman"/>
          <w:b/>
          <w:color w:val="auto"/>
          <w:sz w:val="21"/>
          <w:szCs w:val="21"/>
          <w:lang w:val="en-US" w:eastAsia="zh-CN"/>
        </w:rPr>
        <w:t>-</w:t>
      </w:r>
      <w:r>
        <w:rPr>
          <w:rFonts w:hint="eastAsia" w:cs="Times New Roman"/>
          <w:b/>
          <w:color w:val="auto"/>
          <w:sz w:val="21"/>
          <w:szCs w:val="21"/>
          <w:lang w:val="en-US" w:eastAsia="zh-CN"/>
        </w:rPr>
        <w:t>1</w:t>
      </w:r>
      <w:r>
        <w:rPr>
          <w:rFonts w:hint="default" w:ascii="Times New Roman" w:hAnsi="Times New Roman" w:eastAsia="宋体" w:cs="Times New Roman"/>
          <w:b/>
          <w:color w:val="auto"/>
          <w:sz w:val="21"/>
          <w:szCs w:val="21"/>
        </w:rPr>
        <w:t xml:space="preserve">  探</w:t>
      </w:r>
      <w:r>
        <w:rPr>
          <w:rFonts w:hint="eastAsia" w:ascii="Times New Roman" w:hAnsi="Times New Roman" w:eastAsia="宋体" w:cs="Times New Roman"/>
          <w:b/>
          <w:color w:val="auto"/>
          <w:sz w:val="21"/>
          <w:szCs w:val="21"/>
          <w:lang w:val="en-US" w:eastAsia="zh-CN"/>
        </w:rPr>
        <w:t>坑</w:t>
      </w:r>
      <w:r>
        <w:rPr>
          <w:rFonts w:hint="default" w:ascii="Times New Roman" w:hAnsi="Times New Roman" w:eastAsia="宋体" w:cs="Times New Roman"/>
          <w:b/>
          <w:color w:val="auto"/>
          <w:sz w:val="21"/>
          <w:szCs w:val="21"/>
        </w:rPr>
        <w:t>现状情况表</w:t>
      </w:r>
    </w:p>
    <w:tbl>
      <w:tblPr>
        <w:tblStyle w:val="13"/>
        <w:tblW w:w="46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066"/>
        <w:gridCol w:w="980"/>
        <w:gridCol w:w="5852"/>
      </w:tblGrid>
      <w:tr w14:paraId="5D8E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675" w:type="pct"/>
            <w:tcBorders>
              <w:left w:val="single" w:color="auto" w:sz="4" w:space="0"/>
            </w:tcBorders>
            <w:noWrap w:val="0"/>
            <w:vAlign w:val="center"/>
          </w:tcPr>
          <w:p w14:paraId="3A07D32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单元名称</w:t>
            </w:r>
          </w:p>
        </w:tc>
        <w:tc>
          <w:tcPr>
            <w:tcW w:w="620" w:type="pct"/>
            <w:tcBorders>
              <w:top w:val="single" w:color="auto" w:sz="4" w:space="0"/>
            </w:tcBorders>
            <w:noWrap w:val="0"/>
            <w:vAlign w:val="center"/>
          </w:tcPr>
          <w:p w14:paraId="48E0506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面积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lang w:eastAsia="zh-CN"/>
              </w:rPr>
              <w:t>）</w:t>
            </w:r>
          </w:p>
        </w:tc>
        <w:tc>
          <w:tcPr>
            <w:tcW w:w="3704" w:type="pct"/>
            <w:noWrap w:val="0"/>
            <w:vAlign w:val="center"/>
          </w:tcPr>
          <w:p w14:paraId="36453B0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现状描述</w:t>
            </w:r>
          </w:p>
        </w:tc>
      </w:tr>
      <w:tr w14:paraId="7617D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675" w:type="pct"/>
            <w:tcBorders>
              <w:left w:val="single" w:color="auto" w:sz="4" w:space="0"/>
            </w:tcBorders>
            <w:noWrap w:val="0"/>
            <w:vAlign w:val="center"/>
          </w:tcPr>
          <w:p w14:paraId="2C2F78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i w:val="0"/>
                <w:color w:val="auto"/>
                <w:kern w:val="0"/>
                <w:sz w:val="21"/>
                <w:szCs w:val="21"/>
                <w:u w:val="none"/>
                <w:lang w:val="en-US" w:eastAsia="zh-CN" w:bidi="ar"/>
              </w:rPr>
              <w:t>探坑</w:t>
            </w:r>
            <w:r>
              <w:rPr>
                <w:rFonts w:hint="default" w:ascii="Times New Roman" w:hAnsi="Times New Roman" w:eastAsia="宋体" w:cs="Times New Roman"/>
                <w:i w:val="0"/>
                <w:color w:val="auto"/>
                <w:kern w:val="0"/>
                <w:sz w:val="21"/>
                <w:szCs w:val="21"/>
                <w:u w:val="none"/>
                <w:lang w:val="en-US" w:eastAsia="zh-CN" w:bidi="ar"/>
              </w:rPr>
              <w:t>1</w:t>
            </w:r>
          </w:p>
        </w:tc>
        <w:tc>
          <w:tcPr>
            <w:tcW w:w="620" w:type="pct"/>
            <w:noWrap w:val="0"/>
            <w:vAlign w:val="center"/>
          </w:tcPr>
          <w:p w14:paraId="2F8F5BA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52</w:t>
            </w:r>
          </w:p>
        </w:tc>
        <w:tc>
          <w:tcPr>
            <w:tcW w:w="3704" w:type="pct"/>
            <w:noWrap w:val="0"/>
            <w:vAlign w:val="center"/>
          </w:tcPr>
          <w:p w14:paraId="565F535F">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探坑1位于炸药库东侧，探坑1长5m，宽3m，探坑深0.5m，探坑周围堆放挖掘探坑产生的废渣，废渣堆放方量约15m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p>
        </w:tc>
      </w:tr>
      <w:tr w14:paraId="7A3B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675" w:type="pct"/>
            <w:tcBorders>
              <w:left w:val="single" w:color="auto" w:sz="4" w:space="0"/>
            </w:tcBorders>
            <w:noWrap w:val="0"/>
            <w:vAlign w:val="center"/>
          </w:tcPr>
          <w:p w14:paraId="687CC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i w:val="0"/>
                <w:color w:val="auto"/>
                <w:kern w:val="0"/>
                <w:sz w:val="21"/>
                <w:szCs w:val="21"/>
                <w:u w:val="none"/>
                <w:lang w:val="en-US" w:eastAsia="zh-CN" w:bidi="ar"/>
              </w:rPr>
              <w:t>探坑</w:t>
            </w:r>
            <w:r>
              <w:rPr>
                <w:rFonts w:hint="default" w:ascii="Times New Roman" w:hAnsi="Times New Roman" w:eastAsia="宋体" w:cs="Times New Roman"/>
                <w:i w:val="0"/>
                <w:color w:val="auto"/>
                <w:kern w:val="0"/>
                <w:sz w:val="21"/>
                <w:szCs w:val="21"/>
                <w:u w:val="none"/>
                <w:lang w:val="en-US" w:eastAsia="zh-CN" w:bidi="ar"/>
              </w:rPr>
              <w:t>2</w:t>
            </w:r>
          </w:p>
        </w:tc>
        <w:tc>
          <w:tcPr>
            <w:tcW w:w="620" w:type="pct"/>
            <w:noWrap w:val="0"/>
            <w:vAlign w:val="center"/>
          </w:tcPr>
          <w:p w14:paraId="5F2186A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3704" w:type="pct"/>
            <w:noWrap w:val="0"/>
            <w:vAlign w:val="center"/>
          </w:tcPr>
          <w:p w14:paraId="2C08D469">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探坑2位于探坑西侧，探坑2长2m，宽1m，探坑深0.5m，探坑周围堆放挖掘探坑产生的废渣，废渣堆放方量约5m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p>
        </w:tc>
      </w:tr>
      <w:tr w14:paraId="677B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675" w:type="pct"/>
            <w:tcBorders>
              <w:left w:val="single" w:color="auto" w:sz="4" w:space="0"/>
            </w:tcBorders>
            <w:noWrap w:val="0"/>
            <w:vAlign w:val="center"/>
          </w:tcPr>
          <w:p w14:paraId="18C299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i w:val="0"/>
                <w:color w:val="auto"/>
                <w:kern w:val="0"/>
                <w:sz w:val="21"/>
                <w:szCs w:val="21"/>
                <w:u w:val="none"/>
                <w:lang w:val="en-US" w:eastAsia="zh-CN" w:bidi="ar"/>
              </w:rPr>
              <w:t>探坑</w:t>
            </w:r>
            <w:r>
              <w:rPr>
                <w:rFonts w:hint="default" w:ascii="Times New Roman" w:hAnsi="Times New Roman" w:eastAsia="宋体" w:cs="Times New Roman"/>
                <w:i w:val="0"/>
                <w:color w:val="auto"/>
                <w:kern w:val="0"/>
                <w:sz w:val="21"/>
                <w:szCs w:val="21"/>
                <w:u w:val="none"/>
                <w:lang w:val="en-US" w:eastAsia="zh-CN" w:bidi="ar"/>
              </w:rPr>
              <w:t>3</w:t>
            </w:r>
          </w:p>
        </w:tc>
        <w:tc>
          <w:tcPr>
            <w:tcW w:w="620" w:type="pct"/>
            <w:noWrap w:val="0"/>
            <w:vAlign w:val="center"/>
          </w:tcPr>
          <w:p w14:paraId="42EFE6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w:t>
            </w:r>
          </w:p>
        </w:tc>
        <w:tc>
          <w:tcPr>
            <w:tcW w:w="3704" w:type="pct"/>
            <w:noWrap w:val="0"/>
            <w:vAlign w:val="center"/>
          </w:tcPr>
          <w:p w14:paraId="1C496B54">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探坑3位于炸药库南西侧，探坑3长2.5m，宽1m，探坑深0.5m，探坑周围堆放挖掘探坑产生的废渣，废渣堆放方量约10m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w:t>
            </w:r>
          </w:p>
        </w:tc>
      </w:tr>
      <w:tr w14:paraId="73AB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675" w:type="pct"/>
            <w:tcBorders>
              <w:left w:val="single" w:color="auto" w:sz="4" w:space="0"/>
            </w:tcBorders>
            <w:noWrap w:val="0"/>
            <w:vAlign w:val="center"/>
          </w:tcPr>
          <w:p w14:paraId="7590FA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合计</w:t>
            </w:r>
          </w:p>
        </w:tc>
        <w:tc>
          <w:tcPr>
            <w:tcW w:w="620" w:type="pct"/>
            <w:noWrap w:val="0"/>
            <w:vAlign w:val="center"/>
          </w:tcPr>
          <w:p w14:paraId="258FC95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w:t>
            </w:r>
          </w:p>
        </w:tc>
        <w:tc>
          <w:tcPr>
            <w:tcW w:w="3704" w:type="pct"/>
            <w:noWrap w:val="0"/>
            <w:vAlign w:val="center"/>
          </w:tcPr>
          <w:p w14:paraId="57C61BB1">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Times New Roman" w:hAnsi="Times New Roman" w:eastAsia="宋体" w:cs="Times New Roman"/>
                <w:color w:val="auto"/>
                <w:sz w:val="21"/>
                <w:szCs w:val="21"/>
                <w:lang w:val="en-US" w:eastAsia="zh-CN"/>
              </w:rPr>
            </w:pPr>
          </w:p>
        </w:tc>
      </w:tr>
    </w:tbl>
    <w:p w14:paraId="06FAE709">
      <w:pPr>
        <w:spacing w:after="0" w:line="360" w:lineRule="auto"/>
        <w:jc w:val="both"/>
        <w:rPr>
          <w:rFonts w:hint="default" w:ascii="Times New Roman" w:hAnsi="Times New Roman" w:cs="Times New Roman"/>
          <w:color w:val="auto"/>
          <w:sz w:val="24"/>
          <w:szCs w:val="24"/>
          <w:lang w:val="en-US" w:eastAsia="zh-CN"/>
        </w:rPr>
      </w:pPr>
    </w:p>
    <w:p w14:paraId="71A107E9">
      <w:pPr>
        <w:spacing w:after="0" w:line="360" w:lineRule="auto"/>
        <w:jc w:val="both"/>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 xml:space="preserve">     </w:t>
      </w:r>
    </w:p>
    <w:p w14:paraId="162D169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b/>
          <w:color w:val="auto"/>
          <w:sz w:val="24"/>
          <w:szCs w:val="24"/>
          <w:lang w:val="en-US" w:eastAsia="zh-CN"/>
        </w:rPr>
      </w:pPr>
      <w:r>
        <w:rPr>
          <w:b/>
          <w:color w:val="auto"/>
          <w:sz w:val="24"/>
          <w:szCs w:val="24"/>
        </w:rPr>
        <w:t>照片</w:t>
      </w:r>
      <w:r>
        <w:rPr>
          <w:rFonts w:hint="eastAsia"/>
          <w:b/>
          <w:color w:val="auto"/>
          <w:sz w:val="24"/>
          <w:szCs w:val="24"/>
          <w:lang w:val="en-US" w:eastAsia="zh-CN"/>
        </w:rPr>
        <w:t>4-7</w:t>
      </w:r>
      <w:r>
        <w:rPr>
          <w:b/>
          <w:color w:val="auto"/>
          <w:sz w:val="24"/>
          <w:szCs w:val="24"/>
        </w:rPr>
        <w:t xml:space="preserve">  </w:t>
      </w:r>
      <w:r>
        <w:rPr>
          <w:rFonts w:hint="eastAsia"/>
          <w:b/>
          <w:color w:val="auto"/>
          <w:sz w:val="24"/>
          <w:szCs w:val="24"/>
          <w:lang w:val="en-US" w:eastAsia="zh-CN"/>
        </w:rPr>
        <w:t>探坑1</w:t>
      </w:r>
    </w:p>
    <w:p w14:paraId="7A271FB1">
      <w:pPr>
        <w:pStyle w:val="16"/>
        <w:rPr>
          <w:rFonts w:hint="default"/>
          <w:lang w:val="en-US" w:eastAsia="zh-CN"/>
        </w:rPr>
      </w:pPr>
    </w:p>
    <w:p w14:paraId="313B935E">
      <w:pPr>
        <w:pStyle w:val="16"/>
        <w:rPr>
          <w:rFonts w:hint="default"/>
          <w:lang w:val="en-US" w:eastAsia="zh-CN"/>
        </w:rPr>
      </w:pPr>
    </w:p>
    <w:p w14:paraId="672CBA20">
      <w:pPr>
        <w:spacing w:after="0" w:line="360" w:lineRule="auto"/>
        <w:jc w:val="both"/>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eastAsia" w:cs="Times New Roman"/>
          <w:color w:val="auto"/>
          <w:sz w:val="24"/>
          <w:szCs w:val="24"/>
          <w:lang w:val="en-US" w:eastAsia="zh-CN"/>
        </w:rPr>
        <w:t xml:space="preserve">     </w:t>
      </w:r>
    </w:p>
    <w:p w14:paraId="6DC2191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b/>
          <w:color w:val="auto"/>
          <w:sz w:val="24"/>
          <w:szCs w:val="24"/>
          <w:lang w:val="en-US" w:eastAsia="zh-CN"/>
        </w:rPr>
      </w:pPr>
      <w:r>
        <w:rPr>
          <w:b/>
          <w:color w:val="auto"/>
          <w:sz w:val="24"/>
          <w:szCs w:val="24"/>
        </w:rPr>
        <w:t>照片</w:t>
      </w:r>
      <w:r>
        <w:rPr>
          <w:rFonts w:hint="eastAsia"/>
          <w:b/>
          <w:color w:val="auto"/>
          <w:sz w:val="24"/>
          <w:szCs w:val="24"/>
          <w:lang w:val="en-US" w:eastAsia="zh-CN"/>
        </w:rPr>
        <w:t>4-8</w:t>
      </w:r>
      <w:r>
        <w:rPr>
          <w:b/>
          <w:color w:val="auto"/>
          <w:sz w:val="24"/>
          <w:szCs w:val="24"/>
        </w:rPr>
        <w:t xml:space="preserve">  </w:t>
      </w:r>
      <w:r>
        <w:rPr>
          <w:rFonts w:hint="eastAsia"/>
          <w:b/>
          <w:color w:val="auto"/>
          <w:sz w:val="24"/>
          <w:szCs w:val="24"/>
          <w:lang w:val="en-US" w:eastAsia="zh-CN"/>
        </w:rPr>
        <w:t>探坑3</w:t>
      </w:r>
    </w:p>
    <w:p w14:paraId="0B8304BD">
      <w:pPr>
        <w:spacing w:after="0" w:line="360" w:lineRule="auto"/>
        <w:ind w:firstLine="420" w:firstLineChars="200"/>
        <w:jc w:val="center"/>
        <w:outlineLvl w:val="9"/>
        <w:rPr>
          <w:rFonts w:hint="eastAsia" w:eastAsiaTheme="minorEastAsia"/>
          <w:lang w:eastAsia="zh-CN"/>
        </w:rPr>
      </w:pPr>
      <w:r>
        <w:rPr>
          <w:rFonts w:hint="eastAsia"/>
          <w:lang w:eastAsia="zh-CN"/>
        </w:rPr>
        <w:t xml:space="preserve">     </w:t>
      </w:r>
    </w:p>
    <w:p w14:paraId="17FA046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b/>
          <w:color w:val="auto"/>
          <w:sz w:val="24"/>
          <w:szCs w:val="24"/>
          <w:lang w:val="en-US" w:eastAsia="zh-CN"/>
        </w:rPr>
      </w:pPr>
      <w:r>
        <w:rPr>
          <w:b/>
          <w:color w:val="auto"/>
          <w:sz w:val="24"/>
          <w:szCs w:val="24"/>
        </w:rPr>
        <w:t>照片</w:t>
      </w:r>
      <w:r>
        <w:rPr>
          <w:rFonts w:hint="eastAsia"/>
          <w:b/>
          <w:color w:val="auto"/>
          <w:sz w:val="24"/>
          <w:szCs w:val="24"/>
          <w:lang w:val="en-US" w:eastAsia="zh-CN"/>
        </w:rPr>
        <w:t>4-9</w:t>
      </w:r>
      <w:r>
        <w:rPr>
          <w:b/>
          <w:color w:val="auto"/>
          <w:sz w:val="24"/>
          <w:szCs w:val="24"/>
        </w:rPr>
        <w:t xml:space="preserve">  </w:t>
      </w:r>
      <w:r>
        <w:rPr>
          <w:rFonts w:hint="eastAsia"/>
          <w:b/>
          <w:color w:val="auto"/>
          <w:sz w:val="24"/>
          <w:szCs w:val="24"/>
          <w:lang w:val="en-US" w:eastAsia="zh-CN"/>
        </w:rPr>
        <w:t>探坑2</w:t>
      </w:r>
    </w:p>
    <w:p w14:paraId="44286867">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（1）地质灾害现状</w:t>
      </w:r>
    </w:p>
    <w:p w14:paraId="6596D558">
      <w:pPr>
        <w:spacing w:after="0" w:line="360" w:lineRule="auto"/>
        <w:ind w:firstLine="480" w:firstLineChars="200"/>
        <w:jc w:val="both"/>
        <w:outlineLvl w:val="9"/>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探坑</w:t>
      </w:r>
      <w:r>
        <w:rPr>
          <w:rFonts w:hint="eastAsia" w:ascii="Times New Roman" w:hAnsi="Times New Roman" w:cs="Times New Roman"/>
          <w:color w:val="auto"/>
          <w:sz w:val="24"/>
          <w:lang w:val="en-US" w:eastAsia="zh-CN"/>
        </w:rPr>
        <w:t>（3处）</w:t>
      </w:r>
      <w:r>
        <w:rPr>
          <w:rFonts w:hint="default" w:ascii="Times New Roman" w:hAnsi="Times New Roman" w:cs="Times New Roman"/>
          <w:color w:val="auto"/>
          <w:sz w:val="24"/>
          <w:lang w:val="en-US" w:eastAsia="zh-CN"/>
        </w:rPr>
        <w:t>建设场地现状场地地质灾害不发育。</w:t>
      </w:r>
    </w:p>
    <w:p w14:paraId="0C2E2900">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（2）含水层破坏现状</w:t>
      </w:r>
    </w:p>
    <w:p w14:paraId="20554ECD">
      <w:pPr>
        <w:spacing w:after="0" w:line="360" w:lineRule="auto"/>
        <w:ind w:firstLine="480" w:firstLineChars="200"/>
        <w:jc w:val="both"/>
        <w:outlineLvl w:val="9"/>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3处</w:t>
      </w:r>
      <w:r>
        <w:rPr>
          <w:rFonts w:hint="default" w:ascii="Times New Roman" w:hAnsi="Times New Roman" w:cs="Times New Roman"/>
          <w:color w:val="auto"/>
          <w:sz w:val="24"/>
          <w:lang w:val="en-US" w:eastAsia="zh-CN"/>
        </w:rPr>
        <w:t>探坑深</w:t>
      </w:r>
      <w:r>
        <w:rPr>
          <w:rFonts w:hint="eastAsia" w:ascii="Times New Roman" w:hAnsi="Times New Roman" w:cs="Times New Roman"/>
          <w:color w:val="auto"/>
          <w:sz w:val="24"/>
          <w:lang w:val="en-US" w:eastAsia="zh-CN"/>
        </w:rPr>
        <w:t>约</w:t>
      </w:r>
      <w:r>
        <w:rPr>
          <w:rFonts w:hint="default" w:ascii="Times New Roman" w:hAnsi="Times New Roman" w:cs="Times New Roman"/>
          <w:color w:val="auto"/>
          <w:sz w:val="24"/>
          <w:lang w:val="en-US" w:eastAsia="zh-CN"/>
        </w:rPr>
        <w:t>0.</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根据《</w:t>
      </w:r>
      <w:r>
        <w:rPr>
          <w:rFonts w:hint="eastAsia" w:ascii="Times New Roman" w:hAnsi="Times New Roman" w:cs="Times New Roman"/>
          <w:color w:val="auto"/>
          <w:sz w:val="24"/>
          <w:lang w:val="en-US" w:eastAsia="zh-CN"/>
        </w:rPr>
        <w:t>治理</w:t>
      </w:r>
      <w:r>
        <w:rPr>
          <w:rFonts w:hint="default" w:ascii="Times New Roman" w:hAnsi="Times New Roman" w:cs="Times New Roman"/>
          <w:color w:val="auto"/>
          <w:sz w:val="24"/>
          <w:lang w:val="en-US" w:eastAsia="zh-CN"/>
        </w:rPr>
        <w:t>方案》可知，</w:t>
      </w:r>
      <w:r>
        <w:rPr>
          <w:rFonts w:hint="eastAsia" w:ascii="Times New Roman" w:hAnsi="Times New Roman" w:cs="Times New Roman"/>
          <w:color w:val="auto"/>
          <w:sz w:val="24"/>
          <w:lang w:val="en-US" w:eastAsia="zh-CN"/>
        </w:rPr>
        <w:t>地下水位标高740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lang w:eastAsia="zh-CN"/>
        </w:rPr>
        <w:t>场地</w:t>
      </w:r>
      <w:r>
        <w:rPr>
          <w:rFonts w:hint="default" w:ascii="Times New Roman" w:hAnsi="Times New Roman" w:cs="Times New Roman"/>
          <w:color w:val="auto"/>
          <w:sz w:val="24"/>
        </w:rPr>
        <w:t>的建设未揭露含水层，对含水层无影响。</w:t>
      </w:r>
    </w:p>
    <w:p w14:paraId="346CDF46">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（3）地形地貌景观影响现状</w:t>
      </w:r>
    </w:p>
    <w:p w14:paraId="49FCEDA1">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探坑</w:t>
      </w:r>
      <w:r>
        <w:rPr>
          <w:rFonts w:hint="eastAsia" w:ascii="Times New Roman" w:hAnsi="Times New Roman" w:cs="Times New Roman"/>
          <w:color w:val="auto"/>
          <w:sz w:val="24"/>
          <w:lang w:val="en-US" w:eastAsia="zh-CN"/>
        </w:rPr>
        <w:t>（3处）</w:t>
      </w:r>
      <w:r>
        <w:rPr>
          <w:rFonts w:hint="default" w:ascii="Times New Roman" w:hAnsi="Times New Roman" w:cs="Times New Roman"/>
          <w:color w:val="auto"/>
          <w:sz w:val="24"/>
        </w:rPr>
        <w:t>的建设破坏了原有地形地貌景观。</w:t>
      </w:r>
    </w:p>
    <w:p w14:paraId="4786A448">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rPr>
        <w:t>（4）土地资源影响现状</w:t>
      </w:r>
    </w:p>
    <w:p w14:paraId="16919D9C">
      <w:pPr>
        <w:spacing w:after="0" w:line="360" w:lineRule="auto"/>
        <w:ind w:firstLine="480" w:firstLineChars="200"/>
        <w:jc w:val="both"/>
        <w:outlineLvl w:val="9"/>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探坑</w:t>
      </w:r>
      <w:r>
        <w:rPr>
          <w:rFonts w:hint="eastAsia" w:ascii="Times New Roman" w:hAnsi="Times New Roman" w:cs="Times New Roman"/>
          <w:color w:val="auto"/>
          <w:sz w:val="24"/>
          <w:lang w:val="en-US" w:eastAsia="zh-CN"/>
        </w:rPr>
        <w:t>（3处）</w:t>
      </w:r>
      <w:r>
        <w:rPr>
          <w:rFonts w:hint="default" w:ascii="Times New Roman" w:hAnsi="Times New Roman" w:cs="Times New Roman"/>
          <w:color w:val="auto"/>
          <w:sz w:val="24"/>
        </w:rPr>
        <w:t>占地面积为</w:t>
      </w:r>
      <w:r>
        <w:rPr>
          <w:rFonts w:hint="eastAsia" w:ascii="Times New Roman" w:hAnsi="Times New Roman" w:cs="Times New Roman"/>
          <w:color w:val="auto"/>
          <w:sz w:val="24"/>
          <w:lang w:val="en-US" w:eastAsia="zh-CN"/>
        </w:rPr>
        <w:t>104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，破坏土地资源类型为均为</w:t>
      </w:r>
      <w:r>
        <w:rPr>
          <w:rFonts w:hint="eastAsia" w:ascii="Times New Roman" w:hAnsi="Times New Roman" w:cs="Times New Roman"/>
          <w:color w:val="auto"/>
          <w:sz w:val="24"/>
          <w:lang w:val="en-US" w:eastAsia="zh-CN"/>
        </w:rPr>
        <w:t>灌木林地</w:t>
      </w:r>
      <w:r>
        <w:rPr>
          <w:rFonts w:hint="default" w:ascii="Times New Roman" w:hAnsi="Times New Roman" w:cs="Times New Roman"/>
          <w:color w:val="auto"/>
          <w:sz w:val="24"/>
        </w:rPr>
        <w:t>。</w:t>
      </w:r>
    </w:p>
    <w:p w14:paraId="7E3DD7B7">
      <w:pPr>
        <w:numPr>
          <w:ilvl w:val="0"/>
          <w:numId w:val="0"/>
        </w:numPr>
        <w:spacing w:after="0" w:line="360" w:lineRule="auto"/>
        <w:ind w:firstLine="482" w:firstLineChars="200"/>
        <w:jc w:val="both"/>
        <w:outlineLvl w:val="9"/>
        <w:rPr>
          <w:rFonts w:hint="eastAsia" w:ascii="Times New Roman" w:hAnsi="Times New Roman" w:cs="Times New Roman"/>
          <w:b/>
          <w:bCs/>
          <w:color w:val="auto"/>
          <w:sz w:val="24"/>
          <w:lang w:val="en-US" w:eastAsia="zh-CN"/>
        </w:rPr>
      </w:pPr>
      <w:r>
        <w:rPr>
          <w:rFonts w:hint="eastAsia" w:ascii="Times New Roman" w:hAnsi="Times New Roman" w:cs="Times New Roman" w:eastAsiaTheme="minorEastAsia"/>
          <w:b/>
          <w:bCs/>
          <w:color w:val="auto"/>
          <w:kern w:val="2"/>
          <w:sz w:val="24"/>
          <w:szCs w:val="21"/>
          <w:lang w:val="en-US" w:eastAsia="zh-CN" w:bidi="ar-SA"/>
        </w:rPr>
        <w:t>10、</w:t>
      </w:r>
      <w:r>
        <w:rPr>
          <w:rFonts w:hint="eastAsia" w:ascii="Times New Roman" w:hAnsi="Times New Roman" w:cs="Times New Roman"/>
          <w:b/>
          <w:bCs/>
          <w:color w:val="auto"/>
          <w:sz w:val="24"/>
          <w:lang w:val="en-US" w:eastAsia="zh-CN"/>
        </w:rPr>
        <w:t>探槽（2处）</w:t>
      </w:r>
    </w:p>
    <w:p w14:paraId="2A79D2B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
          <w:color w:val="auto"/>
          <w:sz w:val="21"/>
          <w:szCs w:val="21"/>
          <w:lang w:val="en-US"/>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sz w:val="24"/>
          <w:szCs w:val="24"/>
          <w:lang w:val="zh-CN"/>
        </w:rPr>
        <w:t>矿山有</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个探矿时遗留的探槽，总面积为</w:t>
      </w:r>
      <w:r>
        <w:rPr>
          <w:rFonts w:hint="eastAsia" w:ascii="Times New Roman" w:hAnsi="Times New Roman" w:eastAsia="宋体" w:cs="Times New Roman"/>
          <w:color w:val="auto"/>
          <w:sz w:val="24"/>
          <w:szCs w:val="24"/>
          <w:lang w:val="en-US" w:eastAsia="zh-CN"/>
        </w:rPr>
        <w:t>114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探槽挖损</w:t>
      </w:r>
      <w:r>
        <w:rPr>
          <w:rFonts w:hint="default" w:ascii="Times New Roman" w:hAnsi="Times New Roman" w:eastAsia="宋体" w:cs="Times New Roman"/>
          <w:color w:val="auto"/>
          <w:sz w:val="24"/>
          <w:szCs w:val="24"/>
        </w:rPr>
        <w:t>地表，破坏植被</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各个探槽的具体情况如表</w:t>
      </w:r>
      <w:r>
        <w:rPr>
          <w:rFonts w:hint="eastAsia" w:cs="Times New Roman"/>
          <w:color w:val="auto"/>
          <w:sz w:val="24"/>
          <w:szCs w:val="24"/>
          <w:lang w:val="en-US" w:eastAsia="zh-CN"/>
        </w:rPr>
        <w:t>4-2，</w:t>
      </w:r>
      <w:r>
        <w:rPr>
          <w:rFonts w:hint="default" w:ascii="Times New Roman" w:hAnsi="Times New Roman" w:eastAsia="宋体" w:cs="Times New Roman"/>
          <w:color w:val="auto"/>
          <w:sz w:val="24"/>
          <w:szCs w:val="24"/>
        </w:rPr>
        <w:t>照片</w:t>
      </w:r>
      <w:r>
        <w:rPr>
          <w:rFonts w:hint="eastAsia" w:cs="Times New Roman"/>
          <w:color w:val="auto"/>
          <w:sz w:val="24"/>
          <w:szCs w:val="24"/>
          <w:lang w:val="en-US" w:eastAsia="zh-CN"/>
        </w:rPr>
        <w:t>4-10。</w:t>
      </w:r>
    </w:p>
    <w:p w14:paraId="68AB3E96">
      <w:pPr>
        <w:tabs>
          <w:tab w:val="left" w:pos="142"/>
        </w:tabs>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eastAsia" w:cs="Times New Roman"/>
          <w:b/>
          <w:color w:val="auto"/>
          <w:sz w:val="21"/>
          <w:szCs w:val="21"/>
          <w:lang w:val="en-US" w:eastAsia="zh-CN"/>
        </w:rPr>
        <w:t>4</w:t>
      </w:r>
      <w:r>
        <w:rPr>
          <w:rFonts w:hint="default" w:ascii="Times New Roman" w:hAnsi="Times New Roman" w:eastAsia="宋体" w:cs="Times New Roman"/>
          <w:b/>
          <w:color w:val="auto"/>
          <w:sz w:val="21"/>
          <w:szCs w:val="21"/>
          <w:lang w:val="en-US" w:eastAsia="zh-CN"/>
        </w:rPr>
        <w:t>-</w:t>
      </w:r>
      <w:r>
        <w:rPr>
          <w:rFonts w:hint="eastAsia" w:cs="Times New Roman"/>
          <w:b/>
          <w:color w:val="auto"/>
          <w:sz w:val="21"/>
          <w:szCs w:val="21"/>
          <w:lang w:val="en-US" w:eastAsia="zh-CN"/>
        </w:rPr>
        <w:t>2</w:t>
      </w:r>
      <w:r>
        <w:rPr>
          <w:rFonts w:hint="default" w:ascii="Times New Roman" w:hAnsi="Times New Roman" w:eastAsia="宋体" w:cs="Times New Roman"/>
          <w:b/>
          <w:color w:val="auto"/>
          <w:sz w:val="21"/>
          <w:szCs w:val="21"/>
        </w:rPr>
        <w:t xml:space="preserve">  探槽现状情况表</w:t>
      </w:r>
    </w:p>
    <w:tbl>
      <w:tblPr>
        <w:tblStyle w:val="13"/>
        <w:tblW w:w="47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500"/>
        <w:gridCol w:w="1067"/>
        <w:gridCol w:w="1639"/>
        <w:gridCol w:w="4763"/>
      </w:tblGrid>
      <w:tr w14:paraId="3A28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314" w:type="pct"/>
            <w:tcBorders>
              <w:right w:val="single" w:color="auto" w:sz="4" w:space="0"/>
            </w:tcBorders>
            <w:noWrap w:val="0"/>
            <w:vAlign w:val="center"/>
          </w:tcPr>
          <w:p w14:paraId="211DCA6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669" w:type="pct"/>
            <w:tcBorders>
              <w:left w:val="single" w:color="auto" w:sz="4" w:space="0"/>
            </w:tcBorders>
            <w:noWrap w:val="0"/>
            <w:vAlign w:val="center"/>
          </w:tcPr>
          <w:p w14:paraId="332DBED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区域名称</w:t>
            </w:r>
          </w:p>
        </w:tc>
        <w:tc>
          <w:tcPr>
            <w:tcW w:w="1028" w:type="pct"/>
            <w:tcBorders>
              <w:top w:val="single" w:color="auto" w:sz="4" w:space="0"/>
            </w:tcBorders>
            <w:noWrap w:val="0"/>
            <w:vAlign w:val="center"/>
          </w:tcPr>
          <w:p w14:paraId="3C01E74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占地面积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lang w:eastAsia="zh-CN"/>
              </w:rPr>
              <w:t>）</w:t>
            </w:r>
          </w:p>
        </w:tc>
        <w:tc>
          <w:tcPr>
            <w:tcW w:w="2988" w:type="pct"/>
            <w:noWrap w:val="0"/>
            <w:vAlign w:val="center"/>
          </w:tcPr>
          <w:p w14:paraId="538A2D4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现状描述</w:t>
            </w:r>
          </w:p>
        </w:tc>
      </w:tr>
      <w:tr w14:paraId="26D3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314" w:type="pct"/>
            <w:tcBorders>
              <w:right w:val="single" w:color="auto" w:sz="4" w:space="0"/>
            </w:tcBorders>
            <w:noWrap w:val="0"/>
            <w:vAlign w:val="center"/>
          </w:tcPr>
          <w:p w14:paraId="4CE6D32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69" w:type="pct"/>
            <w:tcBorders>
              <w:left w:val="single" w:color="auto" w:sz="4" w:space="0"/>
            </w:tcBorders>
            <w:noWrap w:val="0"/>
            <w:vAlign w:val="center"/>
          </w:tcPr>
          <w:p w14:paraId="71C4F5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i w:val="0"/>
                <w:color w:val="auto"/>
                <w:kern w:val="0"/>
                <w:sz w:val="21"/>
                <w:szCs w:val="21"/>
                <w:u w:val="none"/>
                <w:lang w:val="en-US" w:eastAsia="zh-CN" w:bidi="ar"/>
              </w:rPr>
              <w:t>探槽</w:t>
            </w:r>
            <w:r>
              <w:rPr>
                <w:rFonts w:hint="default" w:ascii="Times New Roman" w:hAnsi="Times New Roman" w:eastAsia="宋体" w:cs="Times New Roman"/>
                <w:i w:val="0"/>
                <w:color w:val="auto"/>
                <w:kern w:val="0"/>
                <w:sz w:val="21"/>
                <w:szCs w:val="21"/>
                <w:u w:val="none"/>
                <w:lang w:val="en-US" w:eastAsia="zh-CN" w:bidi="ar"/>
              </w:rPr>
              <w:t>1</w:t>
            </w:r>
          </w:p>
        </w:tc>
        <w:tc>
          <w:tcPr>
            <w:tcW w:w="1028" w:type="pct"/>
            <w:noWrap w:val="0"/>
            <w:vAlign w:val="center"/>
          </w:tcPr>
          <w:p w14:paraId="498DEE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52</w:t>
            </w:r>
          </w:p>
        </w:tc>
        <w:tc>
          <w:tcPr>
            <w:tcW w:w="2988" w:type="pct"/>
            <w:noWrap w:val="0"/>
            <w:vAlign w:val="center"/>
          </w:tcPr>
          <w:p w14:paraId="036ADA4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探槽长</w:t>
            </w:r>
            <w:r>
              <w:rPr>
                <w:rFonts w:hint="eastAsia" w:ascii="Times New Roman" w:hAnsi="Times New Roman" w:eastAsia="宋体" w:cs="Times New Roman"/>
                <w:color w:val="auto"/>
                <w:sz w:val="21"/>
                <w:szCs w:val="21"/>
                <w:lang w:val="en-US" w:eastAsia="zh-CN"/>
              </w:rPr>
              <w:t>34</w:t>
            </w:r>
            <w:r>
              <w:rPr>
                <w:rFonts w:hint="default" w:ascii="Times New Roman" w:hAnsi="Times New Roman" w:eastAsia="宋体" w:cs="Times New Roman"/>
                <w:color w:val="auto"/>
                <w:sz w:val="21"/>
                <w:szCs w:val="21"/>
              </w:rPr>
              <w:t>米，平均宽约</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米，深度</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米左右</w:t>
            </w:r>
          </w:p>
        </w:tc>
      </w:tr>
      <w:tr w14:paraId="340F3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314" w:type="pct"/>
            <w:tcBorders>
              <w:right w:val="single" w:color="auto" w:sz="4" w:space="0"/>
            </w:tcBorders>
            <w:noWrap w:val="0"/>
            <w:vAlign w:val="center"/>
          </w:tcPr>
          <w:p w14:paraId="4085BB3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669" w:type="pct"/>
            <w:tcBorders>
              <w:left w:val="single" w:color="auto" w:sz="4" w:space="0"/>
            </w:tcBorders>
            <w:noWrap w:val="0"/>
            <w:vAlign w:val="center"/>
          </w:tcPr>
          <w:p w14:paraId="529F6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i w:val="0"/>
                <w:color w:val="auto"/>
                <w:kern w:val="0"/>
                <w:sz w:val="21"/>
                <w:szCs w:val="21"/>
                <w:u w:val="none"/>
                <w:lang w:val="en-US" w:eastAsia="zh-CN" w:bidi="ar"/>
              </w:rPr>
              <w:t>探槽</w:t>
            </w:r>
            <w:r>
              <w:rPr>
                <w:rFonts w:hint="default" w:ascii="Times New Roman" w:hAnsi="Times New Roman" w:eastAsia="宋体" w:cs="Times New Roman"/>
                <w:i w:val="0"/>
                <w:color w:val="auto"/>
                <w:kern w:val="0"/>
                <w:sz w:val="21"/>
                <w:szCs w:val="21"/>
                <w:u w:val="none"/>
                <w:lang w:val="en-US" w:eastAsia="zh-CN" w:bidi="ar"/>
              </w:rPr>
              <w:t>1</w:t>
            </w:r>
          </w:p>
        </w:tc>
        <w:tc>
          <w:tcPr>
            <w:tcW w:w="1028" w:type="pct"/>
            <w:noWrap w:val="0"/>
            <w:vAlign w:val="center"/>
          </w:tcPr>
          <w:p w14:paraId="68B5547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62</w:t>
            </w:r>
          </w:p>
        </w:tc>
        <w:tc>
          <w:tcPr>
            <w:tcW w:w="2988" w:type="pct"/>
            <w:noWrap w:val="0"/>
            <w:vAlign w:val="center"/>
          </w:tcPr>
          <w:p w14:paraId="59D0020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探槽长</w:t>
            </w:r>
            <w:r>
              <w:rPr>
                <w:rFonts w:hint="eastAsia"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米，平均宽约</w:t>
            </w:r>
            <w:r>
              <w:rPr>
                <w:rFonts w:hint="eastAsia"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rPr>
              <w:t>米，深度1米左右</w:t>
            </w:r>
          </w:p>
        </w:tc>
      </w:tr>
      <w:tr w14:paraId="5455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983" w:type="pct"/>
            <w:gridSpan w:val="2"/>
            <w:noWrap w:val="0"/>
            <w:vAlign w:val="center"/>
          </w:tcPr>
          <w:p w14:paraId="7FA219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合计</w:t>
            </w:r>
          </w:p>
        </w:tc>
        <w:tc>
          <w:tcPr>
            <w:tcW w:w="1028" w:type="pct"/>
            <w:noWrap w:val="0"/>
            <w:vAlign w:val="center"/>
          </w:tcPr>
          <w:p w14:paraId="08D17D8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114</w:t>
            </w:r>
          </w:p>
        </w:tc>
        <w:tc>
          <w:tcPr>
            <w:tcW w:w="2988" w:type="pct"/>
            <w:noWrap w:val="0"/>
            <w:vAlign w:val="center"/>
          </w:tcPr>
          <w:p w14:paraId="41D760A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bl>
    <w:p w14:paraId="32F96C2F">
      <w:pPr>
        <w:spacing w:after="0" w:line="360" w:lineRule="auto"/>
        <w:jc w:val="both"/>
      </w:pPr>
    </w:p>
    <w:p w14:paraId="37F6BF60">
      <w:pPr>
        <w:spacing w:after="0" w:line="360" w:lineRule="auto"/>
        <w:jc w:val="both"/>
        <w:rPr>
          <w:rFonts w:hint="eastAsia" w:eastAsiaTheme="minorEastAsia"/>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3942080</wp:posOffset>
                </wp:positionH>
                <wp:positionV relativeFrom="paragraph">
                  <wp:posOffset>557530</wp:posOffset>
                </wp:positionV>
                <wp:extent cx="914400" cy="611505"/>
                <wp:effectExtent l="0" t="0" r="0" b="0"/>
                <wp:wrapNone/>
                <wp:docPr id="30" name="矩形标注 30"/>
                <wp:cNvGraphicFramePr/>
                <a:graphic xmlns:a="http://schemas.openxmlformats.org/drawingml/2006/main">
                  <a:graphicData uri="http://schemas.microsoft.com/office/word/2010/wordprocessingShape">
                    <wps:wsp>
                      <wps:cNvSpPr/>
                      <wps:spPr>
                        <a:xfrm>
                          <a:off x="0" y="0"/>
                          <a:ext cx="914400" cy="611505"/>
                        </a:xfrm>
                        <a:prstGeom prst="wedgeRectCallou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008A5F5">
                            <w:pPr>
                              <w:jc w:val="center"/>
                              <w:rPr>
                                <w:rFonts w:hint="default" w:eastAsiaTheme="minorEastAsia"/>
                                <w:color w:val="FF0000"/>
                                <w:lang w:val="en-US" w:eastAsia="zh-CN"/>
                              </w:rPr>
                            </w:pPr>
                            <w:r>
                              <w:rPr>
                                <w:rFonts w:hint="eastAsia"/>
                                <w:color w:val="FF0000"/>
                                <w:lang w:val="en-US" w:eastAsia="zh-CN"/>
                              </w:rPr>
                              <w:t>探槽2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10.4pt;margin-top:43.9pt;height:48.15pt;width:72pt;z-index:251663360;v-text-anchor:middle;mso-width-relative:page;mso-height-relative:page;" filled="f" stroked="f" coordsize="21600,21600" o:gfxdata="UEsDBAoAAAAAAIdO4kAAAAAAAAAAAAAAAAAEAAAAZHJzL1BLAwQUAAAACACHTuJAdaHJCNcAAAAK&#10;AQAADwAAAGRycy9kb3ducmV2LnhtbE2PwU7DMAyG70i8Q2QkbizpNHWlNN1hEoIL0igcdswar6nW&#10;OKXJuvH2mBOcbMuffn+uNlc/iBmn2AfSkC0UCKQ22J46DZ8fzw8FiJgMWTMEQg3fGGFT395UprTh&#10;Qu84N6kTHEKxNBpcSmMpZWwdehMXYUTi3TFM3iQep07ayVw43A9yqVQuvemJLzgz4tZhe2rOXkOR&#10;zUpJt315HGSx/9q/7pq3uNP6/i5TTyASXtMfDL/6rA41Ox3CmWwUg4Z8qVg9cdiaKwPrfMXNgcli&#10;lYGsK/n/hfoHUEsDBBQAAAAIAIdO4kA8LQUdbwIAAMAEAAAOAAAAZHJzL2Uyb0RvYy54bWytVM1u&#10;EzEQviPxDpbvdDehf0TdVFGjIqSKVgTE2fF6s5b8h+1kU16AxwBxgjNnHofyGnz2btuocOiBHJyx&#10;Z/zNzOdv9uR0qxXZCB+kNRUd7ZWUCMNtLc2qou/enj87piREZmqmrBEVvRaBnk6fPjnp3ESMbWtV&#10;LTwBiAmTzlW0jdFNiiLwVmgW9qwTBs7Ges0itn5V1J51QNeqGJflYdFZXztvuQgBp/PeSQdE/xhA&#10;2zSSi7nlay1M7FG9UCyipdBKF+g0V9s0gsfLpgkiElVRdBrziiSwl2ktpidssvLMtZIPJbDHlPCg&#10;J82kQdI7qDmLjKy9/AtKS+5tsE3c41YXfSOZEXQxKh9ws2iZE7kXUB3cHenh/8Hy15srT2Rd0eeg&#10;xDCNF//9+fuvn19vvny6+fGN4BgcdS5MELpwV37YBZip4W3jdfpHK2Sbeb2+41VsI+E4fDHa3y8B&#10;z+E6HI0OyoOEWdxfdj7El8JqkoyKdqJeiTd4uzOmlF3HzCzbXITYX7sNT3mNPZdK4ZxNlCEdFD0+&#10;yrkYtNlAE0irHfoLZkUJUyuInkefIXfuJsg5Cy3ZMCglWCXrXhtaRshdSV3R4zL9htKVQQeJlp6I&#10;ZMXtcjuws7T1NXj1thdccPxcIsMFC/GKeSgMbGAG4yWWRlmUbQeLktb6j/86T/F4eHgp6aBYlPlh&#10;zbygRL0ykERmGRLPm/2DozFy+F3Pctdj1vrMotURpt3xbKb4qG7Nxlv9HqM6S1nhYoYjd0/esDmL&#10;/SRh2LmYzXIYZO1YvDALxxN4/0SzdbSNzK+XiOrZGfiDsLMWhiFMk7O7z1H3H57p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WhyQjXAAAACgEAAA8AAAAAAAAAAQAgAAAAIgAAAGRycy9kb3ducmV2&#10;LnhtbFBLAQIUABQAAAAIAIdO4kA8LQUdbwIAAMAEAAAOAAAAAAAAAAEAIAAAACYBAABkcnMvZTJv&#10;RG9jLnhtbFBLBQYAAAAABgAGAFkBAAAHBgAAAAA=&#10;" adj="6300,24300">
                <v:fill on="f" focussize="0,0"/>
                <v:stroke on="f" weight="1pt" miterlimit="8" joinstyle="miter"/>
                <v:imagedata o:title=""/>
                <o:lock v:ext="edit" aspectratio="f"/>
                <v:textbox>
                  <w:txbxContent>
                    <w:p w14:paraId="3008A5F5">
                      <w:pPr>
                        <w:jc w:val="center"/>
                        <w:rPr>
                          <w:rFonts w:hint="default" w:eastAsiaTheme="minorEastAsia"/>
                          <w:color w:val="FF0000"/>
                          <w:lang w:val="en-US" w:eastAsia="zh-CN"/>
                        </w:rPr>
                      </w:pPr>
                      <w:r>
                        <w:rPr>
                          <w:rFonts w:hint="eastAsia"/>
                          <w:color w:val="FF0000"/>
                          <w:lang w:val="en-US" w:eastAsia="zh-CN"/>
                        </w:rPr>
                        <w:t>探槽2</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817880</wp:posOffset>
                </wp:positionH>
                <wp:positionV relativeFrom="paragraph">
                  <wp:posOffset>462280</wp:posOffset>
                </wp:positionV>
                <wp:extent cx="914400" cy="611505"/>
                <wp:effectExtent l="0" t="0" r="0" b="0"/>
                <wp:wrapNone/>
                <wp:docPr id="28" name="矩形标注 28"/>
                <wp:cNvGraphicFramePr/>
                <a:graphic xmlns:a="http://schemas.openxmlformats.org/drawingml/2006/main">
                  <a:graphicData uri="http://schemas.microsoft.com/office/word/2010/wordprocessingShape">
                    <wps:wsp>
                      <wps:cNvSpPr/>
                      <wps:spPr>
                        <a:xfrm>
                          <a:off x="2008505" y="3237865"/>
                          <a:ext cx="914400" cy="611505"/>
                        </a:xfrm>
                        <a:prstGeom prst="wedgeRectCallou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B9E22D8">
                            <w:pPr>
                              <w:jc w:val="center"/>
                              <w:rPr>
                                <w:rFonts w:hint="default" w:eastAsiaTheme="minorEastAsia"/>
                                <w:color w:val="FF0000"/>
                                <w:lang w:val="en-US" w:eastAsia="zh-CN"/>
                              </w:rPr>
                            </w:pPr>
                            <w:r>
                              <w:rPr>
                                <w:rFonts w:hint="eastAsia"/>
                                <w:color w:val="FF0000"/>
                                <w:lang w:val="en-US" w:eastAsia="zh-CN"/>
                              </w:rPr>
                              <w:t>探槽1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4.4pt;margin-top:36.4pt;height:48.15pt;width:72pt;z-index:251662336;v-text-anchor:middle;mso-width-relative:page;mso-height-relative:page;" filled="f" stroked="f" coordsize="21600,21600" o:gfxdata="UEsDBAoAAAAAAIdO4kAAAAAAAAAAAAAAAAAEAAAAZHJzL1BLAwQUAAAACACHTuJAXua48NYAAAAK&#10;AQAADwAAAGRycy9kb3ducmV2LnhtbE2PMU/DMBCFdyT+g3VIbNROhpKGOB0qIViQ2tChoxsfcUR8&#10;DrGbln/fgwWmu6f39O67an3xg5hxin0gDdlCgUBqg+2p07B/f34oQMRkyJohEGr4xgjr+vamMqUN&#10;Z9rh3KROcAnF0mhwKY2llLF16E1chBGJvY8weZNYTp20kzlzuR9krtRSetMTX3BmxI3D9rM5eQ1F&#10;Nisl3eZlNcji8HV43TZvcav1/V2mnkAkvKS/MPzgMzrUzHQMJ7JRDKzzgtGThsecJwfy3+XIznKV&#10;gawr+f+F+gpQSwMEFAAAAAgAh07iQC1uvpJ9AgAAzAQAAA4AAABkcnMvZTJvRG9jLnhtbK1Uy24T&#10;MRTdI/EPlvd0JmnThqjTKmpUhFRBRUGsHY8nY8kvbCeT8gN8BogVrFnzOZTf4NgzbaPCoguymFzb&#10;d8695/jcOT7dakU2wgdpTUVHeyUlwnBbS7Oq6Lu358+mlITITM2UNaKi1yLQ05OnT447NxNj21pV&#10;C08AYsKscxVtY3Szogi8FZqFPeuEwWFjvWYRS78qas86oGtVjMvysOisr523XISA3UV/SAdE/xhA&#10;2zSSi4Xlay1M7FG9UCyCUmilC/Qkd9s0gsfXTRNEJKqiYBrzE0UQL9OzODlms5VnrpV8aIE9poUH&#10;nDSTBkXvoBYsMrL28i8oLbm3wTZxj1td9ESyImAxKh9oc9UyJzIXSB3cnejh/8HyV5tLT2Rd0THu&#10;3TCNG//9+fuvn19vvny6+fGNYBsadS7MkHrlLv2wCggT4W3jdfoHFbIFSllOJ+WEkuuK7o/3j6aH&#10;k15jsY2EI+H56OCghPocCYejUcoFYnEP5HyIL4TVJAUV7US9Em9wj2dMKbuOWWW2uQixf+02PfVg&#10;7LlUCvtspgzp4O7xUa7F4NMG/kBZ7cA1mBUlTK0wADz6DLnzboJcsNCSDYNrglWy7jloGWF9JXVF&#10;p2X6Da0rAwZJol6UFMXtcjsotbT1NTT2tjdfcPxcosIFC/GSebgNamAe42s8GmXRth0iSlrrP/5r&#10;P+XDBDilpIN70eaHNfOCEvXSwB5ZZdg9Lw4mR2PU8Lsny90Ts9ZnFlRHmHzHc5jyo7oNG2/1e4zt&#10;PFXFETMctXvxhsVZ7KcKg8/FfJ7TYHHH4oW5cjyB91c0X0fbyHx7SahenUE/mDx7YRjINEW765x1&#10;/xE6+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e5rjw1gAAAAoBAAAPAAAAAAAAAAEAIAAAACIA&#10;AABkcnMvZG93bnJldi54bWxQSwECFAAUAAAACACHTuJALW6+kn0CAADMBAAADgAAAAAAAAABACAA&#10;AAAlAQAAZHJzL2Uyb0RvYy54bWxQSwUGAAAAAAYABgBZAQAAFAYAAAAA&#10;" adj="6300,24300">
                <v:fill on="f" focussize="0,0"/>
                <v:stroke on="f" weight="1pt" miterlimit="8" joinstyle="miter"/>
                <v:imagedata o:title=""/>
                <o:lock v:ext="edit" aspectratio="f"/>
                <v:textbox>
                  <w:txbxContent>
                    <w:p w14:paraId="5B9E22D8">
                      <w:pPr>
                        <w:jc w:val="center"/>
                        <w:rPr>
                          <w:rFonts w:hint="default" w:eastAsiaTheme="minorEastAsia"/>
                          <w:color w:val="FF0000"/>
                          <w:lang w:val="en-US" w:eastAsia="zh-CN"/>
                        </w:rPr>
                      </w:pPr>
                      <w:r>
                        <w:rPr>
                          <w:rFonts w:hint="eastAsia"/>
                          <w:color w:val="FF0000"/>
                          <w:lang w:val="en-US" w:eastAsia="zh-CN"/>
                        </w:rPr>
                        <w:t>探槽1</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3656330</wp:posOffset>
                </wp:positionH>
                <wp:positionV relativeFrom="paragraph">
                  <wp:posOffset>790575</wp:posOffset>
                </wp:positionV>
                <wp:extent cx="842645" cy="1501775"/>
                <wp:effectExtent l="6350" t="6350" r="8255" b="15875"/>
                <wp:wrapNone/>
                <wp:docPr id="15" name="任意多边形 15"/>
                <wp:cNvGraphicFramePr/>
                <a:graphic xmlns:a="http://schemas.openxmlformats.org/drawingml/2006/main">
                  <a:graphicData uri="http://schemas.microsoft.com/office/word/2010/wordprocessingShape">
                    <wps:wsp>
                      <wps:cNvSpPr/>
                      <wps:spPr>
                        <a:xfrm>
                          <a:off x="4799330" y="3004185"/>
                          <a:ext cx="842645" cy="1501775"/>
                        </a:xfrm>
                        <a:custGeom>
                          <a:avLst/>
                          <a:gdLst>
                            <a:gd name="connisteX0" fmla="*/ 184 w 842508"/>
                            <a:gd name="connsiteY0" fmla="*/ 138249 h 1501922"/>
                            <a:gd name="connisteX1" fmla="*/ 257359 w 842508"/>
                            <a:gd name="connsiteY1" fmla="*/ 976449 h 1501922"/>
                            <a:gd name="connisteX2" fmla="*/ 676459 w 842508"/>
                            <a:gd name="connsiteY2" fmla="*/ 1500324 h 1501922"/>
                            <a:gd name="connisteX3" fmla="*/ 838384 w 842508"/>
                            <a:gd name="connsiteY3" fmla="*/ 1090749 h 1501922"/>
                            <a:gd name="connisteX4" fmla="*/ 733609 w 842508"/>
                            <a:gd name="connsiteY4" fmla="*/ 471624 h 1501922"/>
                            <a:gd name="connisteX5" fmla="*/ 285934 w 842508"/>
                            <a:gd name="connsiteY5" fmla="*/ 52524 h 1501922"/>
                            <a:gd name="connisteX6" fmla="*/ 184 w 842508"/>
                            <a:gd name="connsiteY6" fmla="*/ 138249 h 1501922"/>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842509" h="1501922">
                              <a:moveTo>
                                <a:pt x="185" y="138250"/>
                              </a:moveTo>
                              <a:cubicBezTo>
                                <a:pt x="-5530" y="323035"/>
                                <a:pt x="122105" y="704035"/>
                                <a:pt x="257360" y="976450"/>
                              </a:cubicBezTo>
                              <a:cubicBezTo>
                                <a:pt x="392615" y="1248865"/>
                                <a:pt x="560255" y="1477465"/>
                                <a:pt x="676460" y="1500325"/>
                              </a:cubicBezTo>
                              <a:cubicBezTo>
                                <a:pt x="792665" y="1523185"/>
                                <a:pt x="826955" y="1296490"/>
                                <a:pt x="838385" y="1090750"/>
                              </a:cubicBezTo>
                              <a:cubicBezTo>
                                <a:pt x="849815" y="885010"/>
                                <a:pt x="844100" y="679270"/>
                                <a:pt x="733610" y="471625"/>
                              </a:cubicBezTo>
                              <a:cubicBezTo>
                                <a:pt x="623120" y="263980"/>
                                <a:pt x="432620" y="119200"/>
                                <a:pt x="285935" y="52525"/>
                              </a:cubicBezTo>
                              <a:cubicBezTo>
                                <a:pt x="139250" y="-14150"/>
                                <a:pt x="5900" y="-46535"/>
                                <a:pt x="185" y="138250"/>
                              </a:cubicBez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87.9pt;margin-top:62.25pt;height:118.25pt;width:66.35pt;z-index:251661312;mso-width-relative:page;mso-height-relative:page;" filled="f" stroked="t" coordsize="842509,1501922" o:gfxdata="UEsDBAoAAAAAAIdO4kAAAAAAAAAAAAAAAAAEAAAAZHJzL1BLAwQUAAAACACHTuJAA9eVptwAAAAL&#10;AQAADwAAAGRycy9kb3ducmV2LnhtbE2PzU7DMBCE70i8g7VI3KidQtoS4lQqUishuDTthZsbmzjC&#10;Xqex+0Ofnu0JbrOa0cy35fzsHTuaIXYBJWQjAcxgE3SHrYTtZvkwAxaTQq1cQCPhx0SYV7c3pSp0&#10;OOHaHOvUMirBWCgJNqW+4Dw21ngVR6E3SN5XGLxKdA4t14M6Ubl3fCzEhHvVIS1Y1ZtXa5rv+uAl&#10;tKuP9WL/ad/et5dus3DLVO9Xz1Le32XiBVgy5/QXhis+oUNFTLtwQB2Zk5BPc0JPZIyfcmCUmIoZ&#10;iZ2Ex0kmgFcl//9D9QtQSwMEFAAAAAgAh07iQBoXZvMTBAAAsgsAAA4AAABkcnMvZTJvRG9jLnht&#10;bK1WzYrrNhTeF/oOwsvCjGVZ/guTudAO001pL9xbaJeKLCcG2zKSJsl03X33XV76EuXSPk1v6WP0&#10;SHIy8nQgHugMJHak73z6zp/OzZtj36G9ULqVwzpKrnGExMBl3Q7bdfT9+/urMkLasKFmnRzEOnoU&#10;Onpz+/lnN4dxJYjcya4WCoGRQa8O4zraGTOu4ljzneiZvpajGGCxkapnBl7VNq4VO4D1vosJxnl8&#10;kKoeleRCa/j1zi9Gk0W1xKBsmpaLO8kfejEYb1WJjhmQpHftqKNbd9qmEdx81zRaGNStI1Bq3CeQ&#10;wPPGfsa3N2y1VWzctXw6AltyhGeaetYOQHo2dccMQw+q/Y+pvuVKatmYay772AtxHgEVCX7mm3c7&#10;NgqnBVytx7PT9f9nln+7f6tQW0MmZBEaWA8R/+vjx79//uXTb7/+8+fvn/74gGAF3HQY9Qp2vxvf&#10;qulNw6PVfGxUb79BDTquI1pUVZqCgx/XUYoxTUqHZytxNIjDhpKSnAIbhw1JhpOicBviJ0v8QZuv&#10;hXRW2f4bbXyYanhyTq6nk3I5DK024gdga/oOIvdFjJKSogMCkgyXU3zD/bo14sfZ/rQktEI70ImT&#10;ipAXMI4jCThIVqRZdZEmhFRFTpfQkIAmB8wCmhACInBK6GU5acBTpvB/2WshJMEVLpbooQFPkaY5&#10;vuy2EEKLJF8iB/LpnAGkzKr0spwQkpFsCUsesCzJs9n+F/IMcn57ymq2OyU6Pw5TpsMTYrYxY9dd&#10;RqlthYVpDzVkX6eshjoBk4CyZXIBDMkZghOb94vBkHIh2BXNYjDkUQhOX8UMyRGC6avAEPIQfOo7&#10;yxwGwQzBecjstU9RU3Dt2AuncxeOiRBcOMpdOBuLYauRGRvs0yM6uKaY4SpCO98TbR+yy73ci/fS&#10;bTQ29LaZ2lMkkEyZu76A+WkTf9i0/EvxUwi5yrJTNyYpTqdmPHpzhCTYWywwfbZom1zu+7htXme6&#10;Ocn8zZtNK5Lb+8QelNCyzGekWY5JNq3SoqDzVdvzJlbfy85Bmml7ibYAWjDmaDOSni8ef6iS5NWJ&#10;llQ5rabbf1q1LXDC2tb2CrUlrcpJbVnCHTK3S2mCvRNzOF8xW7T9ELbbA7s+t1xqDvKIR5I8rcqZ&#10;WZqSfFpM4EYDep91LuSuOXqhtuktp0wgquAVe9irhEJsQqtZNYm8gnA+y7GTW8OUnYePd1IL335s&#10;abg+dK4RW1rBPDDI+7brnKBusJWTgFPhWJzBMNrAEAiP/QgDjR62EWLdFqZcbpSrJi27trZwW1Ba&#10;bTdfdQrtGZTq/T2Gv6miZ9tGpc0d0zu/zy154T0MEgp1bQ/Fa8EndAfNN7bTkp+P7NNG1o9ubHK/&#10;wyjnFE5jp50Vw3eHfhq1b/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A9eVptwAAAALAQAADwAA&#10;AAAAAAABACAAAAAiAAAAZHJzL2Rvd25yZXYueG1sUEsBAhQAFAAAAAgAh07iQBoXZvMTBAAAsgsA&#10;AA4AAAAAAAAAAQAgAAAAKwEAAGRycy9lMm9Eb2MueG1sUEsFBgAAAAAGAAYAWQEAALAHAAAAAA==&#10;" path="m185,138250c-5530,323035,122105,704035,257360,976450c392615,1248865,560255,1477465,676460,1500325c792665,1523185,826955,1296490,838385,1090750c849815,885010,844100,679270,733610,471625c623120,263980,432620,119200,285935,52525c139250,-14150,5900,-46535,185,138250xe">
                <v:path o:connectlocs="184,138235;257400,976353;676568,1500177;838520,1090642;733728,471577;285980,52518;184,138235" o:connectangles="0,0,0,0,0,0,0"/>
                <v:fill on="f" focussize="0,0"/>
                <v:stroke weight="1pt" color="#FF0000 [2404]" miterlimit="8" joinstyle="miter"/>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460375</wp:posOffset>
                </wp:positionV>
                <wp:extent cx="1551305" cy="2320925"/>
                <wp:effectExtent l="6350" t="6350" r="23495" b="15875"/>
                <wp:wrapNone/>
                <wp:docPr id="14" name="任意多边形 14"/>
                <wp:cNvGraphicFramePr/>
                <a:graphic xmlns:a="http://schemas.openxmlformats.org/drawingml/2006/main">
                  <a:graphicData uri="http://schemas.microsoft.com/office/word/2010/wordprocessingShape">
                    <wps:wsp>
                      <wps:cNvSpPr/>
                      <wps:spPr>
                        <a:xfrm>
                          <a:off x="1392555" y="2673985"/>
                          <a:ext cx="1551305" cy="2320925"/>
                        </a:xfrm>
                        <a:custGeom>
                          <a:avLst/>
                          <a:gdLst>
                            <a:gd name="connisteX0" fmla="*/ 6138 w 1551369"/>
                            <a:gd name="connsiteY0" fmla="*/ 211205 h 2321186"/>
                            <a:gd name="connisteX1" fmla="*/ 225213 w 1551369"/>
                            <a:gd name="connsiteY1" fmla="*/ 1268480 h 2321186"/>
                            <a:gd name="connisteX2" fmla="*/ 768138 w 1551369"/>
                            <a:gd name="connsiteY2" fmla="*/ 2192405 h 2321186"/>
                            <a:gd name="connisteX3" fmla="*/ 1406313 w 1551369"/>
                            <a:gd name="connsiteY3" fmla="*/ 2192405 h 2321186"/>
                            <a:gd name="connisteX4" fmla="*/ 1434888 w 1551369"/>
                            <a:gd name="connsiteY4" fmla="*/ 1401830 h 2321186"/>
                            <a:gd name="connisteX5" fmla="*/ 387138 w 1551369"/>
                            <a:gd name="connsiteY5" fmla="*/ 144530 h 2321186"/>
                            <a:gd name="connisteX6" fmla="*/ 6138 w 1551369"/>
                            <a:gd name="connsiteY6" fmla="*/ 211205 h 2321186"/>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1551370" h="2321187">
                              <a:moveTo>
                                <a:pt x="6139" y="211206"/>
                              </a:moveTo>
                              <a:cubicBezTo>
                                <a:pt x="-26246" y="435996"/>
                                <a:pt x="72814" y="872241"/>
                                <a:pt x="225214" y="1268481"/>
                              </a:cubicBezTo>
                              <a:cubicBezTo>
                                <a:pt x="377614" y="1664721"/>
                                <a:pt x="531919" y="2007621"/>
                                <a:pt x="768139" y="2192406"/>
                              </a:cubicBezTo>
                              <a:cubicBezTo>
                                <a:pt x="1004359" y="2377191"/>
                                <a:pt x="1272964" y="2350521"/>
                                <a:pt x="1406314" y="2192406"/>
                              </a:cubicBezTo>
                              <a:cubicBezTo>
                                <a:pt x="1539664" y="2034291"/>
                                <a:pt x="1638724" y="1811406"/>
                                <a:pt x="1434889" y="1401831"/>
                              </a:cubicBezTo>
                              <a:cubicBezTo>
                                <a:pt x="1231054" y="992256"/>
                                <a:pt x="672889" y="382656"/>
                                <a:pt x="387139" y="144531"/>
                              </a:cubicBezTo>
                              <a:cubicBezTo>
                                <a:pt x="101389" y="-93594"/>
                                <a:pt x="38524" y="-13584"/>
                                <a:pt x="6139" y="211206"/>
                              </a:cubicBez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19.65pt;margin-top:36.25pt;height:182.75pt;width:122.15pt;z-index:251660288;mso-width-relative:page;mso-height-relative:page;" filled="f" stroked="t" coordsize="1551370,2321187" o:gfxdata="UEsDBAoAAAAAAIdO4kAAAAAAAAAAAAAAAAAEAAAAZHJzL1BLAwQUAAAACACHTuJA/gxQHtgAAAAJ&#10;AQAADwAAAGRycy9kb3ducmV2LnhtbE2PMU/DMBSEdyT+g/WQ2KjdBEIIcToUITEhtTDA9ho/koj4&#10;OYndpvTXY6Yynu509125OtpeHGjynWMNy4UCQVw703Gj4f3t+SYH4QOywd4xafghD6vq8qLEwriZ&#10;N3TYhkbEEvYFamhDGAopfd2SRb9wA3H0vtxkMUQ5NdJMOMdy28tEqUxa7DgutDjQuqX6e7u3Gj5G&#10;+/mSYUf8dFoPr5sTzuOYaX19tVSPIAIdwzkMf/gRHarItHN7Nl70GtKHNCY13Cd3IKKf5GkGYqfh&#10;Ns0VyKqU/x9Uv1BLAwQUAAAACACHTuJArC9NUxgEAADRCwAADgAAAGRycy9lMm9Eb2MueG1srVbN&#10;buw0FN4j8Q5Wlkht/JPfUadXgqpsEFzpXiRYehJnJlISR7Y707Jmz57lFS+BruBpuIjH4NhOpk6p&#10;1FRiFjPOHJ/znd8v5+rNfd+ho1C6lcM2Ipc4QmKoZN0O+230/fvbiyJC2vCh5p0cxDZ6EDp6c/35&#10;Z1encSOoPMiuFgqBkUFvTuM2OhgzbuJYVwfRc30pRzGAsJGq5wYe1T6uFT+B9b6LKcZZfJKqHpWs&#10;hNbw740XRpNFtcagbJq2EjeyuuvFYLxVJTpuICR9aEcdXTtvm0ZU5rum0cKgbhtBpMZ9Awicd/Y7&#10;vr7im73i46GtJhf4GheexNTzdgDQs6kbbji6U+1/TPVtpaSWjbmsZB/7QFxGIAqCn+Tm3YGPwsUC&#10;qdbjOen6/zNbfXt8q1BbQyckERp4DxX/6+PHv3/+5dNvv/7z5++f/viAQAJpOo16A7ffjW/V9KTh&#10;aGO+b1RvfyEadA+GWEnTNI3QwzaiWc7KIvVpFvcGVfZCmhKG4UJlbzCK4b69ET+aqu60+VpIZ5Yf&#10;v9HG16mGk8tyPblayWFotRE/QD2bvoPSfRGjjLACnZCDyUqPvQ81dGvEj6EGJYTiFB0QeENIkT2j&#10;41BIgEJpSgl7GSfUITQrkgK/DEQDoDwrVgUU6lBS0mRNRCwAIgnO2JqQQqXVSNBe5wqRhCVFsaJI&#10;SyVMCrYiedBZZyRW5KuSF+qQJEnX4GQBzrqeCzWe6zmYgP3c4/wwt311P0x9DyfELU9jRzaj1Hbg&#10;wiGAibKPU4f7oQItOzQvKEOfhspkmsh1ytB7oTJ9lTK0U6jMXqUMHRIqO6qCNK5z25PUOWEzC61T&#10;hmKGyI40ZmT/O1VNwVvIvn869/4xEYL3j3Lvn50nmpEbW2xbJHtEp4kjc+Cog6NIIKXclbyXR/Fe&#10;upvG1h76rnR+uHaafXi8Vd3t2upL8VOoc0EzmnjvE5aW5UR3ozOY08K+CSCyIqc0cW0AbjmZozwv&#10;9Ex2bpIFynOYLM+zyS7JsiSnC8MpIyWZ4sA4z5ZSR4BzlJbX5jCXQMsn7zHB2IboMwQ+AMyUchcQ&#10;oTktMx8RZSkGRl+IHSFOYseor0BOWQmBemTMEvoEOQNmolMuC2Kpd4lsCdL7DTLgvfWpJpQRnHrT&#10;ZQk1W1jOoMCTYVbQbCl0bDmjAgm+AhQDzXrNixIy7uZw7htWpFOoF4SlxUL2fAMva1l1UgvPZXY+&#10;3KZwnhk7asG2MMjbtuvcutANbpJojmGOKg67agM7Ihz7EfYdPewjxLs9LMGVUW64tOza2qrb+dJq&#10;v/uqU+jIYXRvbzF8bIUAbnFtVNrccH3w95zIF7KHJUOhru1hkqzyrN0BGccnWKb8+mRPO1k/uK3K&#10;/Q+bnoOZtlK7SobPTvtxE7/+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AAAAABkcnMvUEsBAhQAFAAAAAgAh07iQP4MUB7YAAAACQEAAA8A&#10;AAAAAAAAAQAgAAAAIgAAAGRycy9kb3ducmV2LnhtbFBLAQIUABQAAAAIAIdO4kCsL01TGAQAANEL&#10;AAAOAAAAAAAAAAEAIAAAACcBAABkcnMvZTJvRG9jLnhtbFBLBQYAAAAABgAGAFkBAACxBwAAAAA=&#10;" path="m6139,211206c-26246,435996,72814,872241,225214,1268481c377614,1664721,531919,2007621,768139,2192406c1004359,2377191,1272964,2350521,1406314,2192406c1539664,2034291,1638724,1811406,1434889,1401831c1231054,992256,672889,382656,387139,144531c101389,-93594,38524,-13584,6139,211206xe">
                <v:path o:connectlocs="6137,211181;225203,1268337;768106,2192158;1406254,2192158;1434828,1401672;387122,144513;6137,211181" o:connectangles="0,0,0,0,0,0,0"/>
                <v:fill on="f" focussize="0,0"/>
                <v:stroke weight="1pt" color="#FF0000 [2404]"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609600</wp:posOffset>
                </wp:positionV>
                <wp:extent cx="9525" cy="3175"/>
                <wp:effectExtent l="3175" t="0" r="0" b="0"/>
                <wp:wrapNone/>
                <wp:docPr id="5" name="曲线连接符 5"/>
                <wp:cNvGraphicFramePr/>
                <a:graphic xmlns:a="http://schemas.openxmlformats.org/drawingml/2006/main">
                  <a:graphicData uri="http://schemas.microsoft.com/office/word/2010/wordprocessingShape">
                    <wps:wsp>
                      <wps:cNvCnPr/>
                      <wps:spPr>
                        <a:xfrm rot="5400000" flipV="1">
                          <a:off x="1432560" y="2823210"/>
                          <a:ext cx="9525" cy="3175"/>
                        </a:xfrm>
                        <a:prstGeom prst="curvedConnector2">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7" type="#_x0000_t37" style="position:absolute;left:0pt;flip:y;margin-left:22.8pt;margin-top:48pt;height:0.25pt;width:0.75pt;rotation:-5898240f;z-index:251659264;mso-width-relative:page;mso-height-relative:page;" filled="f" stroked="t" coordsize="21600,21600" o:gfxdata="UEsDBAoAAAAAAIdO4kAAAAAAAAAAAAAAAAAEAAAAZHJzL1BLAwQUAAAACACHTuJAhKN3TNcAAAAH&#10;AQAADwAAAGRycy9kb3ducmV2LnhtbE2PT0vDQBTE74LfYXmCF7GbSBtrzKZIQRBR0P7xvM2+JsHd&#10;t2F329Rv7+tJj8MMM7+pFidnxRFD7D0pyCcZCKTGm55aBZv18+0cREyajLaeUMEPRljUlxeVLo0f&#10;6ROPq9QKLqFYagVdSkMpZWw6dDpO/IDE3t4HpxPL0EoT9Mjlzsq7LCuk0z3xQqcHXHbYfK8OTkFc&#10;4tP729d6fvO6b4Pf5h/yxY5KXV/l2SOIhKf0F4YzPqNDzUw7fyAThVUwnRWcVPBQ8CX2p/c5iN1Z&#10;z0DWlfzPX/8CUEsDBBQAAAAIAIdO4kBWAvD5EQIAAOIDAAAOAAAAZHJzL2Uyb0RvYy54bWytUztu&#10;GzEQ7QPkDgT7aKWV15YFrQxYgtMEiYF8eopL7hLgD0NKK10iFwiQLqlSpUzj29g5RoZc2UmcxkW2&#10;WHA4wzfvPQ4XF3ujyU5AUM7WdDIaUyIsd42ybU3fv7t6MaMkRGYbpp0VNT2IQC+Wz58tej8Xpeuc&#10;bgQQBLFh3vuadjH6eVEE3gnDwsh5YTEpHRgWMYS2aID1iG50UY7Hp0XvoPHguAgBd9dDkh4R4SmA&#10;TkrFxdrxrRE2DqggNIsoKXTKB7rMbKUUPL6RMohIdE1Racx/bILrTfoXywWbt8B8p/iRAnsKhUea&#10;DFMWmz5ArVlkZAvqHyijOLjgZBxxZ4pBSHYEVUzGj7x52zEvsha0OvgH08P/g+Wvd9dAVFPTihLL&#10;DF747afvdz9uft58vv345e7bV1Ilk3of5li7stdwjIK/hqR4L8EQcOhsdTJOHyVSK/8BZys7ghrJ&#10;HoOTaVmdYvJQ03JWTsvJ0Xyxj4RjwXlVIgWO6enkLPcsBvDUxEOIL4UzJC1qyrewE83KWYsX7KDM&#10;jdjuVYhIDo/dl6ej1l0prfM9a0t6ZFKeJZKc4fBKHBpcGo8GBNtSwnSLr4JHyJDBadWk4wkoQLtZ&#10;aSA7hrNUXZ5fru9Z/lWWeq9Z6Ia6nBqmzKiID0crU9PZYNRAVlvknPwdHE2rjWsO2ei8j1efVR3H&#10;NM3Wn3E+/ftpL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KN3TNcAAAAHAQAADwAAAAAAAAAB&#10;ACAAAAAiAAAAZHJzL2Rvd25yZXYueG1sUEsBAhQAFAAAAAgAh07iQFYC8PkRAgAA4gMAAA4AAAAA&#10;AAAAAQAgAAAAJgEAAGRycy9lMm9Eb2MueG1sUEsFBgAAAAAGAAYAWQEAAKkFAAAAAA==&#10;">
                <v:fill on="f" focussize="0,0"/>
                <v:stroke weight="1pt" color="#5B9BD5 [3204]" miterlimit="8" joinstyle="miter"/>
                <v:imagedata o:title=""/>
                <o:lock v:ext="edit" aspectratio="f"/>
              </v:shape>
            </w:pict>
          </mc:Fallback>
        </mc:AlternateContent>
      </w:r>
      <w:r>
        <w:rPr>
          <w:rFonts w:hint="eastAsia"/>
          <w:lang w:eastAsia="zh-CN"/>
        </w:rPr>
        <w:t xml:space="preserve">     </w:t>
      </w:r>
    </w:p>
    <w:p w14:paraId="14E6C272">
      <w:pPr>
        <w:pStyle w:val="16"/>
        <w:rPr>
          <w:rFonts w:hint="eastAsia"/>
        </w:rPr>
      </w:pPr>
      <w:r>
        <w:rPr>
          <w:b/>
          <w:color w:val="auto"/>
          <w:sz w:val="24"/>
          <w:szCs w:val="24"/>
        </w:rPr>
        <w:t>照片</w:t>
      </w:r>
      <w:r>
        <w:rPr>
          <w:rFonts w:hint="eastAsia"/>
          <w:b/>
          <w:color w:val="auto"/>
          <w:sz w:val="24"/>
          <w:szCs w:val="24"/>
          <w:lang w:val="en-US" w:eastAsia="zh-CN"/>
        </w:rPr>
        <w:t>4-10</w:t>
      </w:r>
      <w:r>
        <w:rPr>
          <w:b/>
          <w:color w:val="auto"/>
          <w:sz w:val="24"/>
          <w:szCs w:val="24"/>
        </w:rPr>
        <w:t xml:space="preserve">  </w:t>
      </w:r>
      <w:r>
        <w:rPr>
          <w:rFonts w:hint="eastAsia"/>
          <w:b/>
          <w:color w:val="auto"/>
          <w:sz w:val="24"/>
          <w:szCs w:val="24"/>
          <w:lang w:val="en-US" w:eastAsia="zh-CN"/>
        </w:rPr>
        <w:t>探槽（2处）</w:t>
      </w:r>
    </w:p>
    <w:p w14:paraId="4F00AD22">
      <w:pPr>
        <w:spacing w:after="0"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1</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地质灾害现状</w:t>
      </w:r>
    </w:p>
    <w:p w14:paraId="67CF56C1">
      <w:pPr>
        <w:spacing w:after="0"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探槽（</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处），现状已形成高陡边坡，坡度</w:t>
      </w:r>
      <w:r>
        <w:rPr>
          <w:rFonts w:hint="eastAsia" w:ascii="Times New Roman" w:hAnsi="Times New Roman" w:cs="Times New Roman"/>
          <w:color w:val="auto"/>
          <w:sz w:val="24"/>
          <w:szCs w:val="24"/>
          <w:lang w:val="en-US" w:eastAsia="zh-CN"/>
        </w:rPr>
        <w:t>约9</w:t>
      </w:r>
      <w:r>
        <w:rPr>
          <w:rFonts w:hint="default" w:ascii="Times New Roman" w:hAnsi="Times New Roman" w:cs="Times New Roman"/>
          <w:color w:val="auto"/>
          <w:sz w:val="24"/>
          <w:szCs w:val="24"/>
        </w:rPr>
        <w:t>0°</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探槽最大深度约1m</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该场地现状条件下地质灾害不发育。</w:t>
      </w:r>
    </w:p>
    <w:p w14:paraId="09A0EC69">
      <w:pPr>
        <w:spacing w:after="0"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2</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含水层破坏现状</w:t>
      </w:r>
    </w:p>
    <w:p w14:paraId="6E18AAA2">
      <w:pPr>
        <w:spacing w:after="0" w:line="360" w:lineRule="auto"/>
        <w:ind w:firstLine="480" w:firstLineChars="200"/>
        <w:jc w:val="both"/>
        <w:outlineLvl w:val="9"/>
        <w:rPr>
          <w:rFonts w:hint="default" w:ascii="Times New Roman" w:hAnsi="Times New Roman" w:cs="Times New Roman"/>
          <w:color w:val="auto"/>
          <w:sz w:val="24"/>
        </w:rPr>
      </w:pPr>
      <w:r>
        <w:rPr>
          <w:rFonts w:hint="eastAsia" w:ascii="Times New Roman" w:hAnsi="Times New Roman" w:cs="Times New Roman"/>
          <w:color w:val="auto"/>
          <w:sz w:val="24"/>
          <w:szCs w:val="24"/>
          <w:lang w:val="en-US" w:eastAsia="zh-CN"/>
        </w:rPr>
        <w:t>探槽最大深度约1m</w:t>
      </w:r>
      <w:r>
        <w:rPr>
          <w:rFonts w:hint="eastAsia" w:ascii="Times New Roman" w:hAnsi="Times New Roman" w:cs="Times New Roman"/>
          <w:color w:val="auto"/>
          <w:sz w:val="24"/>
          <w:szCs w:val="24"/>
          <w:lang w:eastAsia="zh-CN"/>
        </w:rPr>
        <w:t>，根据《治理方案》可知，</w:t>
      </w:r>
      <w:r>
        <w:rPr>
          <w:rFonts w:hint="eastAsia" w:ascii="Times New Roman" w:hAnsi="Times New Roman" w:cs="Times New Roman"/>
          <w:color w:val="auto"/>
          <w:sz w:val="24"/>
          <w:lang w:val="en-US" w:eastAsia="zh-CN"/>
        </w:rPr>
        <w:t>地下水位标高740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lang w:eastAsia="zh-CN"/>
        </w:rPr>
        <w:t>场地</w:t>
      </w:r>
      <w:r>
        <w:rPr>
          <w:rFonts w:hint="default" w:ascii="Times New Roman" w:hAnsi="Times New Roman" w:cs="Times New Roman"/>
          <w:color w:val="auto"/>
          <w:sz w:val="24"/>
        </w:rPr>
        <w:t>的建设未揭露含水层，对含水层无影响。</w:t>
      </w:r>
    </w:p>
    <w:p w14:paraId="434390F5">
      <w:pPr>
        <w:spacing w:after="0"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（3）</w:t>
      </w:r>
      <w:r>
        <w:rPr>
          <w:rFonts w:hint="default" w:ascii="Times New Roman" w:hAnsi="Times New Roman" w:cs="Times New Roman"/>
          <w:color w:val="auto"/>
          <w:sz w:val="24"/>
          <w:szCs w:val="24"/>
        </w:rPr>
        <w:t>地形地貌景观影响现状</w:t>
      </w:r>
    </w:p>
    <w:p w14:paraId="2AC0D178">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该场地现状破坏原生地形地貌，造成与原生自然景观的不协调，破坏了原生地形地貌景观。</w:t>
      </w:r>
    </w:p>
    <w:p w14:paraId="56AC3A25">
      <w:pPr>
        <w:spacing w:after="0" w:line="360" w:lineRule="auto"/>
        <w:ind w:firstLine="480" w:firstLineChars="200"/>
        <w:jc w:val="both"/>
        <w:rPr>
          <w:rFonts w:hint="default" w:ascii="Times New Roman" w:hAnsi="Times New Roman" w:cs="Times New Roman"/>
          <w:color w:val="auto"/>
          <w:sz w:val="24"/>
          <w:szCs w:val="24"/>
        </w:rPr>
      </w:pP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4</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土地资源现状</w:t>
      </w:r>
    </w:p>
    <w:p w14:paraId="0DF1D8B4">
      <w:pPr>
        <w:spacing w:after="0" w:line="360" w:lineRule="auto"/>
        <w:ind w:firstLine="480" w:firstLineChars="200"/>
        <w:jc w:val="both"/>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rPr>
        <w:t>该场地</w:t>
      </w:r>
      <w:r>
        <w:rPr>
          <w:rFonts w:hint="eastAsia" w:ascii="Times New Roman" w:hAnsi="Times New Roman" w:cs="Times New Roman"/>
          <w:color w:val="auto"/>
          <w:sz w:val="24"/>
          <w:szCs w:val="24"/>
          <w:lang w:eastAsia="zh-CN"/>
        </w:rPr>
        <w:t>总</w:t>
      </w:r>
      <w:r>
        <w:rPr>
          <w:rFonts w:hint="default" w:ascii="Times New Roman" w:hAnsi="Times New Roman" w:cs="Times New Roman"/>
          <w:color w:val="auto"/>
          <w:sz w:val="24"/>
          <w:szCs w:val="24"/>
        </w:rPr>
        <w:t>占地面积</w:t>
      </w:r>
      <w:r>
        <w:rPr>
          <w:rFonts w:hint="eastAsia" w:ascii="Times New Roman" w:hAnsi="Times New Roman" w:cs="Times New Roman"/>
          <w:color w:val="auto"/>
          <w:sz w:val="24"/>
          <w:szCs w:val="24"/>
          <w:lang w:val="en-US" w:eastAsia="zh-CN"/>
        </w:rPr>
        <w:t>114</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rPr>
        <w:t>破坏</w:t>
      </w:r>
      <w:r>
        <w:rPr>
          <w:rFonts w:hint="default" w:ascii="Times New Roman" w:hAnsi="Times New Roman" w:cs="Times New Roman"/>
          <w:color w:val="auto"/>
          <w:sz w:val="24"/>
          <w:szCs w:val="24"/>
        </w:rPr>
        <w:t>的土地类型</w:t>
      </w:r>
      <w:r>
        <w:rPr>
          <w:rFonts w:hint="eastAsia" w:ascii="Times New Roman" w:hAnsi="Times New Roman" w:cs="Times New Roman"/>
          <w:color w:val="auto"/>
          <w:sz w:val="24"/>
          <w:szCs w:val="24"/>
          <w:lang w:val="en-US" w:eastAsia="zh-CN"/>
        </w:rPr>
        <w:t>为灌木林地。</w:t>
      </w:r>
    </w:p>
    <w:p w14:paraId="35127884">
      <w:pPr>
        <w:spacing w:after="0" w:line="360" w:lineRule="auto"/>
        <w:ind w:firstLine="482" w:firstLineChars="200"/>
        <w:jc w:val="both"/>
        <w:outlineLvl w:val="9"/>
        <w:rPr>
          <w:rFonts w:hint="default" w:ascii="Times New Roman" w:hAnsi="Times New Roman" w:cs="Times New Roman"/>
          <w:b/>
          <w:bCs/>
          <w:color w:val="auto"/>
          <w:kern w:val="2"/>
          <w:sz w:val="24"/>
          <w:szCs w:val="24"/>
        </w:rPr>
      </w:pPr>
      <w:r>
        <w:rPr>
          <w:rFonts w:hint="eastAsia" w:cs="Times New Roman"/>
          <w:b/>
          <w:bCs/>
          <w:color w:val="auto"/>
          <w:sz w:val="24"/>
          <w:lang w:val="en-US" w:eastAsia="zh-CN"/>
        </w:rPr>
        <w:t>10</w:t>
      </w:r>
      <w:r>
        <w:rPr>
          <w:rFonts w:hint="default" w:ascii="Times New Roman" w:hAnsi="Times New Roman" w:cs="Times New Roman"/>
          <w:b/>
          <w:bCs/>
          <w:color w:val="auto"/>
          <w:sz w:val="24"/>
        </w:rPr>
        <w:t>、矿区道路</w:t>
      </w:r>
    </w:p>
    <w:p w14:paraId="55CB2D67">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szCs w:val="24"/>
        </w:rPr>
        <w:t>矿区道路连接矿区各个单元，总长836m，宽约2m，占地面积1692m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，场地部分路段形成了高约1m的切坡</w:t>
      </w:r>
      <w:r>
        <w:rPr>
          <w:rFonts w:hint="eastAsia" w:cs="Times New Roman"/>
          <w:color w:val="auto"/>
          <w:sz w:val="24"/>
          <w:szCs w:val="24"/>
          <w:lang w:eastAsia="zh-CN"/>
        </w:rPr>
        <w:t>，</w:t>
      </w:r>
      <w:r>
        <w:rPr>
          <w:rFonts w:hint="default" w:ascii="Times New Roman" w:hAnsi="Times New Roman" w:cs="Times New Roman"/>
          <w:color w:val="auto"/>
          <w:sz w:val="24"/>
          <w:szCs w:val="24"/>
        </w:rPr>
        <w:t>坡度40~60°，</w:t>
      </w:r>
      <w:r>
        <w:rPr>
          <w:rFonts w:hint="eastAsia" w:cs="Times New Roman"/>
          <w:color w:val="auto"/>
          <w:sz w:val="24"/>
          <w:szCs w:val="24"/>
          <w:lang w:val="en-US" w:eastAsia="zh-CN"/>
        </w:rPr>
        <w:t>通往炸药库的矿区道路边坡不规整，</w:t>
      </w:r>
      <w:r>
        <w:rPr>
          <w:rFonts w:hint="default" w:ascii="Times New Roman" w:hAnsi="Times New Roman" w:cs="Times New Roman"/>
          <w:bCs/>
          <w:color w:val="auto"/>
          <w:sz w:val="24"/>
          <w:szCs w:val="24"/>
        </w:rPr>
        <w:t>场地的建设，</w:t>
      </w:r>
      <w:r>
        <w:rPr>
          <w:rFonts w:hint="default" w:ascii="Times New Roman" w:hAnsi="Times New Roman" w:cs="Times New Roman"/>
          <w:color w:val="auto"/>
          <w:kern w:val="2"/>
          <w:sz w:val="24"/>
          <w:szCs w:val="20"/>
        </w:rPr>
        <w:t>破坏了原生地形地貌景观，</w:t>
      </w:r>
      <w:r>
        <w:rPr>
          <w:rFonts w:hint="default" w:ascii="Times New Roman" w:hAnsi="Times New Roman" w:cs="Times New Roman"/>
          <w:color w:val="auto"/>
          <w:sz w:val="24"/>
          <w:szCs w:val="24"/>
        </w:rPr>
        <w:t>见照片</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11</w:t>
      </w:r>
      <w:r>
        <w:rPr>
          <w:rFonts w:hint="default" w:ascii="Times New Roman" w:hAnsi="Times New Roman" w:cs="Times New Roman"/>
          <w:color w:val="auto"/>
          <w:kern w:val="2"/>
          <w:sz w:val="24"/>
          <w:szCs w:val="24"/>
        </w:rPr>
        <w:t>。</w:t>
      </w:r>
    </w:p>
    <w:p w14:paraId="7FE4F7AA">
      <w:pPr>
        <w:spacing w:after="0" w:line="240" w:lineRule="auto"/>
        <w:jc w:val="center"/>
        <w:rPr>
          <w:rFonts w:hint="eastAsia" w:eastAsiaTheme="minorEastAsia"/>
          <w:b/>
          <w:color w:val="auto"/>
          <w:sz w:val="24"/>
          <w:szCs w:val="24"/>
          <w:lang w:eastAsia="zh-CN"/>
        </w:rPr>
      </w:pPr>
      <w:r>
        <w:rPr>
          <w:rFonts w:hint="eastAsia"/>
          <w:b/>
          <w:color w:val="auto"/>
          <w:sz w:val="24"/>
          <w:szCs w:val="24"/>
          <w:lang w:eastAsia="zh-CN"/>
        </w:rPr>
        <w:t xml:space="preserve">        </w:t>
      </w:r>
    </w:p>
    <w:p w14:paraId="410772B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b/>
          <w:color w:val="auto"/>
          <w:sz w:val="24"/>
        </w:rPr>
      </w:pPr>
      <w:r>
        <w:rPr>
          <w:b/>
          <w:color w:val="auto"/>
          <w:sz w:val="24"/>
          <w:szCs w:val="24"/>
        </w:rPr>
        <w:t>照片</w:t>
      </w:r>
      <w:r>
        <w:rPr>
          <w:rFonts w:hint="eastAsia"/>
          <w:b/>
          <w:color w:val="auto"/>
          <w:sz w:val="24"/>
          <w:szCs w:val="24"/>
          <w:lang w:val="en-US" w:eastAsia="zh-CN"/>
        </w:rPr>
        <w:t>4</w:t>
      </w:r>
      <w:r>
        <w:rPr>
          <w:b/>
          <w:color w:val="auto"/>
          <w:sz w:val="24"/>
          <w:szCs w:val="24"/>
        </w:rPr>
        <w:t>-</w:t>
      </w:r>
      <w:r>
        <w:rPr>
          <w:rFonts w:hint="eastAsia"/>
          <w:b/>
          <w:color w:val="auto"/>
          <w:sz w:val="24"/>
          <w:szCs w:val="24"/>
          <w:lang w:val="en-US" w:eastAsia="zh-CN"/>
        </w:rPr>
        <w:t>11</w:t>
      </w:r>
      <w:r>
        <w:rPr>
          <w:b/>
          <w:color w:val="auto"/>
          <w:sz w:val="24"/>
          <w:szCs w:val="24"/>
        </w:rPr>
        <w:t xml:space="preserve">  </w:t>
      </w:r>
      <w:r>
        <w:rPr>
          <w:b/>
          <w:color w:val="auto"/>
          <w:sz w:val="24"/>
        </w:rPr>
        <w:t>矿区道路</w:t>
      </w:r>
    </w:p>
    <w:p w14:paraId="7914447B">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（1）地质灾害现状</w:t>
      </w:r>
    </w:p>
    <w:p w14:paraId="6A43496E">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部分矿区道路依山而建，存在切坡，切坡高度</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m，坡度40~60°，场地边坡较稳定，该场地现状条件下地质灾害不发育。</w:t>
      </w:r>
    </w:p>
    <w:p w14:paraId="1ECD85C4">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（2）含水层破坏现状</w:t>
      </w:r>
    </w:p>
    <w:p w14:paraId="4EDE1A38">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矿区道路位于地表，场地建设未揭露含水层，未破坏含水层结构。</w:t>
      </w:r>
    </w:p>
    <w:p w14:paraId="486E79CF">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（3）地形地貌景观影响现状</w:t>
      </w:r>
    </w:p>
    <w:p w14:paraId="1817C645">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该场地现状破坏原生地形地貌，造成与原生自然景观的不协调，破坏了原生地形地貌景观。</w:t>
      </w:r>
    </w:p>
    <w:p w14:paraId="478E5AC0">
      <w:pPr>
        <w:spacing w:after="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（4）土地资源现状</w:t>
      </w:r>
    </w:p>
    <w:p w14:paraId="716F1727">
      <w:pPr>
        <w:spacing w:after="0" w:line="360" w:lineRule="auto"/>
        <w:ind w:firstLine="480" w:firstLineChars="200"/>
        <w:jc w:val="both"/>
        <w:rPr>
          <w:rFonts w:hint="eastAsia" w:ascii="Times New Roman" w:hAnsi="Times New Roman" w:cs="Times New Roman"/>
          <w:color w:val="auto"/>
          <w:sz w:val="24"/>
          <w:szCs w:val="24"/>
        </w:rPr>
      </w:pPr>
      <w:r>
        <w:rPr>
          <w:rFonts w:hint="default" w:ascii="Times New Roman" w:hAnsi="Times New Roman" w:cs="Times New Roman"/>
          <w:color w:val="auto"/>
          <w:sz w:val="24"/>
          <w:szCs w:val="24"/>
        </w:rPr>
        <w:t>矿区道路占地面积</w:t>
      </w:r>
      <w:r>
        <w:rPr>
          <w:rFonts w:hint="eastAsia" w:ascii="Times New Roman" w:hAnsi="Times New Roman" w:cs="Times New Roman"/>
          <w:color w:val="auto"/>
          <w:sz w:val="24"/>
          <w:szCs w:val="24"/>
          <w:lang w:val="en-US" w:eastAsia="zh-CN"/>
        </w:rPr>
        <w:t>1692</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，损毁土地类型为</w:t>
      </w:r>
      <w:r>
        <w:rPr>
          <w:rFonts w:hint="eastAsia" w:ascii="Times New Roman" w:hAnsi="Times New Roman" w:cs="Times New Roman"/>
          <w:color w:val="auto"/>
          <w:sz w:val="24"/>
          <w:szCs w:val="24"/>
          <w:lang w:val="en-US" w:eastAsia="zh-CN"/>
        </w:rPr>
        <w:t>有林地</w:t>
      </w:r>
      <w:r>
        <w:rPr>
          <w:rFonts w:hint="default" w:ascii="Times New Roman" w:hAnsi="Times New Roman" w:cs="Times New Roman"/>
          <w:color w:val="auto"/>
          <w:sz w:val="24"/>
          <w:szCs w:val="24"/>
        </w:rPr>
        <w:t>、灌木林地</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其中</w:t>
      </w:r>
      <w:r>
        <w:rPr>
          <w:rFonts w:hint="eastAsia" w:ascii="Times New Roman" w:hAnsi="Times New Roman" w:cs="Times New Roman"/>
          <w:color w:val="auto"/>
          <w:sz w:val="24"/>
          <w:szCs w:val="24"/>
          <w:lang w:val="en-US" w:eastAsia="zh-CN"/>
        </w:rPr>
        <w:t>有林地</w:t>
      </w:r>
      <w:r>
        <w:rPr>
          <w:rFonts w:hint="default" w:ascii="Times New Roman" w:hAnsi="Times New Roman" w:cs="Times New Roman"/>
          <w:color w:val="auto"/>
          <w:sz w:val="24"/>
          <w:szCs w:val="24"/>
        </w:rPr>
        <w:t>面积为</w:t>
      </w:r>
      <w:r>
        <w:rPr>
          <w:rFonts w:hint="eastAsia" w:ascii="Times New Roman" w:hAnsi="Times New Roman" w:cs="Times New Roman"/>
          <w:color w:val="auto"/>
          <w:sz w:val="24"/>
          <w:szCs w:val="24"/>
          <w:lang w:val="en-US" w:eastAsia="zh-CN"/>
        </w:rPr>
        <w:t>116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，灌木林地面积为</w:t>
      </w:r>
      <w:r>
        <w:rPr>
          <w:rFonts w:hint="eastAsia" w:ascii="Times New Roman" w:hAnsi="Times New Roman" w:cs="Times New Roman"/>
          <w:color w:val="auto"/>
          <w:sz w:val="24"/>
          <w:szCs w:val="24"/>
          <w:lang w:val="en-US" w:eastAsia="zh-CN"/>
        </w:rPr>
        <w:t>1576</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p w14:paraId="5B92A3C3">
      <w:pPr>
        <w:spacing w:after="0" w:line="360" w:lineRule="auto"/>
        <w:ind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根据上述对</w:t>
      </w:r>
      <w:r>
        <w:rPr>
          <w:rFonts w:hint="eastAsia" w:ascii="Times New Roman" w:hAnsi="Times New Roman" w:cs="Times New Roman"/>
          <w:color w:val="auto"/>
          <w:sz w:val="24"/>
          <w:szCs w:val="24"/>
          <w:lang w:val="en-US" w:eastAsia="zh-CN"/>
        </w:rPr>
        <w:t>各</w:t>
      </w:r>
      <w:r>
        <w:rPr>
          <w:rFonts w:hint="default" w:ascii="Times New Roman" w:hAnsi="Times New Roman" w:cs="Times New Roman"/>
          <w:color w:val="auto"/>
          <w:sz w:val="24"/>
          <w:szCs w:val="24"/>
          <w:lang w:val="en-US" w:eastAsia="zh-CN"/>
        </w:rPr>
        <w:t>单元矿山地质环境问题分析，各场地对矿山地质环境影响现状见表</w:t>
      </w:r>
      <w:r>
        <w:rPr>
          <w:rFonts w:hint="eastAsia" w:ascii="Times New Roman" w:hAnsi="Times New Roman" w:cs="Times New Roman"/>
          <w:color w:val="auto"/>
          <w:sz w:val="24"/>
          <w:szCs w:val="24"/>
          <w:lang w:val="en-US" w:eastAsia="zh-CN"/>
        </w:rPr>
        <w:t>4-3</w:t>
      </w:r>
      <w:r>
        <w:rPr>
          <w:rFonts w:hint="default" w:ascii="Times New Roman" w:hAnsi="Times New Roman" w:cs="Times New Roman"/>
          <w:color w:val="auto"/>
          <w:sz w:val="24"/>
          <w:szCs w:val="24"/>
          <w:lang w:val="en-US" w:eastAsia="zh-CN"/>
        </w:rPr>
        <w:t>。</w:t>
      </w:r>
    </w:p>
    <w:p w14:paraId="017AEFB0">
      <w:pPr>
        <w:rPr>
          <w:rStyle w:val="36"/>
          <w:rFonts w:hint="eastAsia" w:ascii="黑体" w:hAnsi="黑体" w:eastAsia="黑体" w:cs="黑体"/>
          <w:b w:val="0"/>
          <w:bCs w:val="0"/>
          <w:color w:val="auto"/>
          <w:sz w:val="24"/>
          <w:szCs w:val="24"/>
          <w:highlight w:val="none"/>
          <w:lang w:val="en-US" w:eastAsia="zh-CN"/>
        </w:rPr>
      </w:pPr>
      <w:r>
        <w:rPr>
          <w:rStyle w:val="36"/>
          <w:rFonts w:hint="eastAsia" w:ascii="黑体" w:hAnsi="黑体" w:eastAsia="黑体" w:cs="黑体"/>
          <w:b w:val="0"/>
          <w:bCs w:val="0"/>
          <w:color w:val="auto"/>
          <w:sz w:val="24"/>
          <w:szCs w:val="24"/>
          <w:highlight w:val="none"/>
          <w:lang w:val="en-US" w:eastAsia="zh-CN"/>
        </w:rPr>
        <w:br w:type="page"/>
      </w:r>
    </w:p>
    <w:p w14:paraId="05D28613">
      <w:pPr>
        <w:pStyle w:val="16"/>
        <w:numPr>
          <w:ilvl w:val="0"/>
          <w:numId w:val="0"/>
        </w:numPr>
        <w:spacing w:line="360" w:lineRule="auto"/>
        <w:jc w:val="center"/>
        <w:rPr>
          <w:rStyle w:val="36"/>
          <w:rFonts w:hint="eastAsia" w:ascii="宋体" w:hAnsi="宋体" w:eastAsia="宋体" w:cs="宋体"/>
          <w:b/>
          <w:bCs/>
          <w:color w:val="auto"/>
          <w:sz w:val="24"/>
          <w:szCs w:val="24"/>
          <w:highlight w:val="none"/>
          <w:lang w:val="en-US" w:eastAsia="zh-CN"/>
        </w:rPr>
      </w:pPr>
      <w:r>
        <w:rPr>
          <w:rStyle w:val="36"/>
          <w:rFonts w:hint="eastAsia" w:ascii="宋体" w:hAnsi="宋体" w:eastAsia="宋体" w:cs="宋体"/>
          <w:b/>
          <w:bCs/>
          <w:color w:val="auto"/>
          <w:sz w:val="24"/>
          <w:szCs w:val="24"/>
          <w:highlight w:val="none"/>
          <w:lang w:val="en-US" w:eastAsia="zh-CN"/>
        </w:rPr>
        <w:t>表4-3  矿山地质环境影响现状评估表</w:t>
      </w:r>
    </w:p>
    <w:tbl>
      <w:tblPr>
        <w:tblStyle w:val="13"/>
        <w:tblW w:w="5038" w:type="pct"/>
        <w:jc w:val="center"/>
        <w:tblLayout w:type="autofit"/>
        <w:tblCellMar>
          <w:top w:w="0" w:type="dxa"/>
          <w:left w:w="108" w:type="dxa"/>
          <w:bottom w:w="0" w:type="dxa"/>
          <w:right w:w="108" w:type="dxa"/>
        </w:tblCellMar>
      </w:tblPr>
      <w:tblGrid>
        <w:gridCol w:w="1910"/>
        <w:gridCol w:w="1221"/>
        <w:gridCol w:w="1118"/>
        <w:gridCol w:w="1490"/>
        <w:gridCol w:w="1340"/>
        <w:gridCol w:w="1508"/>
      </w:tblGrid>
      <w:tr w14:paraId="62355D77">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0"/>
            <w:vAlign w:val="center"/>
          </w:tcPr>
          <w:p w14:paraId="2228A2B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评估单元</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04EFB06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1EEB4EB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地质灾害</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76019A6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含水层的影响</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2831A01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地形地貌景观影响</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0AC8DD0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土地损毁程度</w:t>
            </w:r>
          </w:p>
        </w:tc>
      </w:tr>
      <w:tr w14:paraId="2BC7CA7F">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27D56F7B">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采空区</w:t>
            </w:r>
          </w:p>
        </w:tc>
        <w:tc>
          <w:tcPr>
            <w:tcW w:w="711" w:type="pct"/>
            <w:tcBorders>
              <w:top w:val="single" w:color="auto" w:sz="4" w:space="0"/>
              <w:left w:val="single" w:color="auto" w:sz="4" w:space="0"/>
              <w:bottom w:val="single" w:color="auto" w:sz="4" w:space="0"/>
              <w:right w:val="single" w:color="auto" w:sz="4" w:space="0"/>
            </w:tcBorders>
            <w:noWrap/>
            <w:vAlign w:val="center"/>
          </w:tcPr>
          <w:p w14:paraId="1F52279A">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1605</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C7AFEE">
            <w:pPr>
              <w:spacing w:after="0"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0B5F0958">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对含水层造成了破坏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0E93A5FD">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5242499C">
            <w:pPr>
              <w:spacing w:line="24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灌木林地</w:t>
            </w:r>
          </w:p>
        </w:tc>
      </w:tr>
      <w:tr w14:paraId="668DDE81">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53F589A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竖井1工业场地</w:t>
            </w:r>
          </w:p>
        </w:tc>
        <w:tc>
          <w:tcPr>
            <w:tcW w:w="711" w:type="pct"/>
            <w:tcBorders>
              <w:top w:val="single" w:color="auto" w:sz="4" w:space="0"/>
              <w:left w:val="single" w:color="auto" w:sz="4" w:space="0"/>
              <w:bottom w:val="single" w:color="auto" w:sz="4" w:space="0"/>
              <w:right w:val="single" w:color="auto" w:sz="4" w:space="0"/>
            </w:tcBorders>
            <w:noWrap/>
            <w:vAlign w:val="center"/>
          </w:tcPr>
          <w:p w14:paraId="40B4E35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A0D7DC">
            <w:pPr>
              <w:spacing w:after="0"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52CBEE2D">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对含水层造成了破坏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4652853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00D8B458">
            <w:pPr>
              <w:spacing w:line="240" w:lineRule="auto"/>
              <w:ind w:firstLine="0" w:firstLineChars="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189EAE1F">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16C5D13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废石场1</w:t>
            </w:r>
          </w:p>
        </w:tc>
        <w:tc>
          <w:tcPr>
            <w:tcW w:w="711" w:type="pct"/>
            <w:tcBorders>
              <w:top w:val="single" w:color="auto" w:sz="4" w:space="0"/>
              <w:left w:val="single" w:color="auto" w:sz="4" w:space="0"/>
              <w:bottom w:val="single" w:color="auto" w:sz="4" w:space="0"/>
              <w:right w:val="single" w:color="auto" w:sz="4" w:space="0"/>
            </w:tcBorders>
            <w:noWrap/>
            <w:vAlign w:val="center"/>
          </w:tcPr>
          <w:p w14:paraId="7CAC5AF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3554</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C4128B">
            <w:pPr>
              <w:spacing w:after="0"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481696D4">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08E5CDA5">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781FB772">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5493760F">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17CBF6A6">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平硐1</w:t>
            </w:r>
          </w:p>
        </w:tc>
        <w:tc>
          <w:tcPr>
            <w:tcW w:w="711" w:type="pct"/>
            <w:tcBorders>
              <w:top w:val="single" w:color="auto" w:sz="4" w:space="0"/>
              <w:left w:val="single" w:color="auto" w:sz="4" w:space="0"/>
              <w:bottom w:val="single" w:color="auto" w:sz="4" w:space="0"/>
              <w:right w:val="single" w:color="auto" w:sz="4" w:space="0"/>
            </w:tcBorders>
            <w:noWrap/>
            <w:vAlign w:val="center"/>
          </w:tcPr>
          <w:p w14:paraId="0491D465">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10</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794D6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32220510">
            <w:pPr>
              <w:spacing w:line="240" w:lineRule="auto"/>
              <w:ind w:firstLine="0" w:firstLineChars="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52DF0E5A">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17A4DE62">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779F58FD">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41F028D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炸药库</w:t>
            </w:r>
          </w:p>
        </w:tc>
        <w:tc>
          <w:tcPr>
            <w:tcW w:w="711" w:type="pct"/>
            <w:tcBorders>
              <w:top w:val="single" w:color="auto" w:sz="4" w:space="0"/>
              <w:left w:val="single" w:color="auto" w:sz="4" w:space="0"/>
              <w:bottom w:val="single" w:color="auto" w:sz="4" w:space="0"/>
              <w:right w:val="single" w:color="auto" w:sz="4" w:space="0"/>
            </w:tcBorders>
            <w:noWrap/>
            <w:vAlign w:val="center"/>
          </w:tcPr>
          <w:p w14:paraId="0F5B52C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413</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B1EAFF">
            <w:pPr>
              <w:spacing w:after="0"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3A9F1AE1">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74CE8CB8">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16A4D65A">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449BF842">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597ABF8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生活区1</w:t>
            </w:r>
          </w:p>
        </w:tc>
        <w:tc>
          <w:tcPr>
            <w:tcW w:w="711" w:type="pct"/>
            <w:tcBorders>
              <w:top w:val="single" w:color="auto" w:sz="4" w:space="0"/>
              <w:left w:val="single" w:color="auto" w:sz="4" w:space="0"/>
              <w:bottom w:val="single" w:color="auto" w:sz="4" w:space="0"/>
              <w:right w:val="single" w:color="auto" w:sz="4" w:space="0"/>
            </w:tcBorders>
            <w:noWrap/>
            <w:vAlign w:val="center"/>
          </w:tcPr>
          <w:p w14:paraId="2DFD130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162</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356A69">
            <w:pPr>
              <w:spacing w:after="0"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49B5717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06F7BB3B">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5304F574">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04A6426F">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7AD4F17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生活区2</w:t>
            </w:r>
          </w:p>
        </w:tc>
        <w:tc>
          <w:tcPr>
            <w:tcW w:w="711" w:type="pct"/>
            <w:tcBorders>
              <w:top w:val="single" w:color="auto" w:sz="4" w:space="0"/>
              <w:left w:val="single" w:color="auto" w:sz="4" w:space="0"/>
              <w:bottom w:val="single" w:color="auto" w:sz="4" w:space="0"/>
              <w:right w:val="single" w:color="auto" w:sz="4" w:space="0"/>
            </w:tcBorders>
            <w:noWrap/>
            <w:vAlign w:val="center"/>
          </w:tcPr>
          <w:p w14:paraId="0928E5D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208</w:t>
            </w:r>
          </w:p>
        </w:tc>
        <w:tc>
          <w:tcPr>
            <w:tcW w:w="6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841222">
            <w:pPr>
              <w:spacing w:after="0" w:line="240" w:lineRule="auto"/>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557ABB6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41B4364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6A162676">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397D6502">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65EF371A">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探坑（3处）</w:t>
            </w:r>
          </w:p>
        </w:tc>
        <w:tc>
          <w:tcPr>
            <w:tcW w:w="711" w:type="pct"/>
            <w:tcBorders>
              <w:top w:val="single" w:color="auto" w:sz="4" w:space="0"/>
              <w:left w:val="single" w:color="auto" w:sz="4" w:space="0"/>
              <w:bottom w:val="single" w:color="auto" w:sz="4" w:space="0"/>
              <w:right w:val="single" w:color="auto" w:sz="4" w:space="0"/>
            </w:tcBorders>
            <w:noWrap/>
            <w:vAlign w:val="center"/>
          </w:tcPr>
          <w:p w14:paraId="4F8F169B">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104</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2E13DDC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165A4C57">
            <w:pPr>
              <w:spacing w:line="240" w:lineRule="auto"/>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581235E9">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15323E9B">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128A6DC1">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1363021D">
            <w:pPr>
              <w:spacing w:after="0" w:line="240" w:lineRule="auto"/>
              <w:jc w:val="center"/>
              <w:rPr>
                <w:rFonts w:hint="eastAsia"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探槽（2处）</w:t>
            </w:r>
          </w:p>
        </w:tc>
        <w:tc>
          <w:tcPr>
            <w:tcW w:w="711" w:type="pct"/>
            <w:tcBorders>
              <w:top w:val="single" w:color="auto" w:sz="4" w:space="0"/>
              <w:left w:val="single" w:color="auto" w:sz="4" w:space="0"/>
              <w:bottom w:val="single" w:color="auto" w:sz="4" w:space="0"/>
              <w:right w:val="single" w:color="auto" w:sz="4" w:space="0"/>
            </w:tcBorders>
            <w:noWrap/>
            <w:vAlign w:val="center"/>
          </w:tcPr>
          <w:p w14:paraId="181BA36C">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114</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42E4183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6347580B">
            <w:pPr>
              <w:spacing w:line="240" w:lineRule="auto"/>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0E9D6BC7">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55DF7BD1">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灌木林地</w:t>
            </w:r>
          </w:p>
        </w:tc>
      </w:tr>
      <w:tr w14:paraId="589ACAFC">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0D9498B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矿区道路</w:t>
            </w:r>
          </w:p>
        </w:tc>
        <w:tc>
          <w:tcPr>
            <w:tcW w:w="711" w:type="pct"/>
            <w:tcBorders>
              <w:top w:val="single" w:color="auto" w:sz="4" w:space="0"/>
              <w:left w:val="single" w:color="auto" w:sz="4" w:space="0"/>
              <w:bottom w:val="single" w:color="auto" w:sz="4" w:space="0"/>
              <w:right w:val="single" w:color="auto" w:sz="4" w:space="0"/>
            </w:tcBorders>
            <w:noWrap/>
            <w:vAlign w:val="center"/>
          </w:tcPr>
          <w:p w14:paraId="2A6DD33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1692</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7781343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不发育</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68F0E3F9">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18"/>
                <w:szCs w:val="18"/>
              </w:rPr>
              <w:t>未对含水层造成破坏</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48FE8455">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18"/>
                <w:szCs w:val="18"/>
              </w:rPr>
              <w:t>破坏了地形地貌景观</w:t>
            </w:r>
          </w:p>
        </w:tc>
        <w:tc>
          <w:tcPr>
            <w:tcW w:w="876" w:type="pct"/>
            <w:tcBorders>
              <w:top w:val="single" w:color="auto" w:sz="4" w:space="0"/>
              <w:left w:val="single" w:color="auto" w:sz="4" w:space="0"/>
              <w:bottom w:val="single" w:color="auto" w:sz="4" w:space="0"/>
              <w:right w:val="single" w:color="auto" w:sz="4" w:space="0"/>
            </w:tcBorders>
            <w:noWrap w:val="0"/>
            <w:vAlign w:val="center"/>
          </w:tcPr>
          <w:p w14:paraId="5FE77CC5">
            <w:pPr>
              <w:spacing w:after="0" w:line="240" w:lineRule="auto"/>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灌木林地、有林地</w:t>
            </w:r>
          </w:p>
        </w:tc>
      </w:tr>
      <w:tr w14:paraId="067879E3">
        <w:tblPrEx>
          <w:tblCellMar>
            <w:top w:w="0" w:type="dxa"/>
            <w:left w:w="108" w:type="dxa"/>
            <w:bottom w:w="0" w:type="dxa"/>
            <w:right w:w="108" w:type="dxa"/>
          </w:tblCellMar>
        </w:tblPrEx>
        <w:trPr>
          <w:trHeight w:val="340" w:hRule="atLeast"/>
          <w:jc w:val="center"/>
        </w:trPr>
        <w:tc>
          <w:tcPr>
            <w:tcW w:w="1112" w:type="pct"/>
            <w:tcBorders>
              <w:top w:val="single" w:color="auto" w:sz="4" w:space="0"/>
              <w:left w:val="single" w:color="auto" w:sz="4" w:space="0"/>
              <w:bottom w:val="single" w:color="auto" w:sz="4" w:space="0"/>
              <w:right w:val="single" w:color="auto" w:sz="4" w:space="0"/>
            </w:tcBorders>
            <w:noWrap/>
            <w:vAlign w:val="center"/>
          </w:tcPr>
          <w:p w14:paraId="049A4A4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711" w:type="pct"/>
            <w:tcBorders>
              <w:top w:val="single" w:color="auto" w:sz="4" w:space="0"/>
              <w:left w:val="single" w:color="auto" w:sz="4" w:space="0"/>
              <w:bottom w:val="single" w:color="auto" w:sz="4" w:space="0"/>
              <w:right w:val="single" w:color="auto" w:sz="4" w:space="0"/>
            </w:tcBorders>
            <w:noWrap/>
            <w:vAlign w:val="center"/>
          </w:tcPr>
          <w:p w14:paraId="2A419BC7">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7257</w:t>
            </w:r>
          </w:p>
        </w:tc>
        <w:tc>
          <w:tcPr>
            <w:tcW w:w="3175" w:type="pct"/>
            <w:gridSpan w:val="4"/>
            <w:tcBorders>
              <w:top w:val="single" w:color="auto" w:sz="4" w:space="0"/>
              <w:left w:val="single" w:color="auto" w:sz="4" w:space="0"/>
              <w:bottom w:val="single" w:color="auto" w:sz="4" w:space="0"/>
              <w:right w:val="single" w:color="auto" w:sz="4" w:space="0"/>
            </w:tcBorders>
            <w:noWrap/>
            <w:vAlign w:val="center"/>
          </w:tcPr>
          <w:p w14:paraId="1D7A231E">
            <w:pPr>
              <w:spacing w:after="0" w:line="24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18"/>
                <w:szCs w:val="18"/>
              </w:rPr>
              <w:t>未计算采空区面积</w:t>
            </w:r>
          </w:p>
        </w:tc>
      </w:tr>
    </w:tbl>
    <w:p w14:paraId="5E5574C2">
      <w:pPr>
        <w:pStyle w:val="16"/>
        <w:numPr>
          <w:ilvl w:val="0"/>
          <w:numId w:val="0"/>
        </w:numPr>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szCs w:val="24"/>
        </w:rPr>
        <w:t>根据土地利用现状图[K50G043074]及相关资料，</w:t>
      </w:r>
      <w:r>
        <w:rPr>
          <w:rFonts w:hint="default" w:ascii="Times New Roman" w:hAnsi="Times New Roman" w:cs="Times New Roman"/>
          <w:color w:val="auto"/>
          <w:sz w:val="24"/>
        </w:rPr>
        <w:t>矿山现状破坏的土地类型为有林地、灌木林地</w:t>
      </w:r>
      <w:r>
        <w:rPr>
          <w:rFonts w:hint="eastAsia" w:ascii="Times New Roman" w:cs="Times New Roman"/>
          <w:color w:val="auto"/>
          <w:sz w:val="24"/>
          <w:lang w:eastAsia="zh-CN"/>
        </w:rPr>
        <w:t>，</w:t>
      </w:r>
      <w:r>
        <w:rPr>
          <w:rFonts w:hint="default" w:ascii="Times New Roman" w:hAnsi="Times New Roman" w:cs="Times New Roman"/>
          <w:color w:val="auto"/>
          <w:szCs w:val="24"/>
        </w:rPr>
        <w:t>总面积</w:t>
      </w:r>
      <w:r>
        <w:rPr>
          <w:rFonts w:hint="eastAsia" w:ascii="Times New Roman" w:hAnsi="Times New Roman" w:cs="Times New Roman"/>
          <w:bCs/>
          <w:color w:val="auto"/>
          <w:kern w:val="0"/>
          <w:szCs w:val="24"/>
          <w:lang w:val="en-US" w:eastAsia="zh-CN" w:bidi="ar"/>
        </w:rPr>
        <w:t>7257</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2</w:t>
      </w:r>
      <w:r>
        <w:rPr>
          <w:rFonts w:hint="default" w:ascii="Times New Roman" w:hAnsi="Times New Roman" w:cs="Times New Roman"/>
          <w:color w:val="auto"/>
          <w:szCs w:val="24"/>
        </w:rPr>
        <w:t>。</w:t>
      </w:r>
      <w:r>
        <w:rPr>
          <w:rFonts w:hint="default" w:ascii="Times New Roman" w:hAnsi="Times New Roman" w:cs="Times New Roman"/>
          <w:color w:val="auto"/>
          <w:sz w:val="24"/>
        </w:rPr>
        <w:t>权属为松山区王府镇敖包村，现状条件下，地表各单元对土地损毁情况见表</w:t>
      </w:r>
      <w:r>
        <w:rPr>
          <w:rFonts w:hint="eastAsia" w:ascii="Times New Roman" w:cs="Times New Roman"/>
          <w:color w:val="auto"/>
          <w:sz w:val="24"/>
          <w:lang w:val="en-US" w:eastAsia="zh-CN"/>
        </w:rPr>
        <w:t>4-4</w:t>
      </w:r>
      <w:r>
        <w:rPr>
          <w:rFonts w:hint="default" w:ascii="Times New Roman" w:hAnsi="Times New Roman" w:cs="Times New Roman"/>
          <w:color w:val="auto"/>
          <w:sz w:val="24"/>
        </w:rPr>
        <w:t>。</w:t>
      </w:r>
    </w:p>
    <w:p w14:paraId="7AD1EB0D">
      <w:pPr>
        <w:snapToGrid w:val="0"/>
        <w:spacing w:after="0" w:line="360" w:lineRule="auto"/>
        <w:jc w:val="center"/>
        <w:rPr>
          <w:b/>
          <w:color w:val="auto"/>
          <w:kern w:val="2"/>
          <w:sz w:val="24"/>
          <w:szCs w:val="24"/>
        </w:rPr>
      </w:pPr>
      <w:r>
        <w:rPr>
          <w:b/>
          <w:color w:val="auto"/>
          <w:kern w:val="2"/>
          <w:sz w:val="24"/>
          <w:szCs w:val="24"/>
        </w:rPr>
        <w:t>表</w:t>
      </w:r>
      <w:r>
        <w:rPr>
          <w:rFonts w:hint="eastAsia"/>
          <w:b/>
          <w:color w:val="auto"/>
          <w:kern w:val="2"/>
          <w:sz w:val="24"/>
          <w:szCs w:val="24"/>
          <w:lang w:val="en-US" w:eastAsia="zh-CN"/>
        </w:rPr>
        <w:t>4-4</w:t>
      </w:r>
      <w:r>
        <w:rPr>
          <w:b/>
          <w:color w:val="auto"/>
          <w:kern w:val="2"/>
          <w:sz w:val="24"/>
          <w:szCs w:val="24"/>
        </w:rPr>
        <w:t xml:space="preserve">  </w:t>
      </w:r>
      <w:r>
        <w:rPr>
          <w:b/>
          <w:color w:val="auto"/>
          <w:sz w:val="24"/>
          <w:szCs w:val="24"/>
        </w:rPr>
        <w:t>土地资源影响现状评估表</w:t>
      </w:r>
    </w:p>
    <w:tbl>
      <w:tblPr>
        <w:tblStyle w:val="13"/>
        <w:tblW w:w="4941" w:type="pct"/>
        <w:jc w:val="center"/>
        <w:tblLayout w:type="fixed"/>
        <w:tblCellMar>
          <w:top w:w="0" w:type="dxa"/>
          <w:left w:w="108" w:type="dxa"/>
          <w:bottom w:w="0" w:type="dxa"/>
          <w:right w:w="108" w:type="dxa"/>
        </w:tblCellMar>
      </w:tblPr>
      <w:tblGrid>
        <w:gridCol w:w="2085"/>
        <w:gridCol w:w="1151"/>
        <w:gridCol w:w="911"/>
        <w:gridCol w:w="831"/>
        <w:gridCol w:w="1234"/>
        <w:gridCol w:w="935"/>
        <w:gridCol w:w="1275"/>
      </w:tblGrid>
      <w:tr w14:paraId="3AB3C4BF">
        <w:tblPrEx>
          <w:tblCellMar>
            <w:top w:w="0" w:type="dxa"/>
            <w:left w:w="108" w:type="dxa"/>
            <w:bottom w:w="0" w:type="dxa"/>
            <w:right w:w="108" w:type="dxa"/>
          </w:tblCellMar>
        </w:tblPrEx>
        <w:trPr>
          <w:trHeight w:val="227" w:hRule="atLeast"/>
          <w:jc w:val="center"/>
        </w:trPr>
        <w:tc>
          <w:tcPr>
            <w:tcW w:w="1237" w:type="pct"/>
            <w:vMerge w:val="restart"/>
            <w:tcBorders>
              <w:top w:val="single" w:color="auto" w:sz="4" w:space="0"/>
              <w:left w:val="single" w:color="auto" w:sz="4" w:space="0"/>
              <w:bottom w:val="single" w:color="auto" w:sz="4" w:space="0"/>
              <w:right w:val="single" w:color="auto" w:sz="4" w:space="0"/>
            </w:tcBorders>
            <w:noWrap w:val="0"/>
            <w:vAlign w:val="center"/>
          </w:tcPr>
          <w:p w14:paraId="67FD150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场地</w:t>
            </w:r>
          </w:p>
        </w:tc>
        <w:tc>
          <w:tcPr>
            <w:tcW w:w="1224" w:type="pct"/>
            <w:gridSpan w:val="2"/>
            <w:tcBorders>
              <w:top w:val="single" w:color="auto" w:sz="4" w:space="0"/>
              <w:left w:val="single" w:color="auto" w:sz="4" w:space="0"/>
              <w:bottom w:val="single" w:color="auto" w:sz="4" w:space="0"/>
              <w:right w:val="single" w:color="auto" w:sz="4" w:space="0"/>
            </w:tcBorders>
            <w:noWrap w:val="0"/>
            <w:vAlign w:val="center"/>
          </w:tcPr>
          <w:p w14:paraId="188157E4">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一级地类</w:t>
            </w:r>
          </w:p>
        </w:tc>
        <w:tc>
          <w:tcPr>
            <w:tcW w:w="1225" w:type="pct"/>
            <w:gridSpan w:val="2"/>
            <w:tcBorders>
              <w:top w:val="single" w:color="auto" w:sz="4" w:space="0"/>
              <w:left w:val="single" w:color="auto" w:sz="4" w:space="0"/>
              <w:bottom w:val="single" w:color="auto" w:sz="4" w:space="0"/>
              <w:right w:val="single" w:color="auto" w:sz="4" w:space="0"/>
            </w:tcBorders>
            <w:noWrap w:val="0"/>
            <w:vAlign w:val="center"/>
          </w:tcPr>
          <w:p w14:paraId="2194EF2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二级地类</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6813512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0313A453">
            <w:pPr>
              <w:spacing w:after="0" w:line="240" w:lineRule="auto"/>
              <w:jc w:val="center"/>
              <w:rPr>
                <w:rFonts w:hint="eastAsia"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土地权属</w:t>
            </w:r>
          </w:p>
        </w:tc>
      </w:tr>
      <w:tr w14:paraId="38F70F33">
        <w:tblPrEx>
          <w:tblCellMar>
            <w:top w:w="0" w:type="dxa"/>
            <w:left w:w="108" w:type="dxa"/>
            <w:bottom w:w="0" w:type="dxa"/>
            <w:right w:w="108" w:type="dxa"/>
          </w:tblCellMar>
        </w:tblPrEx>
        <w:trPr>
          <w:trHeight w:val="227" w:hRule="atLeast"/>
          <w:jc w:val="center"/>
        </w:trPr>
        <w:tc>
          <w:tcPr>
            <w:tcW w:w="1237" w:type="pct"/>
            <w:vMerge w:val="continue"/>
            <w:tcBorders>
              <w:top w:val="single" w:color="auto" w:sz="4" w:space="0"/>
              <w:left w:val="single" w:color="auto" w:sz="4" w:space="0"/>
              <w:bottom w:val="single" w:color="auto" w:sz="4" w:space="0"/>
              <w:right w:val="single" w:color="auto" w:sz="4" w:space="0"/>
            </w:tcBorders>
            <w:noWrap w:val="0"/>
            <w:vAlign w:val="center"/>
          </w:tcPr>
          <w:p w14:paraId="23A4F66F">
            <w:pPr>
              <w:spacing w:after="0" w:line="240" w:lineRule="auto"/>
              <w:jc w:val="center"/>
              <w:rPr>
                <w:rFonts w:hint="default" w:ascii="Times New Roman" w:hAnsi="Times New Roman" w:cs="Times New Roman"/>
                <w:color w:val="auto"/>
                <w:sz w:val="21"/>
                <w:szCs w:val="21"/>
              </w:rPr>
            </w:pPr>
          </w:p>
        </w:tc>
        <w:tc>
          <w:tcPr>
            <w:tcW w:w="683" w:type="pct"/>
            <w:tcBorders>
              <w:top w:val="single" w:color="auto" w:sz="4" w:space="0"/>
              <w:left w:val="single" w:color="auto" w:sz="4" w:space="0"/>
              <w:bottom w:val="single" w:color="auto" w:sz="4" w:space="0"/>
              <w:right w:val="single" w:color="auto" w:sz="4" w:space="0"/>
            </w:tcBorders>
            <w:noWrap w:val="0"/>
            <w:vAlign w:val="center"/>
          </w:tcPr>
          <w:p w14:paraId="131E9C0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编号</w:t>
            </w:r>
          </w:p>
        </w:tc>
        <w:tc>
          <w:tcPr>
            <w:tcW w:w="540" w:type="pct"/>
            <w:tcBorders>
              <w:top w:val="single" w:color="auto" w:sz="4" w:space="0"/>
              <w:left w:val="single" w:color="auto" w:sz="4" w:space="0"/>
              <w:bottom w:val="single" w:color="auto" w:sz="4" w:space="0"/>
              <w:right w:val="single" w:color="auto" w:sz="4" w:space="0"/>
            </w:tcBorders>
            <w:noWrap w:val="0"/>
            <w:vAlign w:val="center"/>
          </w:tcPr>
          <w:p w14:paraId="6262110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0C0DBD1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编号</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3CE16CD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6274236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5200E52">
            <w:pPr>
              <w:spacing w:after="0" w:line="240" w:lineRule="auto"/>
              <w:jc w:val="center"/>
              <w:rPr>
                <w:rFonts w:hint="default" w:ascii="Times New Roman" w:hAnsi="Times New Roman" w:cs="Times New Roman"/>
                <w:color w:val="auto"/>
                <w:sz w:val="21"/>
                <w:szCs w:val="21"/>
              </w:rPr>
            </w:pPr>
          </w:p>
        </w:tc>
      </w:tr>
      <w:tr w14:paraId="2DD3F905">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ign w:val="center"/>
          </w:tcPr>
          <w:p w14:paraId="39716E77">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采空区</w:t>
            </w:r>
          </w:p>
        </w:tc>
        <w:tc>
          <w:tcPr>
            <w:tcW w:w="683" w:type="pct"/>
            <w:tcBorders>
              <w:top w:val="single" w:color="auto" w:sz="4" w:space="0"/>
              <w:left w:val="single" w:color="auto" w:sz="4" w:space="0"/>
              <w:bottom w:val="single" w:color="auto" w:sz="4" w:space="0"/>
              <w:right w:val="single" w:color="auto" w:sz="4" w:space="0"/>
            </w:tcBorders>
            <w:noWrap/>
            <w:vAlign w:val="center"/>
          </w:tcPr>
          <w:p w14:paraId="6FF381E4">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w:t>
            </w:r>
          </w:p>
        </w:tc>
        <w:tc>
          <w:tcPr>
            <w:tcW w:w="540" w:type="pct"/>
            <w:tcBorders>
              <w:top w:val="single" w:color="auto" w:sz="4" w:space="0"/>
              <w:left w:val="single" w:color="auto" w:sz="4" w:space="0"/>
              <w:bottom w:val="single" w:color="auto" w:sz="4" w:space="0"/>
              <w:right w:val="single" w:color="auto" w:sz="4" w:space="0"/>
            </w:tcBorders>
            <w:noWrap/>
            <w:vAlign w:val="center"/>
          </w:tcPr>
          <w:p w14:paraId="6296A06A">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w:t>
            </w:r>
          </w:p>
        </w:tc>
        <w:tc>
          <w:tcPr>
            <w:tcW w:w="493" w:type="pct"/>
            <w:tcBorders>
              <w:top w:val="single" w:color="auto" w:sz="4" w:space="0"/>
              <w:left w:val="single" w:color="auto" w:sz="4" w:space="0"/>
              <w:bottom w:val="single" w:color="auto" w:sz="4" w:space="0"/>
              <w:right w:val="single" w:color="auto" w:sz="4" w:space="0"/>
            </w:tcBorders>
            <w:noWrap/>
            <w:vAlign w:val="center"/>
          </w:tcPr>
          <w:p w14:paraId="6535B92C">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w:t>
            </w:r>
          </w:p>
        </w:tc>
        <w:tc>
          <w:tcPr>
            <w:tcW w:w="732" w:type="pct"/>
            <w:tcBorders>
              <w:top w:val="single" w:color="auto" w:sz="4" w:space="0"/>
              <w:left w:val="single" w:color="auto" w:sz="4" w:space="0"/>
              <w:bottom w:val="single" w:color="auto" w:sz="4" w:space="0"/>
              <w:right w:val="single" w:color="auto" w:sz="4" w:space="0"/>
            </w:tcBorders>
            <w:noWrap/>
            <w:vAlign w:val="center"/>
          </w:tcPr>
          <w:p w14:paraId="497F9487">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w:t>
            </w:r>
          </w:p>
        </w:tc>
        <w:tc>
          <w:tcPr>
            <w:tcW w:w="555" w:type="pct"/>
            <w:tcBorders>
              <w:top w:val="single" w:color="auto" w:sz="4" w:space="0"/>
              <w:left w:val="single" w:color="auto" w:sz="4" w:space="0"/>
              <w:bottom w:val="single" w:color="auto" w:sz="4" w:space="0"/>
              <w:right w:val="single" w:color="auto" w:sz="4" w:space="0"/>
            </w:tcBorders>
            <w:noWrap/>
            <w:vAlign w:val="center"/>
          </w:tcPr>
          <w:p w14:paraId="7E619344">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w:t>
            </w:r>
          </w:p>
        </w:tc>
        <w:tc>
          <w:tcPr>
            <w:tcW w:w="756" w:type="pct"/>
            <w:vMerge w:val="restart"/>
            <w:tcBorders>
              <w:top w:val="single" w:color="auto" w:sz="4" w:space="0"/>
              <w:left w:val="single" w:color="auto" w:sz="4" w:space="0"/>
              <w:right w:val="single" w:color="auto" w:sz="4" w:space="0"/>
            </w:tcBorders>
            <w:noWrap w:val="0"/>
            <w:vAlign w:val="center"/>
          </w:tcPr>
          <w:p w14:paraId="61126EF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松山区王府镇敖包村</w:t>
            </w:r>
          </w:p>
        </w:tc>
      </w:tr>
      <w:tr w14:paraId="17D219F7">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ign w:val="center"/>
          </w:tcPr>
          <w:p w14:paraId="54826E0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竖井1工业场地</w:t>
            </w:r>
          </w:p>
        </w:tc>
        <w:tc>
          <w:tcPr>
            <w:tcW w:w="683" w:type="pct"/>
            <w:tcBorders>
              <w:top w:val="single" w:color="auto" w:sz="4" w:space="0"/>
              <w:left w:val="single" w:color="auto" w:sz="4" w:space="0"/>
              <w:bottom w:val="single" w:color="auto" w:sz="4" w:space="0"/>
              <w:right w:val="single" w:color="auto" w:sz="4" w:space="0"/>
            </w:tcBorders>
            <w:noWrap/>
            <w:vAlign w:val="center"/>
          </w:tcPr>
          <w:p w14:paraId="0CE75F2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16ABBF0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0B2DCBF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7450129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69E5A8E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1000</w:t>
            </w:r>
          </w:p>
        </w:tc>
        <w:tc>
          <w:tcPr>
            <w:tcW w:w="756" w:type="pct"/>
            <w:vMerge w:val="continue"/>
            <w:tcBorders>
              <w:left w:val="single" w:color="auto" w:sz="4" w:space="0"/>
              <w:right w:val="single" w:color="auto" w:sz="4" w:space="0"/>
            </w:tcBorders>
            <w:noWrap w:val="0"/>
            <w:vAlign w:val="center"/>
          </w:tcPr>
          <w:p w14:paraId="6DB256C0">
            <w:pPr>
              <w:spacing w:after="0" w:line="240" w:lineRule="auto"/>
              <w:jc w:val="center"/>
              <w:rPr>
                <w:rFonts w:hint="default" w:ascii="Times New Roman" w:hAnsi="Times New Roman" w:cs="Times New Roman"/>
                <w:color w:val="auto"/>
                <w:sz w:val="21"/>
                <w:szCs w:val="21"/>
              </w:rPr>
            </w:pPr>
          </w:p>
        </w:tc>
      </w:tr>
      <w:tr w14:paraId="17C64840">
        <w:tblPrEx>
          <w:tblCellMar>
            <w:top w:w="0" w:type="dxa"/>
            <w:left w:w="108" w:type="dxa"/>
            <w:bottom w:w="0" w:type="dxa"/>
            <w:right w:w="108" w:type="dxa"/>
          </w:tblCellMar>
        </w:tblPrEx>
        <w:trPr>
          <w:trHeight w:val="90"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39D77A8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废石场1</w:t>
            </w:r>
          </w:p>
        </w:tc>
        <w:tc>
          <w:tcPr>
            <w:tcW w:w="683" w:type="pct"/>
            <w:tcBorders>
              <w:top w:val="single" w:color="auto" w:sz="4" w:space="0"/>
              <w:left w:val="single" w:color="auto" w:sz="4" w:space="0"/>
              <w:bottom w:val="single" w:color="auto" w:sz="4" w:space="0"/>
              <w:right w:val="single" w:color="auto" w:sz="4" w:space="0"/>
            </w:tcBorders>
            <w:noWrap/>
            <w:vAlign w:val="center"/>
          </w:tcPr>
          <w:p w14:paraId="3FEBA70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50BC2FC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760D21A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300FCD0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325D5A5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3554</w:t>
            </w:r>
          </w:p>
        </w:tc>
        <w:tc>
          <w:tcPr>
            <w:tcW w:w="756" w:type="pct"/>
            <w:vMerge w:val="continue"/>
            <w:tcBorders>
              <w:left w:val="single" w:color="auto" w:sz="4" w:space="0"/>
              <w:right w:val="single" w:color="auto" w:sz="4" w:space="0"/>
            </w:tcBorders>
            <w:noWrap w:val="0"/>
            <w:vAlign w:val="center"/>
          </w:tcPr>
          <w:p w14:paraId="6A309664">
            <w:pPr>
              <w:spacing w:after="0" w:line="240" w:lineRule="auto"/>
              <w:jc w:val="center"/>
              <w:rPr>
                <w:rFonts w:hint="default" w:ascii="Times New Roman" w:hAnsi="Times New Roman" w:cs="Times New Roman"/>
                <w:color w:val="auto"/>
                <w:sz w:val="21"/>
                <w:szCs w:val="21"/>
              </w:rPr>
            </w:pPr>
          </w:p>
        </w:tc>
      </w:tr>
      <w:tr w14:paraId="42087FBF">
        <w:tblPrEx>
          <w:tblCellMar>
            <w:top w:w="0" w:type="dxa"/>
            <w:left w:w="108" w:type="dxa"/>
            <w:bottom w:w="0" w:type="dxa"/>
            <w:right w:w="108" w:type="dxa"/>
          </w:tblCellMar>
        </w:tblPrEx>
        <w:trPr>
          <w:trHeight w:val="327"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728EE105">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平硐1</w:t>
            </w:r>
          </w:p>
        </w:tc>
        <w:tc>
          <w:tcPr>
            <w:tcW w:w="683" w:type="pct"/>
            <w:tcBorders>
              <w:top w:val="single" w:color="auto" w:sz="4" w:space="0"/>
              <w:left w:val="single" w:color="auto" w:sz="4" w:space="0"/>
              <w:bottom w:val="single" w:color="auto" w:sz="4" w:space="0"/>
              <w:right w:val="single" w:color="auto" w:sz="4" w:space="0"/>
            </w:tcBorders>
            <w:noWrap/>
            <w:vAlign w:val="center"/>
          </w:tcPr>
          <w:p w14:paraId="37835A3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02E0ED0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025FDEE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2CF3B04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B821B4D">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10</w:t>
            </w:r>
          </w:p>
        </w:tc>
        <w:tc>
          <w:tcPr>
            <w:tcW w:w="756" w:type="pct"/>
            <w:vMerge w:val="continue"/>
            <w:tcBorders>
              <w:left w:val="single" w:color="auto" w:sz="4" w:space="0"/>
              <w:right w:val="single" w:color="auto" w:sz="4" w:space="0"/>
            </w:tcBorders>
            <w:noWrap w:val="0"/>
            <w:vAlign w:val="center"/>
          </w:tcPr>
          <w:p w14:paraId="5A85B5C0">
            <w:pPr>
              <w:spacing w:after="0" w:line="240" w:lineRule="auto"/>
              <w:jc w:val="center"/>
              <w:rPr>
                <w:rFonts w:hint="default" w:ascii="Times New Roman" w:hAnsi="Times New Roman" w:cs="Times New Roman"/>
                <w:color w:val="auto"/>
                <w:sz w:val="21"/>
                <w:szCs w:val="21"/>
              </w:rPr>
            </w:pPr>
          </w:p>
        </w:tc>
      </w:tr>
      <w:tr w14:paraId="7474CC69">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53FA556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炸药库</w:t>
            </w:r>
          </w:p>
        </w:tc>
        <w:tc>
          <w:tcPr>
            <w:tcW w:w="683" w:type="pct"/>
            <w:tcBorders>
              <w:top w:val="single" w:color="auto" w:sz="4" w:space="0"/>
              <w:left w:val="single" w:color="auto" w:sz="4" w:space="0"/>
              <w:bottom w:val="single" w:color="auto" w:sz="4" w:space="0"/>
              <w:right w:val="single" w:color="auto" w:sz="4" w:space="0"/>
            </w:tcBorders>
            <w:noWrap/>
            <w:vAlign w:val="center"/>
          </w:tcPr>
          <w:p w14:paraId="65C1540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58D1A8F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568A4B5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0105A6A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34D5DA4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413</w:t>
            </w:r>
          </w:p>
        </w:tc>
        <w:tc>
          <w:tcPr>
            <w:tcW w:w="756" w:type="pct"/>
            <w:vMerge w:val="continue"/>
            <w:tcBorders>
              <w:left w:val="single" w:color="auto" w:sz="4" w:space="0"/>
              <w:right w:val="single" w:color="auto" w:sz="4" w:space="0"/>
            </w:tcBorders>
            <w:noWrap w:val="0"/>
            <w:vAlign w:val="center"/>
          </w:tcPr>
          <w:p w14:paraId="4A309287">
            <w:pPr>
              <w:spacing w:after="0" w:line="240" w:lineRule="auto"/>
              <w:jc w:val="center"/>
              <w:rPr>
                <w:rFonts w:hint="default" w:ascii="Times New Roman" w:hAnsi="Times New Roman" w:cs="Times New Roman"/>
                <w:color w:val="auto"/>
                <w:sz w:val="21"/>
                <w:szCs w:val="21"/>
              </w:rPr>
            </w:pPr>
          </w:p>
        </w:tc>
      </w:tr>
      <w:tr w14:paraId="2B6E809C">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0BC7A94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生活区1</w:t>
            </w:r>
          </w:p>
        </w:tc>
        <w:tc>
          <w:tcPr>
            <w:tcW w:w="683" w:type="pct"/>
            <w:tcBorders>
              <w:top w:val="single" w:color="auto" w:sz="4" w:space="0"/>
              <w:left w:val="single" w:color="auto" w:sz="4" w:space="0"/>
              <w:bottom w:val="single" w:color="auto" w:sz="4" w:space="0"/>
              <w:right w:val="single" w:color="auto" w:sz="4" w:space="0"/>
            </w:tcBorders>
            <w:noWrap/>
            <w:vAlign w:val="center"/>
          </w:tcPr>
          <w:p w14:paraId="6276F62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0176BCC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3782B52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598AE9CF">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58B4BCB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162</w:t>
            </w:r>
          </w:p>
        </w:tc>
        <w:tc>
          <w:tcPr>
            <w:tcW w:w="756" w:type="pct"/>
            <w:vMerge w:val="continue"/>
            <w:tcBorders>
              <w:left w:val="single" w:color="auto" w:sz="4" w:space="0"/>
              <w:right w:val="single" w:color="auto" w:sz="4" w:space="0"/>
            </w:tcBorders>
            <w:noWrap w:val="0"/>
            <w:vAlign w:val="center"/>
          </w:tcPr>
          <w:p w14:paraId="6D05BB3F">
            <w:pPr>
              <w:spacing w:after="0" w:line="240" w:lineRule="auto"/>
              <w:jc w:val="center"/>
              <w:rPr>
                <w:rFonts w:hint="default" w:ascii="Times New Roman" w:hAnsi="Times New Roman" w:cs="Times New Roman"/>
                <w:color w:val="auto"/>
                <w:sz w:val="21"/>
                <w:szCs w:val="21"/>
              </w:rPr>
            </w:pPr>
          </w:p>
        </w:tc>
      </w:tr>
      <w:tr w14:paraId="1200BE55">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2C96246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生活区2</w:t>
            </w:r>
          </w:p>
        </w:tc>
        <w:tc>
          <w:tcPr>
            <w:tcW w:w="683" w:type="pct"/>
            <w:tcBorders>
              <w:top w:val="single" w:color="auto" w:sz="4" w:space="0"/>
              <w:left w:val="single" w:color="auto" w:sz="4" w:space="0"/>
              <w:bottom w:val="single" w:color="auto" w:sz="4" w:space="0"/>
              <w:right w:val="single" w:color="auto" w:sz="4" w:space="0"/>
            </w:tcBorders>
            <w:noWrap/>
            <w:vAlign w:val="center"/>
          </w:tcPr>
          <w:p w14:paraId="4C658C28">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3341932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05201377">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6FC9945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3F0BAA4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208</w:t>
            </w:r>
          </w:p>
        </w:tc>
        <w:tc>
          <w:tcPr>
            <w:tcW w:w="756" w:type="pct"/>
            <w:vMerge w:val="continue"/>
            <w:tcBorders>
              <w:left w:val="single" w:color="auto" w:sz="4" w:space="0"/>
              <w:right w:val="single" w:color="auto" w:sz="4" w:space="0"/>
            </w:tcBorders>
            <w:noWrap w:val="0"/>
            <w:vAlign w:val="center"/>
          </w:tcPr>
          <w:p w14:paraId="372E5A51">
            <w:pPr>
              <w:spacing w:after="0" w:line="240" w:lineRule="auto"/>
              <w:jc w:val="center"/>
              <w:rPr>
                <w:rFonts w:hint="default" w:ascii="Times New Roman" w:hAnsi="Times New Roman" w:cs="Times New Roman"/>
                <w:color w:val="auto"/>
                <w:sz w:val="21"/>
                <w:szCs w:val="21"/>
              </w:rPr>
            </w:pPr>
          </w:p>
        </w:tc>
      </w:tr>
      <w:tr w14:paraId="2972D049">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2CF7D421">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探坑（3处）</w:t>
            </w:r>
          </w:p>
        </w:tc>
        <w:tc>
          <w:tcPr>
            <w:tcW w:w="683" w:type="pct"/>
            <w:tcBorders>
              <w:top w:val="single" w:color="auto" w:sz="4" w:space="0"/>
              <w:left w:val="single" w:color="auto" w:sz="4" w:space="0"/>
              <w:bottom w:val="single" w:color="auto" w:sz="4" w:space="0"/>
              <w:right w:val="single" w:color="auto" w:sz="4" w:space="0"/>
            </w:tcBorders>
            <w:noWrap/>
            <w:vAlign w:val="center"/>
          </w:tcPr>
          <w:p w14:paraId="0997AB11">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72DA9BC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6FFE7D6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610FB95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785387AD">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104</w:t>
            </w:r>
          </w:p>
        </w:tc>
        <w:tc>
          <w:tcPr>
            <w:tcW w:w="756" w:type="pct"/>
            <w:vMerge w:val="continue"/>
            <w:tcBorders>
              <w:left w:val="single" w:color="auto" w:sz="4" w:space="0"/>
              <w:right w:val="single" w:color="auto" w:sz="4" w:space="0"/>
            </w:tcBorders>
            <w:noWrap w:val="0"/>
            <w:vAlign w:val="center"/>
          </w:tcPr>
          <w:p w14:paraId="2C7025D7">
            <w:pPr>
              <w:spacing w:after="0" w:line="240" w:lineRule="auto"/>
              <w:jc w:val="center"/>
              <w:rPr>
                <w:rFonts w:hint="default" w:ascii="Times New Roman" w:hAnsi="Times New Roman" w:cs="Times New Roman"/>
                <w:color w:val="auto"/>
                <w:sz w:val="21"/>
                <w:szCs w:val="21"/>
              </w:rPr>
            </w:pPr>
          </w:p>
        </w:tc>
      </w:tr>
      <w:tr w14:paraId="70EEAB40">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0"/>
            <w:vAlign w:val="center"/>
          </w:tcPr>
          <w:p w14:paraId="548018A6">
            <w:pPr>
              <w:spacing w:after="0" w:line="24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探槽（2处）</w:t>
            </w:r>
          </w:p>
        </w:tc>
        <w:tc>
          <w:tcPr>
            <w:tcW w:w="683" w:type="pct"/>
            <w:tcBorders>
              <w:top w:val="single" w:color="auto" w:sz="4" w:space="0"/>
              <w:left w:val="single" w:color="auto" w:sz="4" w:space="0"/>
              <w:bottom w:val="single" w:color="auto" w:sz="4" w:space="0"/>
              <w:right w:val="single" w:color="auto" w:sz="4" w:space="0"/>
            </w:tcBorders>
            <w:noWrap/>
            <w:vAlign w:val="center"/>
          </w:tcPr>
          <w:p w14:paraId="5ED3ACF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31BE462B">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2D210AAA">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6EFED18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71EE8D28">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114</w:t>
            </w:r>
          </w:p>
        </w:tc>
        <w:tc>
          <w:tcPr>
            <w:tcW w:w="756" w:type="pct"/>
            <w:vMerge w:val="continue"/>
            <w:tcBorders>
              <w:left w:val="single" w:color="auto" w:sz="4" w:space="0"/>
              <w:right w:val="single" w:color="auto" w:sz="4" w:space="0"/>
            </w:tcBorders>
            <w:noWrap w:val="0"/>
            <w:vAlign w:val="center"/>
          </w:tcPr>
          <w:p w14:paraId="5B992C99">
            <w:pPr>
              <w:spacing w:after="0" w:line="240" w:lineRule="auto"/>
              <w:jc w:val="center"/>
              <w:rPr>
                <w:rFonts w:hint="default" w:ascii="Times New Roman" w:hAnsi="Times New Roman" w:cs="Times New Roman"/>
                <w:color w:val="auto"/>
                <w:sz w:val="21"/>
                <w:szCs w:val="21"/>
              </w:rPr>
            </w:pPr>
          </w:p>
        </w:tc>
      </w:tr>
      <w:tr w14:paraId="79536D05">
        <w:tblPrEx>
          <w:tblCellMar>
            <w:top w:w="0" w:type="dxa"/>
            <w:left w:w="108" w:type="dxa"/>
            <w:bottom w:w="0" w:type="dxa"/>
            <w:right w:w="108" w:type="dxa"/>
          </w:tblCellMar>
        </w:tblPrEx>
        <w:trPr>
          <w:trHeight w:val="227" w:hRule="atLeast"/>
          <w:jc w:val="center"/>
        </w:trPr>
        <w:tc>
          <w:tcPr>
            <w:tcW w:w="1237" w:type="pct"/>
            <w:vMerge w:val="restart"/>
            <w:tcBorders>
              <w:top w:val="single" w:color="auto" w:sz="4" w:space="0"/>
              <w:left w:val="single" w:color="auto" w:sz="4" w:space="0"/>
              <w:bottom w:val="single" w:color="auto" w:sz="4" w:space="0"/>
              <w:right w:val="single" w:color="auto" w:sz="4" w:space="0"/>
            </w:tcBorders>
            <w:noWrap w:val="0"/>
            <w:vAlign w:val="center"/>
          </w:tcPr>
          <w:p w14:paraId="555B905C">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矿区道路</w:t>
            </w:r>
          </w:p>
        </w:tc>
        <w:tc>
          <w:tcPr>
            <w:tcW w:w="683" w:type="pct"/>
            <w:tcBorders>
              <w:top w:val="single" w:color="auto" w:sz="4" w:space="0"/>
              <w:left w:val="single" w:color="auto" w:sz="4" w:space="0"/>
              <w:bottom w:val="single" w:color="auto" w:sz="4" w:space="0"/>
              <w:right w:val="single" w:color="auto" w:sz="4" w:space="0"/>
            </w:tcBorders>
            <w:noWrap/>
            <w:vAlign w:val="center"/>
          </w:tcPr>
          <w:p w14:paraId="3A0462AE">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7CD7CAE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47206A3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c>
          <w:tcPr>
            <w:tcW w:w="732" w:type="pct"/>
            <w:tcBorders>
              <w:top w:val="single" w:color="auto" w:sz="4" w:space="0"/>
              <w:left w:val="single" w:color="auto" w:sz="4" w:space="0"/>
              <w:bottom w:val="single" w:color="auto" w:sz="4" w:space="0"/>
              <w:right w:val="single" w:color="auto" w:sz="4" w:space="0"/>
            </w:tcBorders>
            <w:noWrap/>
            <w:vAlign w:val="center"/>
          </w:tcPr>
          <w:p w14:paraId="60690772">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灌木林地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7F8D8D7D">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1576</w:t>
            </w:r>
          </w:p>
        </w:tc>
        <w:tc>
          <w:tcPr>
            <w:tcW w:w="756" w:type="pct"/>
            <w:vMerge w:val="continue"/>
            <w:tcBorders>
              <w:left w:val="single" w:color="auto" w:sz="4" w:space="0"/>
              <w:right w:val="single" w:color="auto" w:sz="4" w:space="0"/>
            </w:tcBorders>
            <w:noWrap w:val="0"/>
            <w:vAlign w:val="center"/>
          </w:tcPr>
          <w:p w14:paraId="5DCF6BD7">
            <w:pPr>
              <w:spacing w:after="0" w:line="240" w:lineRule="auto"/>
              <w:jc w:val="center"/>
              <w:rPr>
                <w:rFonts w:hint="default" w:ascii="Times New Roman" w:hAnsi="Times New Roman" w:cs="Times New Roman"/>
                <w:color w:val="auto"/>
                <w:sz w:val="21"/>
                <w:szCs w:val="21"/>
              </w:rPr>
            </w:pPr>
          </w:p>
        </w:tc>
      </w:tr>
      <w:tr w14:paraId="1C85D514">
        <w:tblPrEx>
          <w:tblCellMar>
            <w:top w:w="0" w:type="dxa"/>
            <w:left w:w="108" w:type="dxa"/>
            <w:bottom w:w="0" w:type="dxa"/>
            <w:right w:w="108" w:type="dxa"/>
          </w:tblCellMar>
        </w:tblPrEx>
        <w:trPr>
          <w:trHeight w:val="227" w:hRule="atLeast"/>
          <w:jc w:val="center"/>
        </w:trPr>
        <w:tc>
          <w:tcPr>
            <w:tcW w:w="1237" w:type="pct"/>
            <w:vMerge w:val="continue"/>
            <w:tcBorders>
              <w:top w:val="single" w:color="auto" w:sz="4" w:space="0"/>
              <w:left w:val="single" w:color="auto" w:sz="4" w:space="0"/>
              <w:bottom w:val="single" w:color="auto" w:sz="4" w:space="0"/>
              <w:right w:val="single" w:color="auto" w:sz="4" w:space="0"/>
            </w:tcBorders>
            <w:noWrap w:val="0"/>
            <w:vAlign w:val="center"/>
          </w:tcPr>
          <w:p w14:paraId="0901EC97">
            <w:pPr>
              <w:spacing w:after="0" w:line="240" w:lineRule="auto"/>
              <w:jc w:val="center"/>
              <w:rPr>
                <w:rFonts w:hint="default" w:ascii="Times New Roman" w:hAnsi="Times New Roman" w:cs="Times New Roman"/>
                <w:color w:val="auto"/>
                <w:sz w:val="21"/>
                <w:szCs w:val="21"/>
              </w:rPr>
            </w:pPr>
          </w:p>
        </w:tc>
        <w:tc>
          <w:tcPr>
            <w:tcW w:w="683" w:type="pct"/>
            <w:tcBorders>
              <w:top w:val="single" w:color="auto" w:sz="4" w:space="0"/>
              <w:left w:val="single" w:color="auto" w:sz="4" w:space="0"/>
              <w:bottom w:val="single" w:color="auto" w:sz="4" w:space="0"/>
              <w:right w:val="single" w:color="auto" w:sz="4" w:space="0"/>
            </w:tcBorders>
            <w:noWrap/>
            <w:vAlign w:val="center"/>
          </w:tcPr>
          <w:p w14:paraId="10FA60A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540" w:type="pct"/>
            <w:tcBorders>
              <w:top w:val="single" w:color="auto" w:sz="4" w:space="0"/>
              <w:left w:val="single" w:color="auto" w:sz="4" w:space="0"/>
              <w:bottom w:val="single" w:color="auto" w:sz="4" w:space="0"/>
              <w:right w:val="single" w:color="auto" w:sz="4" w:space="0"/>
            </w:tcBorders>
            <w:noWrap/>
            <w:vAlign w:val="center"/>
          </w:tcPr>
          <w:p w14:paraId="51A2B916">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林地</w:t>
            </w:r>
          </w:p>
        </w:tc>
        <w:tc>
          <w:tcPr>
            <w:tcW w:w="493" w:type="pct"/>
            <w:tcBorders>
              <w:top w:val="single" w:color="auto" w:sz="4" w:space="0"/>
              <w:left w:val="single" w:color="auto" w:sz="4" w:space="0"/>
              <w:bottom w:val="single" w:color="auto" w:sz="4" w:space="0"/>
              <w:right w:val="single" w:color="auto" w:sz="4" w:space="0"/>
            </w:tcBorders>
            <w:noWrap/>
            <w:vAlign w:val="center"/>
          </w:tcPr>
          <w:p w14:paraId="5C278519">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031</w:t>
            </w:r>
          </w:p>
        </w:tc>
        <w:tc>
          <w:tcPr>
            <w:tcW w:w="732" w:type="pct"/>
            <w:tcBorders>
              <w:top w:val="single" w:color="auto" w:sz="4" w:space="0"/>
              <w:left w:val="single" w:color="auto" w:sz="4" w:space="0"/>
              <w:bottom w:val="single" w:color="auto" w:sz="4" w:space="0"/>
              <w:right w:val="single" w:color="auto" w:sz="4" w:space="0"/>
            </w:tcBorders>
            <w:noWrap/>
            <w:vAlign w:val="center"/>
          </w:tcPr>
          <w:p w14:paraId="50425CF5">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有林地</w:t>
            </w:r>
          </w:p>
        </w:tc>
        <w:tc>
          <w:tcPr>
            <w:tcW w:w="555" w:type="pct"/>
            <w:tcBorders>
              <w:top w:val="single" w:color="auto" w:sz="4" w:space="0"/>
              <w:left w:val="single" w:color="auto" w:sz="4" w:space="0"/>
              <w:bottom w:val="single" w:color="auto" w:sz="4" w:space="0"/>
              <w:right w:val="single" w:color="auto" w:sz="4" w:space="0"/>
            </w:tcBorders>
            <w:noWrap/>
            <w:vAlign w:val="center"/>
          </w:tcPr>
          <w:p w14:paraId="466CD653">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116</w:t>
            </w:r>
          </w:p>
        </w:tc>
        <w:tc>
          <w:tcPr>
            <w:tcW w:w="756" w:type="pct"/>
            <w:vMerge w:val="continue"/>
            <w:tcBorders>
              <w:left w:val="single" w:color="auto" w:sz="4" w:space="0"/>
              <w:right w:val="single" w:color="auto" w:sz="4" w:space="0"/>
            </w:tcBorders>
            <w:noWrap w:val="0"/>
            <w:vAlign w:val="center"/>
          </w:tcPr>
          <w:p w14:paraId="106B2177">
            <w:pPr>
              <w:spacing w:after="0" w:line="240" w:lineRule="auto"/>
              <w:jc w:val="center"/>
              <w:rPr>
                <w:rFonts w:hint="default" w:ascii="Times New Roman" w:hAnsi="Times New Roman" w:cs="Times New Roman"/>
                <w:color w:val="auto"/>
                <w:sz w:val="21"/>
                <w:szCs w:val="21"/>
              </w:rPr>
            </w:pPr>
          </w:p>
        </w:tc>
      </w:tr>
      <w:tr w14:paraId="76AE3BA8">
        <w:tblPrEx>
          <w:tblCellMar>
            <w:top w:w="0" w:type="dxa"/>
            <w:left w:w="108" w:type="dxa"/>
            <w:bottom w:w="0" w:type="dxa"/>
            <w:right w:w="108" w:type="dxa"/>
          </w:tblCellMar>
        </w:tblPrEx>
        <w:trPr>
          <w:trHeight w:val="227" w:hRule="atLeast"/>
          <w:jc w:val="center"/>
        </w:trPr>
        <w:tc>
          <w:tcPr>
            <w:tcW w:w="1237" w:type="pct"/>
            <w:tcBorders>
              <w:top w:val="single" w:color="auto" w:sz="4" w:space="0"/>
              <w:left w:val="single" w:color="auto" w:sz="4" w:space="0"/>
              <w:bottom w:val="single" w:color="auto" w:sz="4" w:space="0"/>
              <w:right w:val="single" w:color="auto" w:sz="4" w:space="0"/>
            </w:tcBorders>
            <w:noWrap/>
            <w:vAlign w:val="center"/>
          </w:tcPr>
          <w:p w14:paraId="7A861460">
            <w:pPr>
              <w:spacing w:after="0"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2450" w:type="pct"/>
            <w:gridSpan w:val="4"/>
            <w:tcBorders>
              <w:top w:val="single" w:color="auto" w:sz="4" w:space="0"/>
              <w:left w:val="single" w:color="auto" w:sz="4" w:space="0"/>
              <w:bottom w:val="single" w:color="auto" w:sz="4" w:space="0"/>
              <w:right w:val="single" w:color="auto" w:sz="4" w:space="0"/>
            </w:tcBorders>
            <w:noWrap/>
            <w:vAlign w:val="center"/>
          </w:tcPr>
          <w:p w14:paraId="7E425BC6">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w:t>
            </w:r>
          </w:p>
        </w:tc>
        <w:tc>
          <w:tcPr>
            <w:tcW w:w="555" w:type="pct"/>
            <w:tcBorders>
              <w:top w:val="single" w:color="auto" w:sz="4" w:space="0"/>
              <w:left w:val="single" w:color="auto" w:sz="4" w:space="0"/>
              <w:bottom w:val="single" w:color="auto" w:sz="4" w:space="0"/>
              <w:right w:val="single" w:color="auto" w:sz="4" w:space="0"/>
            </w:tcBorders>
            <w:noWrap/>
            <w:vAlign w:val="center"/>
          </w:tcPr>
          <w:p w14:paraId="46D2B9FF">
            <w:pPr>
              <w:spacing w:after="0" w:line="240" w:lineRule="auto"/>
              <w:jc w:val="center"/>
              <w:rPr>
                <w:rFonts w:hint="default" w:ascii="Times New Roman" w:hAnsi="Times New Roman" w:cs="Times New Roman" w:eastAsiaTheme="minorEastAsia"/>
                <w:color w:val="auto"/>
                <w:sz w:val="21"/>
                <w:szCs w:val="21"/>
                <w:lang w:val="en-US" w:eastAsia="zh-CN"/>
              </w:rPr>
            </w:pPr>
            <w:r>
              <w:rPr>
                <w:rFonts w:hint="eastAsia" w:cs="Times New Roman"/>
                <w:color w:val="auto"/>
                <w:sz w:val="21"/>
                <w:szCs w:val="21"/>
                <w:lang w:val="en-US" w:eastAsia="zh-CN"/>
              </w:rPr>
              <w:t>7257</w:t>
            </w:r>
          </w:p>
        </w:tc>
        <w:tc>
          <w:tcPr>
            <w:tcW w:w="756" w:type="pct"/>
            <w:vMerge w:val="continue"/>
            <w:tcBorders>
              <w:left w:val="single" w:color="auto" w:sz="4" w:space="0"/>
              <w:bottom w:val="single" w:color="auto" w:sz="4" w:space="0"/>
              <w:right w:val="single" w:color="auto" w:sz="4" w:space="0"/>
            </w:tcBorders>
            <w:noWrap/>
            <w:vAlign w:val="center"/>
          </w:tcPr>
          <w:p w14:paraId="73C541C8">
            <w:pPr>
              <w:spacing w:after="0" w:line="240" w:lineRule="auto"/>
              <w:jc w:val="center"/>
              <w:rPr>
                <w:rFonts w:hint="default" w:ascii="Times New Roman" w:hAnsi="Times New Roman" w:cs="Times New Roman"/>
                <w:color w:val="auto"/>
                <w:sz w:val="21"/>
                <w:szCs w:val="21"/>
              </w:rPr>
            </w:pPr>
          </w:p>
        </w:tc>
      </w:tr>
    </w:tbl>
    <w:p w14:paraId="5B773F1D">
      <w:pPr>
        <w:pStyle w:val="16"/>
        <w:numPr>
          <w:ilvl w:val="0"/>
          <w:numId w:val="0"/>
        </w:numPr>
        <w:spacing w:line="360" w:lineRule="auto"/>
        <w:jc w:val="both"/>
        <w:rPr>
          <w:rStyle w:val="36"/>
          <w:rFonts w:hint="default" w:ascii="Times New Roman" w:hAnsi="Times New Roman" w:eastAsia="宋体" w:cs="Times New Roman"/>
          <w:b w:val="0"/>
          <w:bCs w:val="0"/>
          <w:color w:val="auto"/>
          <w:sz w:val="24"/>
          <w:szCs w:val="24"/>
          <w:highlight w:val="none"/>
          <w:lang w:val="en-US" w:eastAsia="zh-CN"/>
        </w:rPr>
      </w:pPr>
    </w:p>
    <w:p w14:paraId="35644D0D">
      <w:pPr>
        <w:pStyle w:val="16"/>
        <w:numPr>
          <w:ilvl w:val="0"/>
          <w:numId w:val="0"/>
        </w:numPr>
        <w:spacing w:line="360" w:lineRule="auto"/>
        <w:ind w:firstLine="480" w:firstLineChars="200"/>
        <w:jc w:val="both"/>
        <w:rPr>
          <w:rStyle w:val="36"/>
          <w:rFonts w:hint="default" w:ascii="Times New Roman" w:hAnsi="Times New Roman" w:eastAsia="宋体" w:cs="Times New Roman"/>
          <w:b w:val="0"/>
          <w:bCs w:val="0"/>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A736ADA">
      <w:pPr>
        <w:bidi w:val="0"/>
        <w:rPr>
          <w:rFonts w:hint="eastAsia" w:eastAsiaTheme="minorEastAsia"/>
          <w:lang w:eastAsia="zh-CN"/>
        </w:rPr>
      </w:pPr>
      <w:bookmarkStart w:id="22" w:name="_Toc22117"/>
      <w:r>
        <w:rPr>
          <w:rFonts w:hint="eastAsia"/>
          <w:lang w:eastAsia="zh-CN"/>
        </w:rPr>
        <w:t xml:space="preserve">     </w:t>
      </w:r>
    </w:p>
    <w:p w14:paraId="16E82F77">
      <w:pPr>
        <w:pStyle w:val="16"/>
        <w:jc w:val="center"/>
        <w:rPr>
          <w:rFonts w:hint="default" w:ascii="Times New Roman" w:hAnsi="Times New Roman" w:eastAsia="宋体" w:cs="Times New Roman"/>
          <w:color w:val="auto"/>
          <w:lang w:eastAsia="zh-CN"/>
        </w:rPr>
      </w:pPr>
      <w:r>
        <w:rPr>
          <w:rFonts w:hint="default" w:ascii="Times New Roman" w:hAnsi="Times New Roman" w:cs="Times New Roman"/>
          <w:b/>
          <w:color w:val="auto"/>
          <w:sz w:val="21"/>
          <w:szCs w:val="21"/>
          <w:lang w:eastAsia="zh-CN"/>
        </w:rPr>
        <w:t>图</w:t>
      </w:r>
      <w:r>
        <w:rPr>
          <w:rFonts w:hint="default" w:ascii="Times New Roman" w:hAnsi="Times New Roman" w:cs="Times New Roman"/>
          <w:b/>
          <w:color w:val="auto"/>
          <w:sz w:val="21"/>
          <w:szCs w:val="21"/>
        </w:rPr>
        <w:t>4-</w:t>
      </w:r>
      <w:r>
        <w:rPr>
          <w:rFonts w:hint="eastAsia" w:ascii="Times New Roman" w:hAnsi="Times New Roman" w:cs="Times New Roman"/>
          <w:b/>
          <w:color w:val="auto"/>
          <w:sz w:val="21"/>
          <w:szCs w:val="21"/>
          <w:lang w:val="en-US" w:eastAsia="zh-CN"/>
        </w:rPr>
        <w:t>3</w:t>
      </w:r>
      <w:r>
        <w:rPr>
          <w:rFonts w:hint="default" w:ascii="Times New Roman" w:hAnsi="Times New Roman" w:cs="Times New Roman"/>
          <w:b/>
          <w:color w:val="auto"/>
          <w:sz w:val="21"/>
          <w:szCs w:val="21"/>
        </w:rPr>
        <w:t xml:space="preserve">  </w:t>
      </w:r>
      <w:r>
        <w:rPr>
          <w:rFonts w:hint="default" w:ascii="Times New Roman" w:hAnsi="Times New Roman" w:cs="Times New Roman"/>
          <w:b/>
          <w:color w:val="auto"/>
          <w:sz w:val="21"/>
          <w:szCs w:val="21"/>
          <w:lang w:eastAsia="zh-CN"/>
        </w:rPr>
        <w:t>土地利用现状图</w:t>
      </w:r>
    </w:p>
    <w:p w14:paraId="4B1F966B">
      <w:pPr>
        <w:pStyle w:val="16"/>
        <w:rPr>
          <w:rFonts w:hint="default" w:eastAsia="黑体"/>
          <w:color w:val="auto"/>
          <w:sz w:val="21"/>
          <w:szCs w:val="21"/>
          <w:lang w:val="en-US" w:eastAsia="zh-CN"/>
        </w:rPr>
        <w:sectPr>
          <w:pgSz w:w="11906" w:h="16838"/>
          <w:pgMar w:top="1440" w:right="1800" w:bottom="1440" w:left="1800" w:header="851" w:footer="992" w:gutter="0"/>
          <w:pgNumType w:fmt="decimal"/>
          <w:cols w:space="425" w:num="1"/>
          <w:docGrid w:type="lines" w:linePitch="312" w:charSpace="0"/>
        </w:sectPr>
      </w:pPr>
    </w:p>
    <w:p w14:paraId="19BE41D5">
      <w:pPr>
        <w:spacing w:line="360" w:lineRule="auto"/>
        <w:ind w:firstLine="562" w:firstLineChars="200"/>
        <w:jc w:val="both"/>
        <w:outlineLvl w:val="1"/>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28"/>
          <w:szCs w:val="28"/>
          <w:lang w:val="en-US" w:eastAsia="zh-CN"/>
        </w:rPr>
        <w:t>二、矿山地质环境问题预测</w:t>
      </w:r>
      <w:bookmarkEnd w:id="22"/>
    </w:p>
    <w:p w14:paraId="04D820BD">
      <w:pPr>
        <w:spacing w:line="360" w:lineRule="auto"/>
        <w:ind w:firstLine="480"/>
        <w:jc w:val="left"/>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本年度矿山不进行采矿生产，</w:t>
      </w:r>
      <w:r>
        <w:rPr>
          <w:rFonts w:hint="default" w:ascii="Times New Roman" w:hAnsi="Times New Roman" w:eastAsia="宋体" w:cs="Times New Roman"/>
          <w:color w:val="auto"/>
          <w:sz w:val="24"/>
          <w:szCs w:val="24"/>
        </w:rPr>
        <w:t>预测本期矿山地质环境与现状保持一致，本年度不会新增损毁的土地。</w:t>
      </w:r>
    </w:p>
    <w:p w14:paraId="3A819645">
      <w:pPr>
        <w:spacing w:line="360" w:lineRule="auto"/>
        <w:ind w:left="0" w:leftChars="0" w:firstLine="0" w:firstLineChars="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br w:type="page"/>
      </w:r>
    </w:p>
    <w:p w14:paraId="2E7F34EF">
      <w:pPr>
        <w:spacing w:line="360" w:lineRule="auto"/>
        <w:jc w:val="center"/>
        <w:outlineLvl w:val="0"/>
        <w:rPr>
          <w:rFonts w:hint="default" w:ascii="Times New Roman" w:hAnsi="Times New Roman" w:eastAsia="宋体" w:cs="Times New Roman"/>
          <w:b/>
          <w:bCs/>
          <w:color w:val="auto"/>
          <w:sz w:val="36"/>
          <w:szCs w:val="36"/>
          <w:lang w:val="en-US" w:eastAsia="zh-CN"/>
        </w:rPr>
      </w:pPr>
      <w:bookmarkStart w:id="23" w:name="_Toc27200"/>
      <w:bookmarkStart w:id="24" w:name="_Toc2595"/>
      <w:r>
        <w:rPr>
          <w:rFonts w:hint="default" w:ascii="Times New Roman" w:hAnsi="Times New Roman" w:eastAsia="宋体" w:cs="Times New Roman"/>
          <w:b/>
          <w:bCs/>
          <w:color w:val="auto"/>
          <w:sz w:val="36"/>
          <w:szCs w:val="36"/>
          <w:lang w:val="en-US" w:eastAsia="zh-CN"/>
        </w:rPr>
        <w:t>第五章  矿山地质环境防治工程</w:t>
      </w:r>
      <w:bookmarkEnd w:id="23"/>
      <w:bookmarkEnd w:id="24"/>
    </w:p>
    <w:p w14:paraId="1591FCC6">
      <w:pPr>
        <w:spacing w:line="360" w:lineRule="auto"/>
        <w:jc w:val="both"/>
        <w:outlineLvl w:val="1"/>
        <w:rPr>
          <w:rFonts w:hint="default" w:ascii="Times New Roman" w:hAnsi="Times New Roman" w:eastAsia="宋体" w:cs="Times New Roman"/>
          <w:b/>
          <w:bCs/>
          <w:color w:val="auto"/>
          <w:sz w:val="32"/>
          <w:szCs w:val="32"/>
          <w:lang w:val="en-US" w:eastAsia="zh-CN"/>
        </w:rPr>
      </w:pPr>
      <w:bookmarkStart w:id="25" w:name="_Toc1322"/>
      <w:bookmarkStart w:id="26" w:name="_Toc25655"/>
      <w:r>
        <w:rPr>
          <w:rFonts w:hint="default" w:ascii="Times New Roman" w:hAnsi="Times New Roman" w:eastAsia="宋体" w:cs="Times New Roman"/>
          <w:b/>
          <w:bCs/>
          <w:color w:val="auto"/>
          <w:sz w:val="28"/>
          <w:szCs w:val="28"/>
          <w:lang w:val="en-US" w:eastAsia="zh-CN"/>
        </w:rPr>
        <w:t>一、矿山地质环境治理区的确定</w:t>
      </w:r>
      <w:bookmarkEnd w:id="25"/>
      <w:bookmarkEnd w:id="26"/>
    </w:p>
    <w:p w14:paraId="71884BFD">
      <w:pPr>
        <w:spacing w:line="360" w:lineRule="auto"/>
        <w:ind w:firstLine="482" w:firstLineChars="200"/>
        <w:jc w:val="left"/>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1、治理区及土地复垦责任区确定的原则、依据</w:t>
      </w:r>
    </w:p>
    <w:p w14:paraId="46837845">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（1）根据矿山地质环境影响现状和预测结果，进行治理区的确定。</w:t>
      </w:r>
    </w:p>
    <w:p w14:paraId="4C67E4BB">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（2）治理区的确定要与矿业生产相协调，应治、可治场地必须治理。</w:t>
      </w:r>
    </w:p>
    <w:p w14:paraId="185BBCAC">
      <w:pPr>
        <w:adjustRightInd/>
        <w:spacing w:line="360" w:lineRule="auto"/>
        <w:ind w:firstLine="48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结合《治理方案》及《202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年度治理计划书》，对《202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年度治理计划书》治理效果不显著或未实施的治理工程列入本年度，为主要治理内容。</w:t>
      </w:r>
    </w:p>
    <w:p w14:paraId="4D7D726F">
      <w:pPr>
        <w:adjustRightInd/>
        <w:spacing w:line="360" w:lineRule="auto"/>
        <w:ind w:firstLine="48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本矿山治理区选取主要根据《治理方案》首期设计治理的部分单元，治理工程量主要为《治理方案》首期设计治理的主要工程量。同时对前期治理不到位的单元进行完善治理做为本年度的治理任务。</w:t>
      </w:r>
    </w:p>
    <w:p w14:paraId="7F71C6D2">
      <w:pPr>
        <w:adjustRightInd/>
        <w:spacing w:line="360" w:lineRule="auto"/>
        <w:ind w:firstLine="480"/>
        <w:jc w:val="left"/>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根据《治理方案》首期本年度矿山应对预测塌陷区、预测沉陷区 、拟建风井、竖井1工业场地、竖井2工业场地、废石场1、炸药库、生活区1、生活区2、矿区道路进行治理。矿山一直处于停产状态，对采空区的充填工程无法实施，同时根据矿山地质环境现场调查，矿区地表未见塌陷坑、沉陷现象、预测塌陷区、预测沉陷区无法回填。矿山一直处于停产状态，且矿山2026年不计划进行生产， 本年度无法对竖井1工业场地、废石场1、炸药库、生活区1、生活区2、矿区道路等进行治理，现状矿山已对竖井2工业场地进行治理，场地内房屋及井架均已拆除。</w:t>
      </w:r>
    </w:p>
    <w:p w14:paraId="571A7704">
      <w:pPr>
        <w:adjustRightInd/>
        <w:spacing w:line="360" w:lineRule="auto"/>
        <w:ind w:firstLine="480"/>
        <w:jc w:val="left"/>
        <w:rPr>
          <w:rFonts w:hint="eastAsia"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综上所述，本年度治理工程任务为探坑（3处）、探槽（2处）、矿区道路切坡进行治理，矿区道路切坡只做修坡整形，不进行复垦；对前期治理的斜井工业场地、前期治理的废石场2、前期治理的竖井2工业场地进行完善治理；对地质灾害、地形地貌景观影响及土地资源损毁情况进行监测，对复垦植被进行管护。</w:t>
      </w:r>
    </w:p>
    <w:p w14:paraId="65AC8BD0">
      <w:pPr>
        <w:snapToGrid w:val="0"/>
        <w:spacing w:after="0" w:line="360" w:lineRule="auto"/>
        <w:ind w:firstLine="482" w:firstLineChars="200"/>
        <w:jc w:val="center"/>
        <w:rPr>
          <w:b/>
          <w:color w:val="auto"/>
          <w:sz w:val="24"/>
          <w:szCs w:val="24"/>
        </w:rPr>
        <w:sectPr>
          <w:pgSz w:w="11906" w:h="16838"/>
          <w:pgMar w:top="1440" w:right="1800" w:bottom="1440" w:left="1800" w:header="851" w:footer="992" w:gutter="0"/>
          <w:pgNumType w:fmt="decimal"/>
          <w:cols w:space="425" w:num="1"/>
          <w:docGrid w:type="lines" w:linePitch="312" w:charSpace="0"/>
        </w:sectPr>
      </w:pPr>
    </w:p>
    <w:p w14:paraId="71050F3C">
      <w:pPr>
        <w:snapToGrid w:val="0"/>
        <w:spacing w:after="0" w:line="360" w:lineRule="auto"/>
        <w:ind w:firstLine="482" w:firstLineChars="200"/>
        <w:jc w:val="center"/>
        <w:rPr>
          <w:b/>
          <w:color w:val="auto"/>
          <w:sz w:val="24"/>
          <w:szCs w:val="24"/>
        </w:rPr>
      </w:pPr>
      <w:r>
        <w:rPr>
          <w:b/>
          <w:color w:val="auto"/>
          <w:sz w:val="24"/>
          <w:szCs w:val="24"/>
        </w:rPr>
        <w:t>表</w:t>
      </w:r>
      <w:r>
        <w:rPr>
          <w:rFonts w:hint="eastAsia"/>
          <w:b/>
          <w:color w:val="auto"/>
          <w:sz w:val="24"/>
          <w:szCs w:val="24"/>
          <w:lang w:val="en-US" w:eastAsia="zh-CN"/>
        </w:rPr>
        <w:t>5</w:t>
      </w:r>
      <w:r>
        <w:rPr>
          <w:b/>
          <w:color w:val="auto"/>
          <w:sz w:val="24"/>
          <w:szCs w:val="24"/>
        </w:rPr>
        <w:t xml:space="preserve">-1 </w:t>
      </w:r>
      <w:r>
        <w:rPr>
          <w:rFonts w:hint="eastAsia"/>
          <w:b/>
          <w:color w:val="auto"/>
          <w:sz w:val="24"/>
          <w:szCs w:val="24"/>
          <w:lang w:val="en-US" w:eastAsia="zh-CN"/>
        </w:rPr>
        <w:t>完善前期</w:t>
      </w:r>
      <w:r>
        <w:rPr>
          <w:b/>
          <w:color w:val="auto"/>
          <w:sz w:val="24"/>
          <w:szCs w:val="24"/>
        </w:rPr>
        <w:t>治理区拐点坐标</w:t>
      </w:r>
      <w:r>
        <w:rPr>
          <w:b/>
          <w:color w:val="auto"/>
          <w:kern w:val="2"/>
          <w:sz w:val="24"/>
          <w:szCs w:val="24"/>
        </w:rPr>
        <w:t>（2000国家大地坐标系）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633"/>
        <w:gridCol w:w="1528"/>
        <w:gridCol w:w="1637"/>
        <w:gridCol w:w="633"/>
        <w:gridCol w:w="1468"/>
        <w:gridCol w:w="1572"/>
      </w:tblGrid>
      <w:tr w14:paraId="640F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16" w:type="pct"/>
            <w:noWrap/>
            <w:vAlign w:val="center"/>
          </w:tcPr>
          <w:p w14:paraId="39173D08">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治理单元</w:t>
            </w:r>
          </w:p>
        </w:tc>
        <w:tc>
          <w:tcPr>
            <w:tcW w:w="371" w:type="pct"/>
            <w:noWrap/>
            <w:vAlign w:val="center"/>
          </w:tcPr>
          <w:p w14:paraId="7D8CB493">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点号</w:t>
            </w:r>
          </w:p>
        </w:tc>
        <w:tc>
          <w:tcPr>
            <w:tcW w:w="896" w:type="pct"/>
            <w:noWrap/>
            <w:vAlign w:val="center"/>
          </w:tcPr>
          <w:p w14:paraId="1C16E424">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X</w:t>
            </w:r>
          </w:p>
        </w:tc>
        <w:tc>
          <w:tcPr>
            <w:tcW w:w="960" w:type="pct"/>
            <w:noWrap/>
            <w:vAlign w:val="center"/>
          </w:tcPr>
          <w:p w14:paraId="6C289DA4">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Y</w:t>
            </w:r>
          </w:p>
        </w:tc>
        <w:tc>
          <w:tcPr>
            <w:tcW w:w="371" w:type="pct"/>
            <w:noWrap/>
            <w:vAlign w:val="center"/>
          </w:tcPr>
          <w:p w14:paraId="4360655C">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点号</w:t>
            </w:r>
          </w:p>
        </w:tc>
        <w:tc>
          <w:tcPr>
            <w:tcW w:w="861" w:type="pct"/>
            <w:noWrap/>
            <w:vAlign w:val="center"/>
          </w:tcPr>
          <w:p w14:paraId="44D3D65E">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X</w:t>
            </w:r>
          </w:p>
        </w:tc>
        <w:tc>
          <w:tcPr>
            <w:tcW w:w="922" w:type="pct"/>
            <w:noWrap/>
            <w:vAlign w:val="center"/>
          </w:tcPr>
          <w:p w14:paraId="77F421EC">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Y</w:t>
            </w:r>
          </w:p>
        </w:tc>
      </w:tr>
      <w:tr w14:paraId="1B5D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restart"/>
            <w:noWrap/>
            <w:vAlign w:val="center"/>
          </w:tcPr>
          <w:p w14:paraId="412094D8">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废石场2</w:t>
            </w:r>
          </w:p>
        </w:tc>
        <w:tc>
          <w:tcPr>
            <w:tcW w:w="371" w:type="pct"/>
            <w:noWrap/>
            <w:vAlign w:val="center"/>
          </w:tcPr>
          <w:p w14:paraId="27822E13">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896" w:type="pct"/>
            <w:noWrap/>
            <w:vAlign w:val="center"/>
          </w:tcPr>
          <w:p w14:paraId="624C2E0F">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4676322.5456</w:t>
            </w:r>
          </w:p>
        </w:tc>
        <w:tc>
          <w:tcPr>
            <w:tcW w:w="960" w:type="pct"/>
            <w:noWrap/>
            <w:vAlign w:val="center"/>
          </w:tcPr>
          <w:p w14:paraId="2F6FA90B">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40385897.0004</w:t>
            </w:r>
          </w:p>
        </w:tc>
        <w:tc>
          <w:tcPr>
            <w:tcW w:w="371" w:type="pct"/>
            <w:noWrap/>
            <w:vAlign w:val="center"/>
          </w:tcPr>
          <w:p w14:paraId="0255F667">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861" w:type="pct"/>
            <w:noWrap/>
            <w:vAlign w:val="center"/>
          </w:tcPr>
          <w:p w14:paraId="2216E9C7">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4676307.1256</w:t>
            </w:r>
          </w:p>
        </w:tc>
        <w:tc>
          <w:tcPr>
            <w:tcW w:w="922" w:type="pct"/>
            <w:noWrap/>
            <w:vAlign w:val="center"/>
          </w:tcPr>
          <w:p w14:paraId="7DC486CA">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40385915.1960</w:t>
            </w:r>
          </w:p>
        </w:tc>
      </w:tr>
      <w:tr w14:paraId="1E6D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7D3E152E">
            <w:pPr>
              <w:spacing w:after="0" w:line="240" w:lineRule="auto"/>
              <w:rPr>
                <w:rFonts w:hint="default" w:ascii="Times New Roman" w:hAnsi="Times New Roman" w:cs="Times New Roman"/>
                <w:color w:val="auto"/>
                <w:sz w:val="18"/>
                <w:szCs w:val="18"/>
              </w:rPr>
            </w:pPr>
          </w:p>
        </w:tc>
        <w:tc>
          <w:tcPr>
            <w:tcW w:w="371" w:type="pct"/>
            <w:noWrap/>
            <w:vAlign w:val="center"/>
          </w:tcPr>
          <w:p w14:paraId="659DF4F3">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896" w:type="pct"/>
            <w:noWrap/>
            <w:vAlign w:val="center"/>
          </w:tcPr>
          <w:p w14:paraId="2614F71B">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4676309.0788</w:t>
            </w:r>
          </w:p>
        </w:tc>
        <w:tc>
          <w:tcPr>
            <w:tcW w:w="960" w:type="pct"/>
            <w:noWrap/>
            <w:vAlign w:val="center"/>
          </w:tcPr>
          <w:p w14:paraId="6794738B">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40385894.9444</w:t>
            </w:r>
          </w:p>
        </w:tc>
        <w:tc>
          <w:tcPr>
            <w:tcW w:w="371" w:type="pct"/>
            <w:noWrap/>
            <w:vAlign w:val="center"/>
          </w:tcPr>
          <w:p w14:paraId="75437A83">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861" w:type="pct"/>
            <w:noWrap/>
            <w:vAlign w:val="center"/>
          </w:tcPr>
          <w:p w14:paraId="3B88E28D">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4676315.2468</w:t>
            </w:r>
          </w:p>
        </w:tc>
        <w:tc>
          <w:tcPr>
            <w:tcW w:w="922" w:type="pct"/>
            <w:noWrap/>
            <w:vAlign w:val="center"/>
          </w:tcPr>
          <w:p w14:paraId="4AA94598">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40385929.8963</w:t>
            </w:r>
          </w:p>
        </w:tc>
      </w:tr>
      <w:tr w14:paraId="3C0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4DE34336">
            <w:pPr>
              <w:spacing w:after="0" w:line="240" w:lineRule="auto"/>
              <w:rPr>
                <w:rFonts w:hint="default" w:ascii="Times New Roman" w:hAnsi="Times New Roman" w:cs="Times New Roman"/>
                <w:color w:val="auto"/>
                <w:sz w:val="18"/>
                <w:szCs w:val="18"/>
              </w:rPr>
            </w:pPr>
          </w:p>
        </w:tc>
        <w:tc>
          <w:tcPr>
            <w:tcW w:w="371" w:type="pct"/>
            <w:noWrap/>
            <w:vAlign w:val="center"/>
          </w:tcPr>
          <w:p w14:paraId="43F57EE6">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896" w:type="pct"/>
            <w:noWrap/>
            <w:vAlign w:val="center"/>
          </w:tcPr>
          <w:p w14:paraId="7A54BBA3">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4676305.6864</w:t>
            </w:r>
          </w:p>
        </w:tc>
        <w:tc>
          <w:tcPr>
            <w:tcW w:w="960" w:type="pct"/>
            <w:noWrap/>
            <w:vAlign w:val="center"/>
          </w:tcPr>
          <w:p w14:paraId="092BCBAC">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40385898.1312</w:t>
            </w:r>
          </w:p>
        </w:tc>
        <w:tc>
          <w:tcPr>
            <w:tcW w:w="371" w:type="pct"/>
            <w:noWrap/>
            <w:vAlign w:val="center"/>
          </w:tcPr>
          <w:p w14:paraId="13CF3FDE">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w:t>
            </w:r>
          </w:p>
        </w:tc>
        <w:tc>
          <w:tcPr>
            <w:tcW w:w="861" w:type="pct"/>
            <w:noWrap/>
            <w:vAlign w:val="center"/>
          </w:tcPr>
          <w:p w14:paraId="32CDBA8A">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4676328.4052</w:t>
            </w:r>
          </w:p>
        </w:tc>
        <w:tc>
          <w:tcPr>
            <w:tcW w:w="922" w:type="pct"/>
            <w:noWrap/>
            <w:vAlign w:val="center"/>
          </w:tcPr>
          <w:p w14:paraId="75152FCA">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40385928.1487</w:t>
            </w:r>
          </w:p>
        </w:tc>
      </w:tr>
      <w:tr w14:paraId="1FF8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4094C4E2">
            <w:pPr>
              <w:spacing w:after="0" w:line="240" w:lineRule="auto"/>
              <w:rPr>
                <w:rFonts w:hint="default" w:ascii="Times New Roman" w:hAnsi="Times New Roman" w:cs="Times New Roman"/>
                <w:color w:val="auto"/>
                <w:sz w:val="18"/>
                <w:szCs w:val="18"/>
              </w:rPr>
            </w:pPr>
          </w:p>
        </w:tc>
        <w:tc>
          <w:tcPr>
            <w:tcW w:w="371" w:type="pct"/>
            <w:noWrap/>
            <w:vAlign w:val="center"/>
          </w:tcPr>
          <w:p w14:paraId="078F8537">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896" w:type="pct"/>
            <w:noWrap/>
            <w:vAlign w:val="center"/>
          </w:tcPr>
          <w:p w14:paraId="7F761260">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4676308.9760</w:t>
            </w:r>
          </w:p>
        </w:tc>
        <w:tc>
          <w:tcPr>
            <w:tcW w:w="960" w:type="pct"/>
            <w:noWrap/>
            <w:vAlign w:val="center"/>
          </w:tcPr>
          <w:p w14:paraId="5D0C8729">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40385908.4112</w:t>
            </w:r>
          </w:p>
        </w:tc>
        <w:tc>
          <w:tcPr>
            <w:tcW w:w="371" w:type="pct"/>
            <w:noWrap/>
            <w:vAlign w:val="center"/>
          </w:tcPr>
          <w:p w14:paraId="19AA2E09">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w:t>
            </w:r>
          </w:p>
        </w:tc>
        <w:tc>
          <w:tcPr>
            <w:tcW w:w="861" w:type="pct"/>
            <w:noWrap/>
            <w:vAlign w:val="center"/>
          </w:tcPr>
          <w:p w14:paraId="2E63E004">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4676329.2276</w:t>
            </w:r>
          </w:p>
        </w:tc>
        <w:tc>
          <w:tcPr>
            <w:tcW w:w="922" w:type="pct"/>
            <w:noWrap/>
            <w:vAlign w:val="center"/>
          </w:tcPr>
          <w:p w14:paraId="40F7540D">
            <w:pPr>
              <w:spacing w:after="0"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40385923.1115</w:t>
            </w:r>
          </w:p>
        </w:tc>
      </w:tr>
      <w:tr w14:paraId="7845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restart"/>
            <w:noWrap w:val="0"/>
            <w:vAlign w:val="center"/>
          </w:tcPr>
          <w:p w14:paraId="14B05D70">
            <w:pPr>
              <w:spacing w:after="0" w:line="240" w:lineRule="auto"/>
              <w:rPr>
                <w:rFonts w:hint="default" w:ascii="Times New Roman" w:hAnsi="Times New Roman" w:cs="Times New Roman" w:eastAsiaTheme="minorEastAsia"/>
                <w:color w:val="auto"/>
                <w:sz w:val="18"/>
                <w:szCs w:val="18"/>
                <w:lang w:val="en-US" w:eastAsia="zh-CN"/>
              </w:rPr>
            </w:pPr>
            <w:bookmarkStart w:id="27" w:name="_Toc10123"/>
            <w:bookmarkStart w:id="28" w:name="_Toc29185"/>
            <w:r>
              <w:rPr>
                <w:rFonts w:hint="default" w:ascii="Times New Roman" w:hAnsi="Times New Roman" w:cs="Times New Roman"/>
                <w:color w:val="auto"/>
                <w:sz w:val="18"/>
                <w:szCs w:val="18"/>
                <w:lang w:val="en-US" w:eastAsia="zh-CN"/>
              </w:rPr>
              <w:t>斜井工业场地</w:t>
            </w:r>
          </w:p>
        </w:tc>
        <w:tc>
          <w:tcPr>
            <w:tcW w:w="371" w:type="pct"/>
            <w:noWrap/>
            <w:vAlign w:val="center"/>
          </w:tcPr>
          <w:p w14:paraId="073391E5">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w:t>
            </w:r>
          </w:p>
        </w:tc>
        <w:tc>
          <w:tcPr>
            <w:tcW w:w="896" w:type="pct"/>
            <w:noWrap/>
            <w:vAlign w:val="center"/>
          </w:tcPr>
          <w:p w14:paraId="20431FBD">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4676326.1177 </w:t>
            </w:r>
          </w:p>
        </w:tc>
        <w:tc>
          <w:tcPr>
            <w:tcW w:w="960" w:type="pct"/>
            <w:noWrap/>
            <w:vAlign w:val="center"/>
          </w:tcPr>
          <w:p w14:paraId="016E35FD">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40385891.5043</w:t>
            </w:r>
          </w:p>
        </w:tc>
        <w:tc>
          <w:tcPr>
            <w:tcW w:w="371" w:type="pct"/>
            <w:noWrap/>
            <w:vAlign w:val="center"/>
          </w:tcPr>
          <w:p w14:paraId="383B7043">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5</w:t>
            </w:r>
          </w:p>
        </w:tc>
        <w:tc>
          <w:tcPr>
            <w:tcW w:w="861" w:type="pct"/>
            <w:noWrap/>
            <w:vAlign w:val="center"/>
          </w:tcPr>
          <w:p w14:paraId="4AAB9C98">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4676340.2058 </w:t>
            </w:r>
          </w:p>
        </w:tc>
        <w:tc>
          <w:tcPr>
            <w:tcW w:w="922" w:type="pct"/>
            <w:noWrap/>
            <w:vAlign w:val="center"/>
          </w:tcPr>
          <w:p w14:paraId="44DD34D0">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40385922.9208</w:t>
            </w:r>
          </w:p>
        </w:tc>
      </w:tr>
      <w:tr w14:paraId="7A2F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5C0ED700">
            <w:pPr>
              <w:spacing w:after="0" w:line="240" w:lineRule="auto"/>
              <w:rPr>
                <w:rFonts w:hint="default" w:ascii="Times New Roman" w:hAnsi="Times New Roman" w:cs="Times New Roman"/>
                <w:color w:val="auto"/>
                <w:sz w:val="18"/>
                <w:szCs w:val="18"/>
              </w:rPr>
            </w:pPr>
          </w:p>
        </w:tc>
        <w:tc>
          <w:tcPr>
            <w:tcW w:w="371" w:type="pct"/>
            <w:noWrap/>
            <w:vAlign w:val="center"/>
          </w:tcPr>
          <w:p w14:paraId="55AB3C61">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2</w:t>
            </w:r>
          </w:p>
        </w:tc>
        <w:tc>
          <w:tcPr>
            <w:tcW w:w="896" w:type="pct"/>
            <w:noWrap/>
            <w:vAlign w:val="center"/>
          </w:tcPr>
          <w:p w14:paraId="542926BE">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4676340.3379 </w:t>
            </w:r>
          </w:p>
        </w:tc>
        <w:tc>
          <w:tcPr>
            <w:tcW w:w="960" w:type="pct"/>
            <w:noWrap/>
            <w:vAlign w:val="center"/>
          </w:tcPr>
          <w:p w14:paraId="3384C687">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40385904.6726</w:t>
            </w:r>
          </w:p>
        </w:tc>
        <w:tc>
          <w:tcPr>
            <w:tcW w:w="371" w:type="pct"/>
            <w:noWrap/>
            <w:vAlign w:val="center"/>
          </w:tcPr>
          <w:p w14:paraId="69A99D65">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6</w:t>
            </w:r>
          </w:p>
        </w:tc>
        <w:tc>
          <w:tcPr>
            <w:tcW w:w="861" w:type="pct"/>
            <w:noWrap/>
            <w:vAlign w:val="center"/>
          </w:tcPr>
          <w:p w14:paraId="207C1121">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4676328.9749 </w:t>
            </w:r>
          </w:p>
        </w:tc>
        <w:tc>
          <w:tcPr>
            <w:tcW w:w="922" w:type="pct"/>
            <w:noWrap/>
            <w:vAlign w:val="center"/>
          </w:tcPr>
          <w:p w14:paraId="125AADAB">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40385922.9865</w:t>
            </w:r>
          </w:p>
        </w:tc>
      </w:tr>
      <w:tr w14:paraId="04ED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745642CA">
            <w:pPr>
              <w:spacing w:after="0" w:line="240" w:lineRule="auto"/>
              <w:rPr>
                <w:rFonts w:hint="default" w:ascii="Times New Roman" w:hAnsi="Times New Roman" w:cs="Times New Roman"/>
                <w:color w:val="auto"/>
                <w:sz w:val="18"/>
                <w:szCs w:val="18"/>
              </w:rPr>
            </w:pPr>
          </w:p>
        </w:tc>
        <w:tc>
          <w:tcPr>
            <w:tcW w:w="371" w:type="pct"/>
            <w:noWrap/>
            <w:vAlign w:val="center"/>
          </w:tcPr>
          <w:p w14:paraId="3018EEF6">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3</w:t>
            </w:r>
          </w:p>
        </w:tc>
        <w:tc>
          <w:tcPr>
            <w:tcW w:w="896" w:type="pct"/>
            <w:noWrap/>
            <w:vAlign w:val="center"/>
          </w:tcPr>
          <w:p w14:paraId="034A8C4E">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4676337.8136 </w:t>
            </w:r>
          </w:p>
        </w:tc>
        <w:tc>
          <w:tcPr>
            <w:tcW w:w="960" w:type="pct"/>
            <w:noWrap/>
            <w:vAlign w:val="center"/>
          </w:tcPr>
          <w:p w14:paraId="26A203B5">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40385909.6791</w:t>
            </w:r>
          </w:p>
        </w:tc>
        <w:tc>
          <w:tcPr>
            <w:tcW w:w="371" w:type="pct"/>
            <w:noWrap/>
            <w:vAlign w:val="center"/>
          </w:tcPr>
          <w:p w14:paraId="1A611240">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w:t>
            </w:r>
          </w:p>
        </w:tc>
        <w:tc>
          <w:tcPr>
            <w:tcW w:w="861" w:type="pct"/>
            <w:noWrap/>
            <w:vAlign w:val="center"/>
          </w:tcPr>
          <w:p w14:paraId="4BD8DAC3">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4676325.9537 </w:t>
            </w:r>
          </w:p>
        </w:tc>
        <w:tc>
          <w:tcPr>
            <w:tcW w:w="922" w:type="pct"/>
            <w:noWrap/>
            <w:vAlign w:val="center"/>
          </w:tcPr>
          <w:p w14:paraId="6C138BDB">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40385912.1496</w:t>
            </w:r>
          </w:p>
        </w:tc>
      </w:tr>
      <w:tr w14:paraId="7103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44917860">
            <w:pPr>
              <w:spacing w:after="0" w:line="240" w:lineRule="auto"/>
              <w:rPr>
                <w:rFonts w:hint="default" w:ascii="Times New Roman" w:hAnsi="Times New Roman" w:cs="Times New Roman"/>
                <w:color w:val="auto"/>
                <w:sz w:val="18"/>
                <w:szCs w:val="18"/>
              </w:rPr>
            </w:pPr>
          </w:p>
        </w:tc>
        <w:tc>
          <w:tcPr>
            <w:tcW w:w="371" w:type="pct"/>
            <w:noWrap/>
            <w:vAlign w:val="center"/>
          </w:tcPr>
          <w:p w14:paraId="4BDB5131">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w:t>
            </w:r>
          </w:p>
        </w:tc>
        <w:tc>
          <w:tcPr>
            <w:tcW w:w="896" w:type="pct"/>
            <w:noWrap/>
            <w:vAlign w:val="center"/>
          </w:tcPr>
          <w:p w14:paraId="0D971618">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4676345.0660 </w:t>
            </w:r>
          </w:p>
        </w:tc>
        <w:tc>
          <w:tcPr>
            <w:tcW w:w="960" w:type="pct"/>
            <w:noWrap/>
            <w:vAlign w:val="center"/>
          </w:tcPr>
          <w:p w14:paraId="7F59271F">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40385918.2577</w:t>
            </w:r>
          </w:p>
        </w:tc>
        <w:tc>
          <w:tcPr>
            <w:tcW w:w="371" w:type="pct"/>
            <w:noWrap/>
            <w:vAlign w:val="center"/>
          </w:tcPr>
          <w:p w14:paraId="0E444E99">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8</w:t>
            </w:r>
          </w:p>
        </w:tc>
        <w:tc>
          <w:tcPr>
            <w:tcW w:w="861" w:type="pct"/>
            <w:noWrap/>
            <w:vAlign w:val="center"/>
          </w:tcPr>
          <w:p w14:paraId="2D4BF29D">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4676322.9203 </w:t>
            </w:r>
          </w:p>
        </w:tc>
        <w:tc>
          <w:tcPr>
            <w:tcW w:w="922" w:type="pct"/>
            <w:noWrap/>
            <w:vAlign w:val="center"/>
          </w:tcPr>
          <w:p w14:paraId="561139DE">
            <w:pPr>
              <w:spacing w:after="0"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40385897.3522</w:t>
            </w:r>
          </w:p>
        </w:tc>
      </w:tr>
      <w:tr w14:paraId="6293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restart"/>
            <w:noWrap w:val="0"/>
            <w:vAlign w:val="center"/>
          </w:tcPr>
          <w:p w14:paraId="4407474C">
            <w:pPr>
              <w:spacing w:after="0" w:line="240" w:lineRule="auto"/>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竖井2工业场地</w:t>
            </w:r>
          </w:p>
        </w:tc>
        <w:tc>
          <w:tcPr>
            <w:tcW w:w="371" w:type="pct"/>
            <w:noWrap/>
            <w:vAlign w:val="center"/>
          </w:tcPr>
          <w:p w14:paraId="0A345BFF">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896" w:type="pct"/>
            <w:noWrap/>
            <w:vAlign w:val="center"/>
          </w:tcPr>
          <w:p w14:paraId="49A5DC6C">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4676469.8818 </w:t>
            </w:r>
          </w:p>
        </w:tc>
        <w:tc>
          <w:tcPr>
            <w:tcW w:w="960" w:type="pct"/>
            <w:noWrap/>
            <w:vAlign w:val="center"/>
          </w:tcPr>
          <w:p w14:paraId="727F5009">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40386009.8421</w:t>
            </w:r>
          </w:p>
        </w:tc>
        <w:tc>
          <w:tcPr>
            <w:tcW w:w="633" w:type="dxa"/>
            <w:noWrap/>
            <w:vAlign w:val="center"/>
          </w:tcPr>
          <w:p w14:paraId="60A310A7">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5</w:t>
            </w:r>
          </w:p>
        </w:tc>
        <w:tc>
          <w:tcPr>
            <w:tcW w:w="1468" w:type="dxa"/>
            <w:noWrap/>
            <w:vAlign w:val="center"/>
          </w:tcPr>
          <w:p w14:paraId="17DD70EB">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4676458.2046 </w:t>
            </w:r>
          </w:p>
        </w:tc>
        <w:tc>
          <w:tcPr>
            <w:tcW w:w="1572" w:type="dxa"/>
            <w:noWrap/>
            <w:vAlign w:val="center"/>
          </w:tcPr>
          <w:p w14:paraId="5081BCDE">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40386019.2828</w:t>
            </w:r>
          </w:p>
        </w:tc>
      </w:tr>
      <w:tr w14:paraId="0E72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0DBAAA3A">
            <w:pPr>
              <w:spacing w:after="0" w:line="240" w:lineRule="auto"/>
              <w:rPr>
                <w:rFonts w:hint="default" w:ascii="Times New Roman" w:hAnsi="Times New Roman" w:cs="Times New Roman"/>
                <w:color w:val="auto"/>
                <w:sz w:val="18"/>
                <w:szCs w:val="18"/>
              </w:rPr>
            </w:pPr>
          </w:p>
        </w:tc>
        <w:tc>
          <w:tcPr>
            <w:tcW w:w="371" w:type="pct"/>
            <w:noWrap/>
            <w:vAlign w:val="center"/>
          </w:tcPr>
          <w:p w14:paraId="6B43F0F8">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896" w:type="pct"/>
            <w:noWrap/>
            <w:vAlign w:val="center"/>
          </w:tcPr>
          <w:p w14:paraId="2C9A7B8B">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4676449.2763 </w:t>
            </w:r>
          </w:p>
        </w:tc>
        <w:tc>
          <w:tcPr>
            <w:tcW w:w="960" w:type="pct"/>
            <w:noWrap/>
            <w:vAlign w:val="center"/>
          </w:tcPr>
          <w:p w14:paraId="1CA08BB4">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40385996.7882</w:t>
            </w:r>
          </w:p>
        </w:tc>
        <w:tc>
          <w:tcPr>
            <w:tcW w:w="633" w:type="dxa"/>
            <w:noWrap/>
            <w:vAlign w:val="center"/>
          </w:tcPr>
          <w:p w14:paraId="4C7E102F">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6</w:t>
            </w:r>
          </w:p>
        </w:tc>
        <w:tc>
          <w:tcPr>
            <w:tcW w:w="1468" w:type="dxa"/>
            <w:noWrap/>
            <w:vAlign w:val="center"/>
          </w:tcPr>
          <w:p w14:paraId="66D7493D">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4676460.1711 </w:t>
            </w:r>
          </w:p>
        </w:tc>
        <w:tc>
          <w:tcPr>
            <w:tcW w:w="1572" w:type="dxa"/>
            <w:noWrap/>
            <w:vAlign w:val="center"/>
          </w:tcPr>
          <w:p w14:paraId="5BE2BA8F">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40386016.3944</w:t>
            </w:r>
          </w:p>
        </w:tc>
      </w:tr>
      <w:tr w14:paraId="480D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65D483C5">
            <w:pPr>
              <w:spacing w:after="0" w:line="240" w:lineRule="auto"/>
              <w:rPr>
                <w:rFonts w:hint="default" w:ascii="Times New Roman" w:hAnsi="Times New Roman" w:cs="Times New Roman"/>
                <w:color w:val="auto"/>
                <w:sz w:val="18"/>
                <w:szCs w:val="18"/>
              </w:rPr>
            </w:pPr>
          </w:p>
        </w:tc>
        <w:tc>
          <w:tcPr>
            <w:tcW w:w="371" w:type="pct"/>
            <w:noWrap/>
            <w:vAlign w:val="center"/>
          </w:tcPr>
          <w:p w14:paraId="2785C667">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896" w:type="pct"/>
            <w:noWrap/>
            <w:vAlign w:val="center"/>
          </w:tcPr>
          <w:p w14:paraId="278E12DC">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4676443.7627 </w:t>
            </w:r>
          </w:p>
        </w:tc>
        <w:tc>
          <w:tcPr>
            <w:tcW w:w="960" w:type="pct"/>
            <w:noWrap/>
            <w:vAlign w:val="center"/>
          </w:tcPr>
          <w:p w14:paraId="2933C42C">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40385994.2091</w:t>
            </w:r>
          </w:p>
        </w:tc>
        <w:tc>
          <w:tcPr>
            <w:tcW w:w="633" w:type="dxa"/>
            <w:noWrap/>
            <w:vAlign w:val="center"/>
          </w:tcPr>
          <w:p w14:paraId="407BE547">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1468" w:type="dxa"/>
            <w:noWrap/>
            <w:vAlign w:val="center"/>
          </w:tcPr>
          <w:p w14:paraId="38FDCBAE">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4676464.2272 </w:t>
            </w:r>
          </w:p>
        </w:tc>
        <w:tc>
          <w:tcPr>
            <w:tcW w:w="1572" w:type="dxa"/>
            <w:noWrap/>
            <w:vAlign w:val="center"/>
          </w:tcPr>
          <w:p w14:paraId="70BA8CC2">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40386019.7129</w:t>
            </w:r>
          </w:p>
        </w:tc>
      </w:tr>
      <w:tr w14:paraId="4A7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6" w:type="pct"/>
            <w:vMerge w:val="continue"/>
            <w:noWrap w:val="0"/>
            <w:vAlign w:val="center"/>
          </w:tcPr>
          <w:p w14:paraId="0244AA9C">
            <w:pPr>
              <w:spacing w:after="0" w:line="240" w:lineRule="auto"/>
              <w:rPr>
                <w:rFonts w:hint="default" w:ascii="Times New Roman" w:hAnsi="Times New Roman" w:cs="Times New Roman"/>
                <w:color w:val="auto"/>
                <w:sz w:val="18"/>
                <w:szCs w:val="18"/>
              </w:rPr>
            </w:pPr>
          </w:p>
        </w:tc>
        <w:tc>
          <w:tcPr>
            <w:tcW w:w="371" w:type="pct"/>
            <w:noWrap/>
            <w:vAlign w:val="center"/>
          </w:tcPr>
          <w:p w14:paraId="41A0A9F7">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896" w:type="pct"/>
            <w:noWrap/>
            <w:vAlign w:val="center"/>
          </w:tcPr>
          <w:p w14:paraId="3FC3D31E">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4676434.8517 </w:t>
            </w:r>
          </w:p>
        </w:tc>
        <w:tc>
          <w:tcPr>
            <w:tcW w:w="960" w:type="pct"/>
            <w:noWrap/>
            <w:vAlign w:val="center"/>
          </w:tcPr>
          <w:p w14:paraId="1105153B">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40386009.6343</w:t>
            </w:r>
          </w:p>
        </w:tc>
        <w:tc>
          <w:tcPr>
            <w:tcW w:w="371" w:type="pct"/>
            <w:noWrap/>
            <w:vAlign w:val="center"/>
          </w:tcPr>
          <w:p w14:paraId="6C9BF883">
            <w:pPr>
              <w:spacing w:after="0" w:line="240" w:lineRule="auto"/>
              <w:jc w:val="center"/>
              <w:rPr>
                <w:rFonts w:hint="default" w:ascii="Times New Roman" w:hAnsi="Times New Roman" w:cs="Times New Roman"/>
                <w:color w:val="auto"/>
                <w:sz w:val="18"/>
                <w:szCs w:val="18"/>
                <w:lang w:val="en-US" w:eastAsia="zh-CN"/>
              </w:rPr>
            </w:pPr>
          </w:p>
        </w:tc>
        <w:tc>
          <w:tcPr>
            <w:tcW w:w="861" w:type="pct"/>
            <w:noWrap/>
            <w:vAlign w:val="center"/>
          </w:tcPr>
          <w:p w14:paraId="450AE8FC">
            <w:pPr>
              <w:spacing w:after="0" w:line="240" w:lineRule="auto"/>
              <w:jc w:val="center"/>
              <w:rPr>
                <w:rFonts w:hint="default" w:ascii="Times New Roman" w:hAnsi="Times New Roman" w:cs="Times New Roman"/>
                <w:color w:val="auto"/>
                <w:sz w:val="18"/>
                <w:szCs w:val="18"/>
                <w:lang w:val="en-US" w:eastAsia="zh-CN"/>
              </w:rPr>
            </w:pPr>
          </w:p>
        </w:tc>
        <w:tc>
          <w:tcPr>
            <w:tcW w:w="922" w:type="pct"/>
            <w:noWrap/>
            <w:vAlign w:val="center"/>
          </w:tcPr>
          <w:p w14:paraId="235683B2">
            <w:pPr>
              <w:spacing w:after="0" w:line="240" w:lineRule="auto"/>
              <w:jc w:val="center"/>
              <w:rPr>
                <w:rFonts w:hint="default" w:ascii="Times New Roman" w:hAnsi="Times New Roman" w:cs="Times New Roman"/>
                <w:color w:val="auto"/>
                <w:sz w:val="18"/>
                <w:szCs w:val="18"/>
                <w:lang w:val="en-US" w:eastAsia="zh-CN"/>
              </w:rPr>
            </w:pPr>
          </w:p>
        </w:tc>
      </w:tr>
    </w:tbl>
    <w:p w14:paraId="15797930">
      <w:pPr>
        <w:snapToGrid w:val="0"/>
        <w:spacing w:after="0" w:line="360" w:lineRule="auto"/>
        <w:ind w:firstLine="482" w:firstLineChars="200"/>
        <w:jc w:val="center"/>
        <w:rPr>
          <w:b/>
          <w:color w:val="auto"/>
          <w:sz w:val="24"/>
          <w:szCs w:val="24"/>
        </w:rPr>
      </w:pPr>
      <w:r>
        <w:rPr>
          <w:b/>
          <w:color w:val="auto"/>
          <w:sz w:val="24"/>
          <w:szCs w:val="24"/>
        </w:rPr>
        <w:t>表</w:t>
      </w:r>
      <w:r>
        <w:rPr>
          <w:rFonts w:hint="eastAsia"/>
          <w:b/>
          <w:color w:val="auto"/>
          <w:sz w:val="24"/>
          <w:szCs w:val="24"/>
          <w:lang w:val="en-US" w:eastAsia="zh-CN"/>
        </w:rPr>
        <w:t>5</w:t>
      </w:r>
      <w:r>
        <w:rPr>
          <w:b/>
          <w:color w:val="auto"/>
          <w:sz w:val="24"/>
          <w:szCs w:val="24"/>
        </w:rPr>
        <w:t>-</w:t>
      </w:r>
      <w:r>
        <w:rPr>
          <w:rFonts w:hint="eastAsia"/>
          <w:b/>
          <w:color w:val="auto"/>
          <w:sz w:val="24"/>
          <w:szCs w:val="24"/>
          <w:lang w:val="en-US" w:eastAsia="zh-CN"/>
        </w:rPr>
        <w:t xml:space="preserve">2 </w:t>
      </w:r>
      <w:r>
        <w:rPr>
          <w:b/>
          <w:color w:val="auto"/>
          <w:sz w:val="24"/>
          <w:szCs w:val="24"/>
        </w:rPr>
        <w:t xml:space="preserve"> </w:t>
      </w:r>
      <w:r>
        <w:rPr>
          <w:rFonts w:hint="eastAsia"/>
          <w:b/>
          <w:color w:val="auto"/>
          <w:sz w:val="24"/>
          <w:szCs w:val="24"/>
          <w:lang w:val="en-US" w:eastAsia="zh-CN"/>
        </w:rPr>
        <w:t>2026年度</w:t>
      </w:r>
      <w:r>
        <w:rPr>
          <w:b/>
          <w:color w:val="auto"/>
          <w:sz w:val="24"/>
          <w:szCs w:val="24"/>
        </w:rPr>
        <w:t>治理区拐点坐标</w:t>
      </w:r>
      <w:r>
        <w:rPr>
          <w:b/>
          <w:color w:val="auto"/>
          <w:kern w:val="2"/>
          <w:sz w:val="24"/>
          <w:szCs w:val="24"/>
        </w:rPr>
        <w:t>（2000国家大地坐标系）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636"/>
        <w:gridCol w:w="1420"/>
        <w:gridCol w:w="1526"/>
        <w:gridCol w:w="636"/>
        <w:gridCol w:w="1387"/>
        <w:gridCol w:w="1493"/>
      </w:tblGrid>
      <w:tr w14:paraId="01C9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0" w:type="pct"/>
            <w:noWrap/>
            <w:vAlign w:val="center"/>
          </w:tcPr>
          <w:p w14:paraId="3BE06324">
            <w:pPr>
              <w:spacing w:after="0" w:line="240" w:lineRule="auto"/>
              <w:jc w:val="center"/>
              <w:rPr>
                <w:rFonts w:ascii="宋体" w:hAnsi="宋体"/>
                <w:color w:val="auto"/>
                <w:sz w:val="21"/>
                <w:szCs w:val="21"/>
              </w:rPr>
            </w:pPr>
            <w:r>
              <w:rPr>
                <w:rFonts w:ascii="宋体" w:hAnsi="宋体"/>
                <w:color w:val="auto"/>
                <w:sz w:val="21"/>
                <w:szCs w:val="21"/>
              </w:rPr>
              <w:t>治理单元</w:t>
            </w:r>
          </w:p>
        </w:tc>
        <w:tc>
          <w:tcPr>
            <w:tcW w:w="360" w:type="pct"/>
            <w:noWrap/>
            <w:vAlign w:val="center"/>
          </w:tcPr>
          <w:p w14:paraId="2C7B942F">
            <w:pPr>
              <w:spacing w:after="0" w:line="240" w:lineRule="auto"/>
              <w:jc w:val="center"/>
              <w:rPr>
                <w:rFonts w:ascii="宋体" w:hAnsi="宋体"/>
                <w:color w:val="auto"/>
                <w:sz w:val="21"/>
                <w:szCs w:val="21"/>
              </w:rPr>
            </w:pPr>
            <w:r>
              <w:rPr>
                <w:rFonts w:ascii="宋体" w:hAnsi="宋体"/>
                <w:color w:val="auto"/>
                <w:sz w:val="21"/>
                <w:szCs w:val="21"/>
              </w:rPr>
              <w:t>点号</w:t>
            </w:r>
          </w:p>
        </w:tc>
        <w:tc>
          <w:tcPr>
            <w:tcW w:w="849" w:type="pct"/>
            <w:noWrap/>
            <w:vAlign w:val="center"/>
          </w:tcPr>
          <w:p w14:paraId="32A1C7D2">
            <w:pPr>
              <w:spacing w:after="0" w:line="240" w:lineRule="auto"/>
              <w:jc w:val="center"/>
              <w:rPr>
                <w:rFonts w:ascii="宋体" w:hAnsi="宋体"/>
                <w:color w:val="auto"/>
                <w:sz w:val="21"/>
                <w:szCs w:val="21"/>
              </w:rPr>
            </w:pPr>
            <w:r>
              <w:rPr>
                <w:rFonts w:ascii="宋体" w:hAnsi="宋体"/>
                <w:color w:val="auto"/>
                <w:sz w:val="21"/>
                <w:szCs w:val="21"/>
              </w:rPr>
              <w:t>X</w:t>
            </w:r>
          </w:p>
        </w:tc>
        <w:tc>
          <w:tcPr>
            <w:tcW w:w="911" w:type="pct"/>
            <w:noWrap/>
            <w:vAlign w:val="center"/>
          </w:tcPr>
          <w:p w14:paraId="489C5B50">
            <w:pPr>
              <w:spacing w:after="0" w:line="240" w:lineRule="auto"/>
              <w:jc w:val="center"/>
              <w:rPr>
                <w:rFonts w:ascii="宋体" w:hAnsi="宋体"/>
                <w:color w:val="auto"/>
                <w:sz w:val="21"/>
                <w:szCs w:val="21"/>
              </w:rPr>
            </w:pPr>
            <w:r>
              <w:rPr>
                <w:rFonts w:ascii="宋体" w:hAnsi="宋体"/>
                <w:color w:val="auto"/>
                <w:sz w:val="21"/>
                <w:szCs w:val="21"/>
              </w:rPr>
              <w:t>Y</w:t>
            </w:r>
          </w:p>
        </w:tc>
        <w:tc>
          <w:tcPr>
            <w:tcW w:w="360" w:type="pct"/>
            <w:noWrap/>
            <w:vAlign w:val="center"/>
          </w:tcPr>
          <w:p w14:paraId="1F60350E">
            <w:pPr>
              <w:spacing w:after="0" w:line="240" w:lineRule="auto"/>
              <w:jc w:val="center"/>
              <w:rPr>
                <w:rFonts w:ascii="宋体" w:hAnsi="宋体"/>
                <w:color w:val="auto"/>
                <w:sz w:val="21"/>
                <w:szCs w:val="21"/>
              </w:rPr>
            </w:pPr>
            <w:r>
              <w:rPr>
                <w:rFonts w:ascii="宋体" w:hAnsi="宋体"/>
                <w:color w:val="auto"/>
                <w:sz w:val="21"/>
                <w:szCs w:val="21"/>
              </w:rPr>
              <w:t>点号</w:t>
            </w:r>
          </w:p>
        </w:tc>
        <w:tc>
          <w:tcPr>
            <w:tcW w:w="829" w:type="pct"/>
            <w:noWrap/>
            <w:vAlign w:val="center"/>
          </w:tcPr>
          <w:p w14:paraId="0ADC544E">
            <w:pPr>
              <w:spacing w:after="0" w:line="240" w:lineRule="auto"/>
              <w:jc w:val="center"/>
              <w:rPr>
                <w:rFonts w:ascii="宋体" w:hAnsi="宋体"/>
                <w:color w:val="auto"/>
                <w:sz w:val="21"/>
                <w:szCs w:val="21"/>
              </w:rPr>
            </w:pPr>
            <w:r>
              <w:rPr>
                <w:rFonts w:ascii="宋体" w:hAnsi="宋体"/>
                <w:color w:val="auto"/>
                <w:sz w:val="21"/>
                <w:szCs w:val="21"/>
              </w:rPr>
              <w:t>X</w:t>
            </w:r>
          </w:p>
        </w:tc>
        <w:tc>
          <w:tcPr>
            <w:tcW w:w="888" w:type="pct"/>
            <w:noWrap/>
            <w:vAlign w:val="center"/>
          </w:tcPr>
          <w:p w14:paraId="5E7A1A6A">
            <w:pPr>
              <w:spacing w:after="0" w:line="240" w:lineRule="auto"/>
              <w:jc w:val="center"/>
              <w:rPr>
                <w:rFonts w:ascii="宋体" w:hAnsi="宋体"/>
                <w:color w:val="auto"/>
                <w:sz w:val="21"/>
                <w:szCs w:val="21"/>
              </w:rPr>
            </w:pPr>
            <w:r>
              <w:rPr>
                <w:rFonts w:ascii="宋体" w:hAnsi="宋体"/>
                <w:color w:val="auto"/>
                <w:sz w:val="21"/>
                <w:szCs w:val="21"/>
              </w:rPr>
              <w:t>Y</w:t>
            </w:r>
          </w:p>
        </w:tc>
      </w:tr>
      <w:tr w14:paraId="1D6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restart"/>
            <w:noWrap/>
            <w:vAlign w:val="center"/>
          </w:tcPr>
          <w:p w14:paraId="223A27B1">
            <w:pPr>
              <w:spacing w:after="0" w:line="240" w:lineRule="auto"/>
              <w:jc w:val="center"/>
              <w:rPr>
                <w:rFonts w:hint="default" w:ascii="宋体" w:hAnsi="宋体" w:eastAsiaTheme="minorEastAsia"/>
                <w:color w:val="auto"/>
                <w:sz w:val="21"/>
                <w:szCs w:val="21"/>
                <w:lang w:val="en-US" w:eastAsia="zh-CN"/>
              </w:rPr>
            </w:pPr>
            <w:r>
              <w:rPr>
                <w:rFonts w:hint="eastAsia" w:ascii="宋体" w:hAnsi="宋体"/>
                <w:color w:val="auto"/>
                <w:sz w:val="21"/>
                <w:szCs w:val="21"/>
                <w:lang w:val="en-US" w:eastAsia="zh-CN"/>
              </w:rPr>
              <w:t>探坑（3处）</w:t>
            </w:r>
          </w:p>
        </w:tc>
        <w:tc>
          <w:tcPr>
            <w:tcW w:w="360" w:type="pct"/>
            <w:noWrap/>
            <w:vAlign w:val="center"/>
          </w:tcPr>
          <w:p w14:paraId="2674F58B">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849" w:type="pct"/>
            <w:noWrap/>
            <w:vAlign w:val="center"/>
          </w:tcPr>
          <w:p w14:paraId="5A5BF91A">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4676352.6336 </w:t>
            </w:r>
          </w:p>
        </w:tc>
        <w:tc>
          <w:tcPr>
            <w:tcW w:w="911" w:type="pct"/>
            <w:noWrap/>
            <w:vAlign w:val="center"/>
          </w:tcPr>
          <w:p w14:paraId="36D824A3">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40386063.3387</w:t>
            </w:r>
          </w:p>
        </w:tc>
        <w:tc>
          <w:tcPr>
            <w:tcW w:w="360" w:type="pct"/>
            <w:noWrap/>
            <w:vAlign w:val="center"/>
          </w:tcPr>
          <w:p w14:paraId="5F53A0D4">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829" w:type="pct"/>
            <w:noWrap/>
            <w:vAlign w:val="center"/>
          </w:tcPr>
          <w:p w14:paraId="7054E4C7">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4676343.8005 </w:t>
            </w:r>
          </w:p>
        </w:tc>
        <w:tc>
          <w:tcPr>
            <w:tcW w:w="888" w:type="pct"/>
            <w:noWrap/>
            <w:vAlign w:val="center"/>
          </w:tcPr>
          <w:p w14:paraId="74919D25">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40386066.4286</w:t>
            </w:r>
          </w:p>
        </w:tc>
      </w:tr>
      <w:tr w14:paraId="28FA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0AD3BDB0">
            <w:pPr>
              <w:spacing w:after="0" w:line="240" w:lineRule="auto"/>
              <w:rPr>
                <w:rFonts w:ascii="宋体" w:hAnsi="宋体"/>
                <w:color w:val="auto"/>
                <w:sz w:val="21"/>
                <w:szCs w:val="21"/>
              </w:rPr>
            </w:pPr>
          </w:p>
        </w:tc>
        <w:tc>
          <w:tcPr>
            <w:tcW w:w="360" w:type="pct"/>
            <w:noWrap/>
            <w:vAlign w:val="center"/>
          </w:tcPr>
          <w:p w14:paraId="7C711F48">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849" w:type="pct"/>
            <w:noWrap/>
            <w:vAlign w:val="center"/>
          </w:tcPr>
          <w:p w14:paraId="2F180E87">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4676347.1255 </w:t>
            </w:r>
          </w:p>
        </w:tc>
        <w:tc>
          <w:tcPr>
            <w:tcW w:w="911" w:type="pct"/>
            <w:noWrap/>
            <w:vAlign w:val="center"/>
          </w:tcPr>
          <w:p w14:paraId="24A3E220">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40386061.0213</w:t>
            </w:r>
          </w:p>
        </w:tc>
        <w:tc>
          <w:tcPr>
            <w:tcW w:w="360" w:type="pct"/>
            <w:noWrap/>
            <w:vAlign w:val="center"/>
          </w:tcPr>
          <w:p w14:paraId="382445D6">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829" w:type="pct"/>
            <w:noWrap/>
            <w:vAlign w:val="center"/>
          </w:tcPr>
          <w:p w14:paraId="2D9937E4">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4676352.4321 </w:t>
            </w:r>
          </w:p>
        </w:tc>
        <w:tc>
          <w:tcPr>
            <w:tcW w:w="888" w:type="pct"/>
            <w:noWrap/>
            <w:vAlign w:val="center"/>
          </w:tcPr>
          <w:p w14:paraId="67F7D271">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40386066.9660</w:t>
            </w:r>
          </w:p>
        </w:tc>
      </w:tr>
      <w:tr w14:paraId="0D27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22902DFE">
            <w:pPr>
              <w:spacing w:after="0" w:line="240" w:lineRule="auto"/>
              <w:rPr>
                <w:rFonts w:ascii="宋体" w:hAnsi="宋体"/>
                <w:color w:val="auto"/>
                <w:sz w:val="21"/>
                <w:szCs w:val="21"/>
              </w:rPr>
            </w:pPr>
          </w:p>
        </w:tc>
        <w:tc>
          <w:tcPr>
            <w:tcW w:w="360" w:type="pct"/>
            <w:noWrap/>
            <w:vAlign w:val="center"/>
          </w:tcPr>
          <w:p w14:paraId="0A0E088A">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849" w:type="pct"/>
            <w:noWrap/>
            <w:vAlign w:val="center"/>
          </w:tcPr>
          <w:p w14:paraId="14E7630A">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4676296.8828 </w:t>
            </w:r>
          </w:p>
        </w:tc>
        <w:tc>
          <w:tcPr>
            <w:tcW w:w="911" w:type="pct"/>
            <w:noWrap/>
            <w:vAlign w:val="center"/>
          </w:tcPr>
          <w:p w14:paraId="25FC6A3F">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40386033.8230</w:t>
            </w:r>
          </w:p>
        </w:tc>
        <w:tc>
          <w:tcPr>
            <w:tcW w:w="360" w:type="pct"/>
            <w:noWrap/>
            <w:vAlign w:val="center"/>
          </w:tcPr>
          <w:p w14:paraId="5BBDB90B">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829" w:type="pct"/>
            <w:noWrap/>
            <w:vAlign w:val="center"/>
          </w:tcPr>
          <w:p w14:paraId="40A30194">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4676295.4949 </w:t>
            </w:r>
          </w:p>
        </w:tc>
        <w:tc>
          <w:tcPr>
            <w:tcW w:w="888" w:type="pct"/>
            <w:noWrap/>
            <w:vAlign w:val="center"/>
          </w:tcPr>
          <w:p w14:paraId="6854F98D">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40386039.7447</w:t>
            </w:r>
          </w:p>
        </w:tc>
      </w:tr>
      <w:tr w14:paraId="6E9C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5D820C9A">
            <w:pPr>
              <w:spacing w:after="0" w:line="240" w:lineRule="auto"/>
              <w:rPr>
                <w:rFonts w:ascii="宋体" w:hAnsi="宋体"/>
                <w:color w:val="auto"/>
                <w:sz w:val="21"/>
                <w:szCs w:val="21"/>
              </w:rPr>
            </w:pPr>
          </w:p>
        </w:tc>
        <w:tc>
          <w:tcPr>
            <w:tcW w:w="360" w:type="pct"/>
            <w:noWrap/>
            <w:vAlign w:val="center"/>
          </w:tcPr>
          <w:p w14:paraId="0ABC30AC">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849" w:type="pct"/>
            <w:noWrap/>
            <w:vAlign w:val="center"/>
          </w:tcPr>
          <w:p w14:paraId="405C8138">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4676298.2707 </w:t>
            </w:r>
          </w:p>
        </w:tc>
        <w:tc>
          <w:tcPr>
            <w:tcW w:w="911" w:type="pct"/>
            <w:noWrap/>
            <w:vAlign w:val="center"/>
          </w:tcPr>
          <w:p w14:paraId="18E6A790">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40386036.3212</w:t>
            </w:r>
          </w:p>
        </w:tc>
        <w:tc>
          <w:tcPr>
            <w:tcW w:w="360" w:type="pct"/>
            <w:noWrap/>
            <w:vAlign w:val="center"/>
          </w:tcPr>
          <w:p w14:paraId="7D78124D">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829" w:type="pct"/>
            <w:noWrap/>
            <w:vAlign w:val="center"/>
          </w:tcPr>
          <w:p w14:paraId="59E8B311">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4676293.2434 </w:t>
            </w:r>
          </w:p>
        </w:tc>
        <w:tc>
          <w:tcPr>
            <w:tcW w:w="888" w:type="pct"/>
            <w:noWrap/>
            <w:vAlign w:val="center"/>
          </w:tcPr>
          <w:p w14:paraId="4EB1F61C">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40386037.0306</w:t>
            </w:r>
          </w:p>
        </w:tc>
      </w:tr>
      <w:tr w14:paraId="750F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7F7B16C7">
            <w:pPr>
              <w:spacing w:after="0" w:line="240" w:lineRule="auto"/>
              <w:rPr>
                <w:rFonts w:ascii="宋体" w:hAnsi="宋体"/>
                <w:color w:val="auto"/>
                <w:sz w:val="21"/>
                <w:szCs w:val="21"/>
              </w:rPr>
            </w:pPr>
          </w:p>
        </w:tc>
        <w:tc>
          <w:tcPr>
            <w:tcW w:w="360" w:type="pct"/>
            <w:noWrap/>
            <w:vAlign w:val="center"/>
          </w:tcPr>
          <w:p w14:paraId="2EA86C26">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849" w:type="pct"/>
            <w:noWrap/>
            <w:vAlign w:val="center"/>
          </w:tcPr>
          <w:p w14:paraId="3C2AFBA3">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4676322.2227 </w:t>
            </w:r>
          </w:p>
        </w:tc>
        <w:tc>
          <w:tcPr>
            <w:tcW w:w="911" w:type="pct"/>
            <w:noWrap/>
            <w:vAlign w:val="center"/>
          </w:tcPr>
          <w:p w14:paraId="3AA0EAC2">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40385983.3389</w:t>
            </w:r>
          </w:p>
        </w:tc>
        <w:tc>
          <w:tcPr>
            <w:tcW w:w="360" w:type="pct"/>
            <w:noWrap/>
            <w:vAlign w:val="center"/>
          </w:tcPr>
          <w:p w14:paraId="493FCFE0">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829" w:type="pct"/>
            <w:noWrap/>
            <w:vAlign w:val="center"/>
          </w:tcPr>
          <w:p w14:paraId="13A1A320">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4676316.8882 </w:t>
            </w:r>
          </w:p>
        </w:tc>
        <w:tc>
          <w:tcPr>
            <w:tcW w:w="888" w:type="pct"/>
            <w:noWrap/>
            <w:vAlign w:val="center"/>
          </w:tcPr>
          <w:p w14:paraId="070D39DE">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40385978.6854</w:t>
            </w:r>
          </w:p>
        </w:tc>
      </w:tr>
      <w:tr w14:paraId="0D4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5CB609A2">
            <w:pPr>
              <w:spacing w:after="0" w:line="240" w:lineRule="auto"/>
              <w:rPr>
                <w:rFonts w:ascii="宋体" w:hAnsi="宋体"/>
                <w:color w:val="auto"/>
                <w:sz w:val="21"/>
                <w:szCs w:val="21"/>
              </w:rPr>
            </w:pPr>
          </w:p>
        </w:tc>
        <w:tc>
          <w:tcPr>
            <w:tcW w:w="360" w:type="pct"/>
            <w:noWrap/>
            <w:vAlign w:val="center"/>
          </w:tcPr>
          <w:p w14:paraId="428D3502">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849" w:type="pct"/>
            <w:noWrap/>
            <w:vAlign w:val="center"/>
          </w:tcPr>
          <w:p w14:paraId="5DA804FB">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4676317.1152 </w:t>
            </w:r>
          </w:p>
        </w:tc>
        <w:tc>
          <w:tcPr>
            <w:tcW w:w="911" w:type="pct"/>
            <w:noWrap/>
            <w:vAlign w:val="center"/>
          </w:tcPr>
          <w:p w14:paraId="324EA963">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40385984.6630</w:t>
            </w:r>
          </w:p>
        </w:tc>
        <w:tc>
          <w:tcPr>
            <w:tcW w:w="360" w:type="pct"/>
            <w:noWrap/>
            <w:vAlign w:val="center"/>
          </w:tcPr>
          <w:p w14:paraId="0B90EBF6">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829" w:type="pct"/>
            <w:noWrap/>
            <w:vAlign w:val="center"/>
          </w:tcPr>
          <w:p w14:paraId="1C5E8428">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4676322.0335 </w:t>
            </w:r>
          </w:p>
        </w:tc>
        <w:tc>
          <w:tcPr>
            <w:tcW w:w="888" w:type="pct"/>
            <w:noWrap/>
            <w:vAlign w:val="center"/>
          </w:tcPr>
          <w:p w14:paraId="4AC20C68">
            <w:pPr>
              <w:spacing w:after="0" w:line="240"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40385978.4963</w:t>
            </w:r>
          </w:p>
        </w:tc>
      </w:tr>
      <w:tr w14:paraId="429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restart"/>
            <w:noWrap w:val="0"/>
            <w:vAlign w:val="center"/>
          </w:tcPr>
          <w:p w14:paraId="7F23B80F">
            <w:pPr>
              <w:spacing w:after="0" w:line="240" w:lineRule="auto"/>
              <w:rPr>
                <w:rFonts w:hint="default" w:ascii="宋体" w:hAnsi="宋体" w:eastAsiaTheme="minorEastAsia"/>
                <w:color w:val="auto"/>
                <w:sz w:val="21"/>
                <w:szCs w:val="21"/>
                <w:lang w:val="en-US" w:eastAsia="zh-CN"/>
              </w:rPr>
            </w:pPr>
            <w:r>
              <w:rPr>
                <w:rFonts w:hint="eastAsia" w:ascii="宋体" w:hAnsi="宋体"/>
                <w:color w:val="auto"/>
                <w:sz w:val="21"/>
                <w:szCs w:val="21"/>
                <w:lang w:val="en-US" w:eastAsia="zh-CN"/>
              </w:rPr>
              <w:t>探槽（2处）</w:t>
            </w:r>
          </w:p>
        </w:tc>
        <w:tc>
          <w:tcPr>
            <w:tcW w:w="360" w:type="pct"/>
            <w:noWrap/>
            <w:vAlign w:val="center"/>
          </w:tcPr>
          <w:p w14:paraId="227791B1">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w:t>
            </w:r>
          </w:p>
        </w:tc>
        <w:tc>
          <w:tcPr>
            <w:tcW w:w="849" w:type="pct"/>
            <w:noWrap/>
            <w:vAlign w:val="center"/>
          </w:tcPr>
          <w:p w14:paraId="718BC98B">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4676281.8843 </w:t>
            </w:r>
          </w:p>
        </w:tc>
        <w:tc>
          <w:tcPr>
            <w:tcW w:w="911" w:type="pct"/>
            <w:noWrap/>
            <w:vAlign w:val="center"/>
          </w:tcPr>
          <w:p w14:paraId="47B993F4">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40385979.4467</w:t>
            </w:r>
          </w:p>
        </w:tc>
        <w:tc>
          <w:tcPr>
            <w:tcW w:w="360" w:type="pct"/>
            <w:noWrap/>
            <w:vAlign w:val="center"/>
          </w:tcPr>
          <w:p w14:paraId="29C6DDE9">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w:t>
            </w:r>
          </w:p>
        </w:tc>
        <w:tc>
          <w:tcPr>
            <w:tcW w:w="829" w:type="pct"/>
            <w:noWrap/>
            <w:vAlign w:val="center"/>
          </w:tcPr>
          <w:p w14:paraId="04A7EF9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4676247.1930 </w:t>
            </w:r>
          </w:p>
        </w:tc>
        <w:tc>
          <w:tcPr>
            <w:tcW w:w="888" w:type="pct"/>
            <w:noWrap/>
            <w:vAlign w:val="center"/>
          </w:tcPr>
          <w:p w14:paraId="2BC38C3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40385980.2802</w:t>
            </w:r>
          </w:p>
        </w:tc>
      </w:tr>
      <w:tr w14:paraId="2FE1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3350A7C1">
            <w:pPr>
              <w:spacing w:after="0" w:line="240" w:lineRule="auto"/>
              <w:rPr>
                <w:rFonts w:ascii="宋体" w:hAnsi="宋体"/>
                <w:color w:val="auto"/>
                <w:sz w:val="21"/>
                <w:szCs w:val="21"/>
              </w:rPr>
            </w:pPr>
          </w:p>
        </w:tc>
        <w:tc>
          <w:tcPr>
            <w:tcW w:w="360" w:type="pct"/>
            <w:noWrap/>
            <w:vAlign w:val="center"/>
          </w:tcPr>
          <w:p w14:paraId="0A49F17C">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w:t>
            </w:r>
          </w:p>
        </w:tc>
        <w:tc>
          <w:tcPr>
            <w:tcW w:w="849" w:type="pct"/>
            <w:noWrap/>
            <w:vAlign w:val="center"/>
          </w:tcPr>
          <w:p w14:paraId="6A3A60A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4676247.1402 </w:t>
            </w:r>
          </w:p>
        </w:tc>
        <w:tc>
          <w:tcPr>
            <w:tcW w:w="911" w:type="pct"/>
            <w:noWrap/>
            <w:vAlign w:val="center"/>
          </w:tcPr>
          <w:p w14:paraId="1794AAD6">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40385982.4979</w:t>
            </w:r>
          </w:p>
        </w:tc>
        <w:tc>
          <w:tcPr>
            <w:tcW w:w="360" w:type="pct"/>
            <w:noWrap/>
            <w:vAlign w:val="center"/>
          </w:tcPr>
          <w:p w14:paraId="26932C9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w:t>
            </w:r>
          </w:p>
        </w:tc>
        <w:tc>
          <w:tcPr>
            <w:tcW w:w="829" w:type="pct"/>
            <w:noWrap/>
            <w:vAlign w:val="center"/>
          </w:tcPr>
          <w:p w14:paraId="5F9BC65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4676281.8843 </w:t>
            </w:r>
          </w:p>
        </w:tc>
        <w:tc>
          <w:tcPr>
            <w:tcW w:w="888" w:type="pct"/>
            <w:noWrap/>
            <w:vAlign w:val="center"/>
          </w:tcPr>
          <w:p w14:paraId="16A32C06">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40385977.5247</w:t>
            </w:r>
          </w:p>
        </w:tc>
      </w:tr>
      <w:tr w14:paraId="1B7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746F811E">
            <w:pPr>
              <w:spacing w:after="0" w:line="240" w:lineRule="auto"/>
              <w:rPr>
                <w:rFonts w:ascii="宋体" w:hAnsi="宋体"/>
                <w:color w:val="auto"/>
                <w:sz w:val="21"/>
                <w:szCs w:val="21"/>
              </w:rPr>
            </w:pPr>
          </w:p>
        </w:tc>
        <w:tc>
          <w:tcPr>
            <w:tcW w:w="360" w:type="pct"/>
            <w:noWrap/>
            <w:vAlign w:val="center"/>
          </w:tcPr>
          <w:p w14:paraId="02BEFFD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w:t>
            </w:r>
          </w:p>
        </w:tc>
        <w:tc>
          <w:tcPr>
            <w:tcW w:w="849" w:type="pct"/>
            <w:noWrap/>
            <w:vAlign w:val="center"/>
          </w:tcPr>
          <w:p w14:paraId="5741301D">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4676297.2977 </w:t>
            </w:r>
          </w:p>
        </w:tc>
        <w:tc>
          <w:tcPr>
            <w:tcW w:w="911" w:type="pct"/>
            <w:noWrap/>
            <w:vAlign w:val="center"/>
          </w:tcPr>
          <w:p w14:paraId="3153554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40386006.6020</w:t>
            </w:r>
          </w:p>
        </w:tc>
        <w:tc>
          <w:tcPr>
            <w:tcW w:w="360" w:type="pct"/>
            <w:noWrap/>
            <w:vAlign w:val="center"/>
          </w:tcPr>
          <w:p w14:paraId="17C41AD6">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w:t>
            </w:r>
          </w:p>
        </w:tc>
        <w:tc>
          <w:tcPr>
            <w:tcW w:w="829" w:type="pct"/>
            <w:noWrap/>
            <w:vAlign w:val="center"/>
          </w:tcPr>
          <w:p w14:paraId="7F02289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4676264.7300 </w:t>
            </w:r>
          </w:p>
        </w:tc>
        <w:tc>
          <w:tcPr>
            <w:tcW w:w="888" w:type="pct"/>
            <w:noWrap/>
            <w:vAlign w:val="center"/>
          </w:tcPr>
          <w:p w14:paraId="0584CC9F">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40386005.5851</w:t>
            </w:r>
          </w:p>
        </w:tc>
      </w:tr>
      <w:tr w14:paraId="1111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06D14051">
            <w:pPr>
              <w:spacing w:after="0" w:line="240" w:lineRule="auto"/>
              <w:rPr>
                <w:rFonts w:ascii="宋体" w:hAnsi="宋体"/>
                <w:color w:val="auto"/>
                <w:sz w:val="21"/>
                <w:szCs w:val="21"/>
              </w:rPr>
            </w:pPr>
          </w:p>
        </w:tc>
        <w:tc>
          <w:tcPr>
            <w:tcW w:w="360" w:type="pct"/>
            <w:noWrap/>
            <w:vAlign w:val="center"/>
          </w:tcPr>
          <w:p w14:paraId="5FDAEA7D">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w:t>
            </w:r>
          </w:p>
        </w:tc>
        <w:tc>
          <w:tcPr>
            <w:tcW w:w="849" w:type="pct"/>
            <w:noWrap/>
            <w:vAlign w:val="center"/>
          </w:tcPr>
          <w:p w14:paraId="6AEDE941">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4676265.4182 </w:t>
            </w:r>
          </w:p>
        </w:tc>
        <w:tc>
          <w:tcPr>
            <w:tcW w:w="911" w:type="pct"/>
            <w:noWrap/>
            <w:vAlign w:val="center"/>
          </w:tcPr>
          <w:p w14:paraId="0B3EDECD">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40386008.4238</w:t>
            </w:r>
          </w:p>
        </w:tc>
        <w:tc>
          <w:tcPr>
            <w:tcW w:w="360" w:type="pct"/>
            <w:noWrap/>
            <w:vAlign w:val="center"/>
          </w:tcPr>
          <w:p w14:paraId="4FB8FC3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w:t>
            </w:r>
          </w:p>
        </w:tc>
        <w:tc>
          <w:tcPr>
            <w:tcW w:w="829" w:type="pct"/>
            <w:noWrap/>
            <w:vAlign w:val="center"/>
          </w:tcPr>
          <w:p w14:paraId="7381E3FF">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4676297.5182 </w:t>
            </w:r>
          </w:p>
        </w:tc>
        <w:tc>
          <w:tcPr>
            <w:tcW w:w="888" w:type="pct"/>
            <w:noWrap/>
            <w:vAlign w:val="center"/>
          </w:tcPr>
          <w:p w14:paraId="36746A2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40386004.7056</w:t>
            </w:r>
          </w:p>
        </w:tc>
      </w:tr>
      <w:tr w14:paraId="3C49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restart"/>
            <w:noWrap w:val="0"/>
            <w:vAlign w:val="center"/>
          </w:tcPr>
          <w:p w14:paraId="42A1F74B">
            <w:pPr>
              <w:spacing w:after="0" w:line="240" w:lineRule="auto"/>
              <w:rPr>
                <w:rFonts w:hint="default" w:ascii="宋体" w:hAnsi="宋体" w:eastAsiaTheme="minorEastAsia"/>
                <w:color w:val="auto"/>
                <w:sz w:val="21"/>
                <w:szCs w:val="21"/>
                <w:lang w:val="en-US" w:eastAsia="zh-CN"/>
              </w:rPr>
            </w:pPr>
            <w:r>
              <w:rPr>
                <w:rFonts w:hint="eastAsia" w:ascii="宋体" w:hAnsi="宋体"/>
                <w:color w:val="auto"/>
                <w:sz w:val="21"/>
                <w:szCs w:val="21"/>
                <w:lang w:val="en-US" w:eastAsia="zh-CN"/>
              </w:rPr>
              <w:t>矿区道路切坡</w:t>
            </w:r>
          </w:p>
        </w:tc>
        <w:tc>
          <w:tcPr>
            <w:tcW w:w="360" w:type="pct"/>
            <w:noWrap/>
            <w:vAlign w:val="center"/>
          </w:tcPr>
          <w:p w14:paraId="55E13270">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w:t>
            </w:r>
          </w:p>
        </w:tc>
        <w:tc>
          <w:tcPr>
            <w:tcW w:w="849" w:type="pct"/>
            <w:noWrap/>
            <w:vAlign w:val="center"/>
          </w:tcPr>
          <w:p w14:paraId="6DBF1190">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4676349.6723 </w:t>
            </w:r>
          </w:p>
        </w:tc>
        <w:tc>
          <w:tcPr>
            <w:tcW w:w="911" w:type="pct"/>
            <w:noWrap/>
            <w:vAlign w:val="center"/>
          </w:tcPr>
          <w:p w14:paraId="78E4C2AF">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40385988.8721</w:t>
            </w:r>
          </w:p>
        </w:tc>
        <w:tc>
          <w:tcPr>
            <w:tcW w:w="360" w:type="pct"/>
            <w:noWrap/>
            <w:vAlign w:val="center"/>
          </w:tcPr>
          <w:p w14:paraId="57189508">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5</w:t>
            </w:r>
          </w:p>
        </w:tc>
        <w:tc>
          <w:tcPr>
            <w:tcW w:w="829" w:type="pct"/>
            <w:noWrap/>
            <w:vAlign w:val="center"/>
          </w:tcPr>
          <w:p w14:paraId="0D7AF059">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4676288.9372 </w:t>
            </w:r>
          </w:p>
        </w:tc>
        <w:tc>
          <w:tcPr>
            <w:tcW w:w="888" w:type="pct"/>
            <w:noWrap/>
            <w:vAlign w:val="center"/>
          </w:tcPr>
          <w:p w14:paraId="284F7C8E">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40385981.7324</w:t>
            </w:r>
          </w:p>
        </w:tc>
      </w:tr>
      <w:tr w14:paraId="454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7395B354">
            <w:pPr>
              <w:spacing w:after="0" w:line="240" w:lineRule="auto"/>
              <w:rPr>
                <w:rFonts w:ascii="宋体" w:hAnsi="宋体"/>
                <w:color w:val="auto"/>
                <w:sz w:val="21"/>
                <w:szCs w:val="21"/>
              </w:rPr>
            </w:pPr>
          </w:p>
        </w:tc>
        <w:tc>
          <w:tcPr>
            <w:tcW w:w="360" w:type="pct"/>
            <w:noWrap/>
            <w:vAlign w:val="center"/>
          </w:tcPr>
          <w:p w14:paraId="25CFEE7A">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w:t>
            </w:r>
          </w:p>
        </w:tc>
        <w:tc>
          <w:tcPr>
            <w:tcW w:w="849" w:type="pct"/>
            <w:noWrap/>
            <w:vAlign w:val="center"/>
          </w:tcPr>
          <w:p w14:paraId="130C06DE">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4676351.6714 </w:t>
            </w:r>
          </w:p>
        </w:tc>
        <w:tc>
          <w:tcPr>
            <w:tcW w:w="911" w:type="pct"/>
            <w:noWrap/>
            <w:vAlign w:val="center"/>
          </w:tcPr>
          <w:p w14:paraId="4BC28DFF">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40385992.9655</w:t>
            </w:r>
          </w:p>
        </w:tc>
        <w:tc>
          <w:tcPr>
            <w:tcW w:w="360" w:type="pct"/>
            <w:noWrap/>
            <w:vAlign w:val="center"/>
          </w:tcPr>
          <w:p w14:paraId="149ABB2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w:t>
            </w:r>
          </w:p>
        </w:tc>
        <w:tc>
          <w:tcPr>
            <w:tcW w:w="829" w:type="pct"/>
            <w:noWrap/>
            <w:vAlign w:val="center"/>
          </w:tcPr>
          <w:p w14:paraId="72472EEB">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4676291.3171 </w:t>
            </w:r>
          </w:p>
        </w:tc>
        <w:tc>
          <w:tcPr>
            <w:tcW w:w="888" w:type="pct"/>
            <w:noWrap/>
            <w:vAlign w:val="center"/>
          </w:tcPr>
          <w:p w14:paraId="6698772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40385979.4477</w:t>
            </w:r>
          </w:p>
        </w:tc>
      </w:tr>
      <w:tr w14:paraId="5728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33A77E3F">
            <w:pPr>
              <w:spacing w:after="0" w:line="240" w:lineRule="auto"/>
              <w:rPr>
                <w:rFonts w:ascii="宋体" w:hAnsi="宋体"/>
                <w:color w:val="auto"/>
                <w:sz w:val="21"/>
                <w:szCs w:val="21"/>
              </w:rPr>
            </w:pPr>
          </w:p>
        </w:tc>
        <w:tc>
          <w:tcPr>
            <w:tcW w:w="360" w:type="pct"/>
            <w:noWrap/>
            <w:vAlign w:val="center"/>
          </w:tcPr>
          <w:p w14:paraId="77740391">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w:t>
            </w:r>
          </w:p>
        </w:tc>
        <w:tc>
          <w:tcPr>
            <w:tcW w:w="849" w:type="pct"/>
            <w:noWrap/>
            <w:vAlign w:val="center"/>
          </w:tcPr>
          <w:p w14:paraId="6B48A484">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4676329.7763 </w:t>
            </w:r>
          </w:p>
        </w:tc>
        <w:tc>
          <w:tcPr>
            <w:tcW w:w="911" w:type="pct"/>
            <w:noWrap/>
            <w:vAlign w:val="center"/>
          </w:tcPr>
          <w:p w14:paraId="0A661BE2">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40385997.3445</w:t>
            </w:r>
          </w:p>
        </w:tc>
        <w:tc>
          <w:tcPr>
            <w:tcW w:w="360" w:type="pct"/>
            <w:noWrap/>
            <w:vAlign w:val="center"/>
          </w:tcPr>
          <w:p w14:paraId="1C953827">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w:t>
            </w:r>
          </w:p>
        </w:tc>
        <w:tc>
          <w:tcPr>
            <w:tcW w:w="829" w:type="pct"/>
            <w:noWrap/>
            <w:vAlign w:val="center"/>
          </w:tcPr>
          <w:p w14:paraId="67FCDF8F">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4676304.5493 </w:t>
            </w:r>
          </w:p>
        </w:tc>
        <w:tc>
          <w:tcPr>
            <w:tcW w:w="888" w:type="pct"/>
            <w:noWrap/>
            <w:vAlign w:val="center"/>
          </w:tcPr>
          <w:p w14:paraId="791734E5">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40385987.5393</w:t>
            </w:r>
          </w:p>
        </w:tc>
      </w:tr>
      <w:tr w14:paraId="22E8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0" w:type="pct"/>
            <w:vMerge w:val="continue"/>
            <w:noWrap w:val="0"/>
            <w:vAlign w:val="center"/>
          </w:tcPr>
          <w:p w14:paraId="3A3F9089">
            <w:pPr>
              <w:spacing w:after="0" w:line="240" w:lineRule="auto"/>
              <w:rPr>
                <w:rFonts w:ascii="宋体" w:hAnsi="宋体"/>
                <w:color w:val="auto"/>
                <w:sz w:val="21"/>
                <w:szCs w:val="21"/>
              </w:rPr>
            </w:pPr>
          </w:p>
        </w:tc>
        <w:tc>
          <w:tcPr>
            <w:tcW w:w="360" w:type="pct"/>
            <w:noWrap/>
            <w:vAlign w:val="center"/>
          </w:tcPr>
          <w:p w14:paraId="2187F28F">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w:t>
            </w:r>
          </w:p>
        </w:tc>
        <w:tc>
          <w:tcPr>
            <w:tcW w:w="849" w:type="pct"/>
            <w:noWrap/>
            <w:vAlign w:val="center"/>
          </w:tcPr>
          <w:p w14:paraId="2F3180E5">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4676301.6934 </w:t>
            </w:r>
          </w:p>
        </w:tc>
        <w:tc>
          <w:tcPr>
            <w:tcW w:w="911" w:type="pct"/>
            <w:noWrap/>
            <w:vAlign w:val="center"/>
          </w:tcPr>
          <w:p w14:paraId="2D7B832A">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40385991.6328</w:t>
            </w:r>
          </w:p>
        </w:tc>
        <w:tc>
          <w:tcPr>
            <w:tcW w:w="360" w:type="pct"/>
            <w:noWrap/>
            <w:vAlign w:val="center"/>
          </w:tcPr>
          <w:p w14:paraId="0B9CD22A">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w:t>
            </w:r>
          </w:p>
        </w:tc>
        <w:tc>
          <w:tcPr>
            <w:tcW w:w="829" w:type="pct"/>
            <w:noWrap/>
            <w:vAlign w:val="center"/>
          </w:tcPr>
          <w:p w14:paraId="65C53749">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 xml:space="preserve">4676330.4427 </w:t>
            </w:r>
          </w:p>
        </w:tc>
        <w:tc>
          <w:tcPr>
            <w:tcW w:w="888" w:type="pct"/>
            <w:noWrap/>
            <w:vAlign w:val="center"/>
          </w:tcPr>
          <w:p w14:paraId="1D9F5F4E">
            <w:pPr>
              <w:spacing w:after="0" w:line="240" w:lineRule="auto"/>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40385992.1087</w:t>
            </w:r>
          </w:p>
        </w:tc>
      </w:tr>
      <w:tr w14:paraId="0A28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noWrap w:val="0"/>
            <w:vAlign w:val="center"/>
          </w:tcPr>
          <w:p w14:paraId="106D6831">
            <w:pPr>
              <w:spacing w:after="0" w:line="240" w:lineRule="auto"/>
              <w:jc w:val="center"/>
              <w:rPr>
                <w:rFonts w:hint="eastAsia" w:ascii="Times New Roman" w:hAnsi="Times New Roman" w:cs="Times New Roman"/>
                <w:color w:val="auto"/>
                <w:sz w:val="18"/>
                <w:szCs w:val="18"/>
                <w:lang w:val="en-US" w:eastAsia="zh-CN"/>
              </w:rPr>
            </w:pPr>
            <w:r>
              <w:rPr>
                <w:rFonts w:hint="eastAsia" w:eastAsia="宋体" w:cs="Times New Roman"/>
                <w:b w:val="0"/>
                <w:bCs w:val="0"/>
                <w:color w:val="auto"/>
                <w:sz w:val="18"/>
                <w:szCs w:val="18"/>
                <w:lang w:val="en-US" w:eastAsia="zh-CN"/>
              </w:rPr>
              <w:t>矿区道路切坡只做修坡整形，不进行复垦。</w:t>
            </w:r>
          </w:p>
        </w:tc>
      </w:tr>
    </w:tbl>
    <w:p w14:paraId="33BD2218">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二、矿山地质环境治理工程</w:t>
      </w:r>
      <w:bookmarkEnd w:id="27"/>
      <w:bookmarkEnd w:id="28"/>
    </w:p>
    <w:p w14:paraId="43B9B3D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
          <w:bCs w:val="0"/>
          <w:color w:val="auto"/>
          <w:sz w:val="24"/>
        </w:rPr>
      </w:pPr>
      <w:r>
        <w:rPr>
          <w:rFonts w:hint="eastAsia" w:eastAsia="宋体" w:cs="Times New Roman"/>
          <w:b w:val="0"/>
          <w:bCs w:val="0"/>
          <w:color w:val="auto"/>
          <w:sz w:val="24"/>
          <w:szCs w:val="24"/>
          <w:lang w:val="en-US" w:eastAsia="zh-CN"/>
        </w:rPr>
        <w:t>本年度治理单元为探坑（3处）、探槽（2处）、矿区道路切坡；本年度对前期治理的斜井工业场地、前期治理的废石场2、前期治理的竖井2工业场地进行完善治理；</w:t>
      </w:r>
    </w:p>
    <w:p w14:paraId="79144435">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val="0"/>
          <w:color w:val="auto"/>
          <w:kern w:val="2"/>
          <w:sz w:val="24"/>
          <w:szCs w:val="21"/>
          <w:lang w:val="en-US" w:eastAsia="zh-CN" w:bidi="ar-SA"/>
        </w:rPr>
      </w:pPr>
    </w:p>
    <w:p w14:paraId="29DE378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val="0"/>
          <w:color w:val="auto"/>
          <w:kern w:val="2"/>
          <w:sz w:val="24"/>
          <w:szCs w:val="21"/>
          <w:lang w:val="en-US" w:eastAsia="zh-CN" w:bidi="ar-SA"/>
        </w:rPr>
      </w:pPr>
    </w:p>
    <w:p w14:paraId="4D374CD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val="0"/>
          <w:color w:val="auto"/>
          <w:sz w:val="24"/>
        </w:rPr>
      </w:pPr>
      <w:r>
        <w:rPr>
          <w:rFonts w:hint="default" w:ascii="Times New Roman" w:hAnsi="Times New Roman" w:eastAsia="宋体" w:cs="Times New Roman"/>
          <w:b/>
          <w:bCs w:val="0"/>
          <w:color w:val="auto"/>
          <w:kern w:val="2"/>
          <w:sz w:val="24"/>
          <w:szCs w:val="21"/>
          <w:lang w:val="en-US" w:eastAsia="zh-CN" w:bidi="ar-SA"/>
        </w:rPr>
        <w:t>1、</w:t>
      </w:r>
      <w:r>
        <w:rPr>
          <w:rFonts w:hint="eastAsia" w:eastAsia="宋体" w:cs="Times New Roman"/>
          <w:b/>
          <w:bCs w:val="0"/>
          <w:color w:val="auto"/>
          <w:sz w:val="24"/>
          <w:lang w:val="en-US" w:eastAsia="zh-CN"/>
        </w:rPr>
        <w:t>前期治理的</w:t>
      </w:r>
      <w:r>
        <w:rPr>
          <w:rFonts w:hint="default" w:ascii="Times New Roman" w:hAnsi="Times New Roman" w:eastAsia="宋体" w:cs="Times New Roman"/>
          <w:b/>
          <w:bCs w:val="0"/>
          <w:color w:val="auto"/>
          <w:sz w:val="24"/>
        </w:rPr>
        <w:t>废石场2</w:t>
      </w:r>
    </w:p>
    <w:p w14:paraId="0B60C33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对前期治理的废石场2进行修坡整形、规整取直，对场地进行覆土、整平混播灌木。</w:t>
      </w:r>
    </w:p>
    <w:p w14:paraId="15C9EC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pacing w:val="-4"/>
          <w:sz w:val="24"/>
        </w:rPr>
      </w:pP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1</w:t>
      </w:r>
      <w:r>
        <w:rPr>
          <w:rFonts w:hint="eastAsia" w:ascii="Times New Roman" w:hAnsi="Times New Roman" w:eastAsia="宋体" w:cs="Times New Roman"/>
          <w:bCs/>
          <w:color w:val="auto"/>
          <w:sz w:val="24"/>
          <w:lang w:eastAsia="zh-CN"/>
        </w:rPr>
        <w:t>）</w:t>
      </w:r>
      <w:r>
        <w:rPr>
          <w:rFonts w:hint="eastAsia" w:eastAsia="宋体" w:cs="Times New Roman"/>
          <w:bCs/>
          <w:color w:val="auto"/>
          <w:sz w:val="24"/>
          <w:lang w:val="en-US" w:eastAsia="zh-CN"/>
        </w:rPr>
        <w:t>修坡整形、规整取直</w:t>
      </w:r>
      <w:r>
        <w:rPr>
          <w:rFonts w:hint="eastAsia" w:ascii="Times New Roman" w:hAnsi="Times New Roman" w:eastAsia="宋体" w:cs="Times New Roman"/>
          <w:bCs/>
          <w:color w:val="auto"/>
          <w:sz w:val="24"/>
          <w:lang w:eastAsia="zh-CN"/>
        </w:rPr>
        <w:t>：</w:t>
      </w:r>
      <w:r>
        <w:rPr>
          <w:rFonts w:hint="eastAsia" w:eastAsia="宋体" w:cs="Times New Roman"/>
          <w:b w:val="0"/>
          <w:bCs w:val="0"/>
          <w:color w:val="auto"/>
          <w:sz w:val="24"/>
          <w:szCs w:val="24"/>
          <w:lang w:val="en-US" w:eastAsia="zh-CN"/>
        </w:rPr>
        <w:t>前期治理的废石场2进行修坡整形、规整取直</w:t>
      </w:r>
      <w:r>
        <w:rPr>
          <w:rFonts w:hint="default" w:eastAsia="宋体" w:cs="Times New Roman"/>
          <w:b w:val="0"/>
          <w:bCs w:val="0"/>
          <w:color w:val="auto"/>
          <w:sz w:val="24"/>
          <w:szCs w:val="24"/>
          <w:lang w:val="en-US" w:eastAsia="zh-CN"/>
        </w:rPr>
        <w:t>，</w:t>
      </w:r>
      <w:r>
        <w:rPr>
          <w:rFonts w:hint="eastAsia" w:ascii="宋体" w:hAnsi="Times New Roman" w:eastAsia="宋体" w:cs="宋体"/>
          <w:color w:val="000000"/>
          <w:kern w:val="0"/>
          <w:sz w:val="24"/>
          <w:szCs w:val="24"/>
          <w:lang w:val="en-US" w:eastAsia="zh-CN" w:bidi="ar-SA"/>
        </w:rPr>
        <w:t>边坡长约</w:t>
      </w:r>
      <w:r>
        <w:rPr>
          <w:rFonts w:hint="default" w:ascii="Times New Roman" w:hAnsi="Times New Roman" w:eastAsia="宋体" w:cs="Times New Roman"/>
          <w:color w:val="000000"/>
          <w:kern w:val="0"/>
          <w:sz w:val="24"/>
          <w:szCs w:val="24"/>
          <w:lang w:val="en-US" w:eastAsia="zh-CN" w:bidi="ar-SA"/>
        </w:rPr>
        <w:t>25m</w:t>
      </w:r>
      <w:r>
        <w:rPr>
          <w:rFonts w:hint="eastAsia" w:ascii="Times New Roman" w:hAnsi="Times New Roman" w:eastAsia="宋体" w:cs="Times New Roman"/>
          <w:color w:val="000000"/>
          <w:kern w:val="0"/>
          <w:sz w:val="24"/>
          <w:szCs w:val="24"/>
          <w:lang w:val="en-US" w:eastAsia="zh-CN" w:bidi="ar-SA"/>
        </w:rPr>
        <w:t>，修坡整形工程量按照0.5m</w:t>
      </w:r>
      <w:r>
        <w:rPr>
          <w:rFonts w:hint="eastAsia" w:ascii="Times New Roman" w:hAnsi="Times New Roman" w:eastAsia="宋体" w:cs="Times New Roman"/>
          <w:color w:val="000000"/>
          <w:kern w:val="0"/>
          <w:sz w:val="24"/>
          <w:szCs w:val="24"/>
          <w:vertAlign w:val="superscript"/>
          <w:lang w:val="en-US" w:eastAsia="zh-CN" w:bidi="ar-SA"/>
        </w:rPr>
        <w:t>3</w:t>
      </w:r>
      <w:r>
        <w:rPr>
          <w:rFonts w:hint="eastAsia" w:ascii="Times New Roman" w:hAnsi="Times New Roman" w:eastAsia="宋体" w:cs="Times New Roman"/>
          <w:color w:val="000000"/>
          <w:kern w:val="0"/>
          <w:sz w:val="24"/>
          <w:szCs w:val="24"/>
          <w:vertAlign w:val="baseline"/>
          <w:lang w:val="en-US" w:eastAsia="zh-CN" w:bidi="ar-SA"/>
        </w:rPr>
        <w:t>/m计算，</w:t>
      </w:r>
      <w:r>
        <w:rPr>
          <w:rFonts w:hint="eastAsia" w:eastAsia="宋体" w:cs="Times New Roman"/>
          <w:bCs/>
          <w:color w:val="auto"/>
          <w:sz w:val="24"/>
          <w:lang w:val="en-US" w:eastAsia="zh-CN"/>
        </w:rPr>
        <w:t>修坡整形</w:t>
      </w:r>
      <w:r>
        <w:rPr>
          <w:rFonts w:hint="default" w:ascii="Times New Roman" w:hAnsi="Times New Roman" w:eastAsia="宋体" w:cs="Times New Roman"/>
          <w:color w:val="auto"/>
          <w:sz w:val="24"/>
        </w:rPr>
        <w:t>工程量为</w:t>
      </w:r>
      <w:r>
        <w:rPr>
          <w:rFonts w:hint="eastAsia" w:eastAsia="宋体" w:cs="Times New Roman"/>
          <w:color w:val="auto"/>
          <w:sz w:val="24"/>
          <w:lang w:val="en-US" w:eastAsia="zh-CN"/>
        </w:rPr>
        <w:t>13</w:t>
      </w:r>
      <w:r>
        <w:rPr>
          <w:rFonts w:hint="default" w:ascii="Times New Roman" w:hAnsi="Times New Roman" w:eastAsia="宋体" w:cs="Times New Roman"/>
          <w:color w:val="auto"/>
          <w:spacing w:val="-4"/>
          <w:sz w:val="24"/>
        </w:rPr>
        <w:t>m</w:t>
      </w:r>
      <w:r>
        <w:rPr>
          <w:rFonts w:hint="default" w:ascii="Times New Roman" w:hAnsi="Times New Roman" w:eastAsia="宋体" w:cs="Times New Roman"/>
          <w:color w:val="auto"/>
          <w:spacing w:val="-4"/>
          <w:sz w:val="24"/>
          <w:vertAlign w:val="superscript"/>
        </w:rPr>
        <w:t>3</w:t>
      </w:r>
      <w:r>
        <w:rPr>
          <w:rFonts w:hint="default" w:ascii="Times New Roman" w:hAnsi="Times New Roman" w:eastAsia="宋体" w:cs="Times New Roman"/>
          <w:color w:val="auto"/>
          <w:spacing w:val="-4"/>
          <w:sz w:val="24"/>
        </w:rPr>
        <w:t>。</w:t>
      </w:r>
    </w:p>
    <w:p w14:paraId="60EE157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覆土</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对场地进行覆土，恢复地类为灌木林地，覆土面积为582</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eastAsia" w:eastAsia="宋体" w:cs="Times New Roman"/>
          <w:color w:val="auto"/>
          <w:sz w:val="24"/>
          <w:vertAlign w:val="baseline"/>
          <w:lang w:eastAsia="zh-CN"/>
        </w:rPr>
        <w:t>，</w:t>
      </w:r>
      <w:r>
        <w:rPr>
          <w:rFonts w:hint="eastAsia" w:eastAsia="宋体" w:cs="Times New Roman"/>
          <w:color w:val="auto"/>
          <w:sz w:val="24"/>
          <w:vertAlign w:val="baseline"/>
          <w:lang w:val="en-US" w:eastAsia="zh-CN"/>
        </w:rPr>
        <w:t>覆土厚度为0.3m，覆土工程量为175m</w:t>
      </w:r>
      <w:r>
        <w:rPr>
          <w:rFonts w:hint="eastAsia" w:eastAsia="宋体" w:cs="Times New Roman"/>
          <w:color w:val="auto"/>
          <w:sz w:val="24"/>
          <w:vertAlign w:val="superscript"/>
          <w:lang w:val="en-US" w:eastAsia="zh-CN"/>
        </w:rPr>
        <w:t>3</w:t>
      </w:r>
      <w:r>
        <w:rPr>
          <w:rFonts w:hint="default" w:ascii="Times New Roman" w:hAnsi="Times New Roman" w:eastAsia="宋体" w:cs="Times New Roman"/>
          <w:color w:val="auto"/>
          <w:sz w:val="24"/>
        </w:rPr>
        <w:t>。</w:t>
      </w:r>
    </w:p>
    <w:p w14:paraId="1D66392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整平</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对覆土后场地进行整平，整平</w:t>
      </w:r>
      <w:r>
        <w:rPr>
          <w:rFonts w:hint="eastAsia" w:eastAsia="宋体" w:cs="Times New Roman"/>
          <w:color w:val="auto"/>
          <w:sz w:val="24"/>
          <w:vertAlign w:val="baseline"/>
          <w:lang w:val="en-US" w:eastAsia="zh-CN"/>
        </w:rPr>
        <w:t>厚度为0.3m，</w:t>
      </w:r>
      <w:r>
        <w:rPr>
          <w:rFonts w:hint="eastAsia" w:eastAsia="宋体" w:cs="Times New Roman"/>
          <w:color w:val="auto"/>
          <w:sz w:val="24"/>
          <w:lang w:val="en-US" w:eastAsia="zh-CN"/>
        </w:rPr>
        <w:t>整平</w:t>
      </w:r>
      <w:r>
        <w:rPr>
          <w:rFonts w:hint="eastAsia" w:eastAsia="宋体" w:cs="Times New Roman"/>
          <w:color w:val="auto"/>
          <w:sz w:val="24"/>
          <w:vertAlign w:val="baseline"/>
          <w:lang w:val="en-US" w:eastAsia="zh-CN"/>
        </w:rPr>
        <w:t>工程量为175m</w:t>
      </w:r>
      <w:r>
        <w:rPr>
          <w:rFonts w:hint="eastAsia" w:eastAsia="宋体" w:cs="Times New Roman"/>
          <w:color w:val="auto"/>
          <w:sz w:val="24"/>
          <w:vertAlign w:val="superscript"/>
          <w:lang w:val="en-US" w:eastAsia="zh-CN"/>
        </w:rPr>
        <w:t>3</w:t>
      </w:r>
      <w:r>
        <w:rPr>
          <w:rFonts w:hint="default" w:ascii="Times New Roman" w:hAnsi="Times New Roman" w:eastAsia="宋体" w:cs="Times New Roman"/>
          <w:color w:val="auto"/>
          <w:sz w:val="24"/>
        </w:rPr>
        <w:t>。</w:t>
      </w:r>
    </w:p>
    <w:p w14:paraId="6C3BB40D">
      <w:pPr>
        <w:pStyle w:val="16"/>
        <w:rPr>
          <w:rFonts w:hint="default"/>
        </w:rPr>
      </w:pPr>
    </w:p>
    <w:p w14:paraId="22F7015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color w:val="auto"/>
          <w:sz w:val="24"/>
        </w:rPr>
      </w:pP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撒播山杏核</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根据场地破坏地类，对治理后的场地复垦为林地，树种选择撒播山杏核，种植面积583m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w:t>
      </w:r>
    </w:p>
    <w:p w14:paraId="135C807C">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val="0"/>
          <w:color w:val="auto"/>
          <w:sz w:val="24"/>
          <w:lang w:val="en-US" w:eastAsia="zh-CN"/>
        </w:rPr>
      </w:pPr>
      <w:r>
        <w:rPr>
          <w:rFonts w:hint="eastAsia" w:ascii="Times New Roman" w:hAnsi="Times New Roman" w:eastAsia="宋体" w:cs="Times New Roman"/>
          <w:b/>
          <w:bCs w:val="0"/>
          <w:color w:val="auto"/>
          <w:kern w:val="2"/>
          <w:sz w:val="24"/>
          <w:szCs w:val="21"/>
          <w:lang w:val="en-US" w:eastAsia="zh-CN" w:bidi="ar-SA"/>
        </w:rPr>
        <w:t>2、</w:t>
      </w:r>
      <w:r>
        <w:rPr>
          <w:rFonts w:hint="eastAsia" w:ascii="Times New Roman" w:hAnsi="Times New Roman" w:eastAsia="宋体" w:cs="Times New Roman"/>
          <w:b/>
          <w:bCs w:val="0"/>
          <w:color w:val="auto"/>
          <w:sz w:val="24"/>
          <w:lang w:val="en-US" w:eastAsia="zh-CN"/>
        </w:rPr>
        <w:t xml:space="preserve">前期治理的斜井工业场地   </w:t>
      </w:r>
    </w:p>
    <w:p w14:paraId="46CF3CD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对斜井工业场地内建筑垃圾进行清运，清运至废石场1进行堆放，对场地内栽植松树进行补植补栽。</w:t>
      </w:r>
    </w:p>
    <w:p w14:paraId="3CD1FF1C">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pacing w:val="-4"/>
          <w:sz w:val="24"/>
        </w:rPr>
      </w:pPr>
      <w:r>
        <w:rPr>
          <w:rFonts w:hint="eastAsia" w:ascii="Times New Roman" w:hAnsi="Times New Roman" w:eastAsia="宋体" w:cs="Times New Roman"/>
          <w:bCs/>
          <w:color w:val="auto"/>
          <w:sz w:val="24"/>
          <w:lang w:val="en-US" w:eastAsia="zh-CN"/>
        </w:rPr>
        <w:t>石方清运</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color w:val="auto"/>
          <w:sz w:val="24"/>
          <w:lang w:val="en-US" w:eastAsia="zh-CN"/>
        </w:rPr>
        <w:t>对斜井工业场地内建筑垃圾进行清运，清运至废石场1进行堆放，石方清运</w:t>
      </w:r>
      <w:r>
        <w:rPr>
          <w:rFonts w:hint="default" w:ascii="Times New Roman" w:hAnsi="Times New Roman" w:eastAsia="宋体" w:cs="Times New Roman"/>
          <w:color w:val="auto"/>
          <w:sz w:val="24"/>
        </w:rPr>
        <w:t>工程量为</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pacing w:val="-4"/>
          <w:sz w:val="24"/>
        </w:rPr>
        <w:t>m</w:t>
      </w:r>
      <w:r>
        <w:rPr>
          <w:rFonts w:hint="default" w:ascii="Times New Roman" w:hAnsi="Times New Roman" w:eastAsia="宋体" w:cs="Times New Roman"/>
          <w:color w:val="auto"/>
          <w:spacing w:val="-4"/>
          <w:sz w:val="24"/>
          <w:vertAlign w:val="superscript"/>
        </w:rPr>
        <w:t>3</w:t>
      </w:r>
      <w:r>
        <w:rPr>
          <w:rFonts w:hint="default" w:ascii="Times New Roman" w:hAnsi="Times New Roman" w:eastAsia="宋体" w:cs="Times New Roman"/>
          <w:color w:val="auto"/>
          <w:spacing w:val="-4"/>
          <w:sz w:val="24"/>
        </w:rPr>
        <w:t>。</w:t>
      </w:r>
    </w:p>
    <w:p w14:paraId="77FDF331">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栽植松树：对已场地进行补栽松树，种树约20株。</w:t>
      </w:r>
    </w:p>
    <w:p w14:paraId="1643DE2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val="0"/>
          <w:color w:val="auto"/>
          <w:sz w:val="24"/>
        </w:rPr>
      </w:pPr>
      <w:r>
        <w:rPr>
          <w:rFonts w:hint="default" w:ascii="Times New Roman" w:hAnsi="Times New Roman" w:eastAsia="宋体" w:cs="Times New Roman"/>
          <w:b/>
          <w:bCs w:val="0"/>
          <w:color w:val="auto"/>
          <w:kern w:val="2"/>
          <w:sz w:val="24"/>
          <w:szCs w:val="21"/>
          <w:lang w:val="en-US" w:eastAsia="zh-CN" w:bidi="ar-SA"/>
        </w:rPr>
        <w:t>3、</w:t>
      </w:r>
      <w:r>
        <w:rPr>
          <w:rFonts w:hint="eastAsia" w:eastAsia="宋体" w:cs="Times New Roman"/>
          <w:b/>
          <w:bCs w:val="0"/>
          <w:color w:val="auto"/>
          <w:sz w:val="24"/>
          <w:lang w:val="en-US" w:eastAsia="zh-CN"/>
        </w:rPr>
        <w:t>前期治理的竖井2工业场地</w:t>
      </w:r>
    </w:p>
    <w:p w14:paraId="1EE9A5F3">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对前期治理的竖井2工业场地切坡进行修坡整形、规整取直，对场地南侧废石进行覆土、整平、混播灌木。</w:t>
      </w:r>
    </w:p>
    <w:p w14:paraId="06DF344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pacing w:val="-4"/>
          <w:sz w:val="24"/>
        </w:rPr>
      </w:pP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1</w:t>
      </w:r>
      <w:r>
        <w:rPr>
          <w:rFonts w:hint="eastAsia" w:ascii="Times New Roman" w:hAnsi="Times New Roman" w:eastAsia="宋体" w:cs="Times New Roman"/>
          <w:bCs/>
          <w:color w:val="auto"/>
          <w:sz w:val="24"/>
          <w:lang w:eastAsia="zh-CN"/>
        </w:rPr>
        <w:t>）</w:t>
      </w:r>
      <w:r>
        <w:rPr>
          <w:rFonts w:hint="eastAsia" w:eastAsia="宋体" w:cs="Times New Roman"/>
          <w:bCs/>
          <w:color w:val="auto"/>
          <w:sz w:val="24"/>
          <w:lang w:val="en-US" w:eastAsia="zh-CN"/>
        </w:rPr>
        <w:t>修坡整形、规整取直</w:t>
      </w:r>
      <w:r>
        <w:rPr>
          <w:rFonts w:hint="eastAsia" w:ascii="Times New Roman" w:hAnsi="Times New Roman" w:eastAsia="宋体" w:cs="Times New Roman"/>
          <w:bCs/>
          <w:color w:val="auto"/>
          <w:sz w:val="24"/>
          <w:lang w:eastAsia="zh-CN"/>
        </w:rPr>
        <w:t>：</w:t>
      </w:r>
      <w:r>
        <w:rPr>
          <w:rFonts w:hint="eastAsia" w:ascii="宋体" w:hAnsi="Times New Roman" w:eastAsia="宋体" w:cs="宋体"/>
          <w:color w:val="000000"/>
          <w:kern w:val="0"/>
          <w:sz w:val="24"/>
          <w:szCs w:val="24"/>
          <w:lang w:val="en-US" w:eastAsia="zh-CN" w:bidi="ar-SA"/>
        </w:rPr>
        <w:t>前期治理的</w:t>
      </w:r>
      <w:r>
        <w:rPr>
          <w:rFonts w:hint="eastAsia" w:ascii="Times New Roman" w:hAnsi="Times New Roman" w:eastAsia="宋体" w:cs="Times New Roman"/>
          <w:bCs/>
          <w:color w:val="auto"/>
          <w:sz w:val="24"/>
          <w:lang w:val="en-US" w:eastAsia="zh-CN"/>
        </w:rPr>
        <w:t>竖井2工业场地切坡</w:t>
      </w:r>
      <w:r>
        <w:rPr>
          <w:rFonts w:hint="eastAsia" w:ascii="宋体" w:hAnsi="Times New Roman" w:eastAsia="宋体" w:cs="宋体"/>
          <w:color w:val="000000"/>
          <w:kern w:val="0"/>
          <w:sz w:val="24"/>
          <w:szCs w:val="24"/>
          <w:lang w:val="en-US" w:eastAsia="zh-CN" w:bidi="ar-SA"/>
        </w:rPr>
        <w:t>进行修坡整形、规整取直</w:t>
      </w:r>
      <w:r>
        <w:rPr>
          <w:rFonts w:hint="default" w:ascii="宋体" w:hAnsi="Times New Roman" w:eastAsia="宋体" w:cs="宋体"/>
          <w:color w:val="000000"/>
          <w:kern w:val="0"/>
          <w:sz w:val="24"/>
          <w:szCs w:val="24"/>
          <w:lang w:val="en-US" w:eastAsia="zh-CN" w:bidi="ar-SA"/>
        </w:rPr>
        <w:t>，</w:t>
      </w:r>
      <w:r>
        <w:rPr>
          <w:rFonts w:hint="eastAsia" w:ascii="宋体" w:hAnsi="Times New Roman" w:eastAsia="宋体" w:cs="宋体"/>
          <w:color w:val="000000"/>
          <w:kern w:val="0"/>
          <w:sz w:val="24"/>
          <w:szCs w:val="24"/>
          <w:lang w:val="en-US" w:eastAsia="zh-CN" w:bidi="ar-SA"/>
        </w:rPr>
        <w:t>边坡长约</w:t>
      </w:r>
      <w:r>
        <w:rPr>
          <w:rFonts w:hint="eastAsia" w:ascii="Times New Roman" w:hAnsi="Times New Roman" w:eastAsia="宋体" w:cs="Times New Roman"/>
          <w:color w:val="000000"/>
          <w:kern w:val="0"/>
          <w:sz w:val="24"/>
          <w:szCs w:val="24"/>
          <w:lang w:val="en-US" w:eastAsia="zh-CN" w:bidi="ar-SA"/>
        </w:rPr>
        <w:t>30</w:t>
      </w:r>
      <w:r>
        <w:rPr>
          <w:rFonts w:hint="default" w:ascii="Times New Roman" w:hAnsi="Times New Roman" w:eastAsia="宋体" w:cs="Times New Roman"/>
          <w:color w:val="000000"/>
          <w:kern w:val="0"/>
          <w:sz w:val="24"/>
          <w:szCs w:val="24"/>
          <w:lang w:val="en-US" w:eastAsia="zh-CN" w:bidi="ar-SA"/>
        </w:rPr>
        <w:t>m</w:t>
      </w:r>
      <w:r>
        <w:rPr>
          <w:rFonts w:hint="eastAsia" w:ascii="Times New Roman" w:hAnsi="Times New Roman" w:eastAsia="宋体" w:cs="Times New Roman"/>
          <w:color w:val="000000"/>
          <w:kern w:val="0"/>
          <w:sz w:val="24"/>
          <w:szCs w:val="24"/>
          <w:lang w:val="en-US" w:eastAsia="zh-CN" w:bidi="ar-SA"/>
        </w:rPr>
        <w:t>，修坡整形工程量按照0.5m</w:t>
      </w:r>
      <w:r>
        <w:rPr>
          <w:rFonts w:hint="eastAsia" w:ascii="Times New Roman" w:hAnsi="Times New Roman" w:eastAsia="宋体" w:cs="Times New Roman"/>
          <w:color w:val="000000"/>
          <w:kern w:val="0"/>
          <w:sz w:val="24"/>
          <w:szCs w:val="24"/>
          <w:vertAlign w:val="superscript"/>
          <w:lang w:val="en-US" w:eastAsia="zh-CN" w:bidi="ar-SA"/>
        </w:rPr>
        <w:t>3</w:t>
      </w:r>
      <w:r>
        <w:rPr>
          <w:rFonts w:hint="eastAsia" w:ascii="Times New Roman" w:hAnsi="Times New Roman" w:eastAsia="宋体" w:cs="Times New Roman"/>
          <w:color w:val="000000"/>
          <w:kern w:val="0"/>
          <w:sz w:val="24"/>
          <w:szCs w:val="24"/>
          <w:vertAlign w:val="baseline"/>
          <w:lang w:val="en-US" w:eastAsia="zh-CN" w:bidi="ar-SA"/>
        </w:rPr>
        <w:t>/m计算，</w:t>
      </w:r>
      <w:r>
        <w:rPr>
          <w:rFonts w:hint="eastAsia" w:eastAsia="宋体" w:cs="Times New Roman"/>
          <w:bCs/>
          <w:color w:val="auto"/>
          <w:sz w:val="24"/>
          <w:lang w:val="en-US" w:eastAsia="zh-CN"/>
        </w:rPr>
        <w:t>修坡整形</w:t>
      </w:r>
      <w:r>
        <w:rPr>
          <w:rFonts w:hint="default" w:ascii="Times New Roman" w:hAnsi="Times New Roman" w:eastAsia="宋体" w:cs="Times New Roman"/>
          <w:color w:val="auto"/>
          <w:sz w:val="24"/>
        </w:rPr>
        <w:t>工程量为</w:t>
      </w:r>
      <w:r>
        <w:rPr>
          <w:rFonts w:hint="eastAsia" w:eastAsia="宋体" w:cs="Times New Roman"/>
          <w:color w:val="auto"/>
          <w:sz w:val="24"/>
          <w:lang w:val="en-US" w:eastAsia="zh-CN"/>
        </w:rPr>
        <w:t>15</w:t>
      </w:r>
      <w:r>
        <w:rPr>
          <w:rFonts w:hint="default" w:ascii="Times New Roman" w:hAnsi="Times New Roman" w:eastAsia="宋体" w:cs="Times New Roman"/>
          <w:color w:val="auto"/>
          <w:spacing w:val="-4"/>
          <w:sz w:val="24"/>
        </w:rPr>
        <w:t>m</w:t>
      </w:r>
      <w:r>
        <w:rPr>
          <w:rFonts w:hint="default" w:ascii="Times New Roman" w:hAnsi="Times New Roman" w:eastAsia="宋体" w:cs="Times New Roman"/>
          <w:color w:val="auto"/>
          <w:spacing w:val="-4"/>
          <w:sz w:val="24"/>
          <w:vertAlign w:val="superscript"/>
        </w:rPr>
        <w:t>3</w:t>
      </w:r>
      <w:r>
        <w:rPr>
          <w:rFonts w:hint="default" w:ascii="Times New Roman" w:hAnsi="Times New Roman" w:eastAsia="宋体" w:cs="Times New Roman"/>
          <w:color w:val="auto"/>
          <w:spacing w:val="-4"/>
          <w:sz w:val="24"/>
        </w:rPr>
        <w:t>。</w:t>
      </w:r>
    </w:p>
    <w:p w14:paraId="6359193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覆土</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对场地南侧进行覆土，恢复地类为灌木林地，覆土面积为100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eastAsia" w:eastAsia="宋体" w:cs="Times New Roman"/>
          <w:color w:val="auto"/>
          <w:sz w:val="24"/>
          <w:vertAlign w:val="baseline"/>
          <w:lang w:eastAsia="zh-CN"/>
        </w:rPr>
        <w:t>，</w:t>
      </w:r>
      <w:r>
        <w:rPr>
          <w:rFonts w:hint="eastAsia" w:eastAsia="宋体" w:cs="Times New Roman"/>
          <w:color w:val="auto"/>
          <w:sz w:val="24"/>
          <w:vertAlign w:val="baseline"/>
          <w:lang w:val="en-US" w:eastAsia="zh-CN"/>
        </w:rPr>
        <w:t>覆土厚度为0.3m，覆土工程量为30m</w:t>
      </w:r>
      <w:r>
        <w:rPr>
          <w:rFonts w:hint="eastAsia" w:eastAsia="宋体" w:cs="Times New Roman"/>
          <w:color w:val="auto"/>
          <w:sz w:val="24"/>
          <w:vertAlign w:val="superscript"/>
          <w:lang w:val="en-US" w:eastAsia="zh-CN"/>
        </w:rPr>
        <w:t>3</w:t>
      </w:r>
      <w:r>
        <w:rPr>
          <w:rFonts w:hint="default" w:ascii="Times New Roman" w:hAnsi="Times New Roman" w:eastAsia="宋体" w:cs="Times New Roman"/>
          <w:color w:val="auto"/>
          <w:sz w:val="24"/>
        </w:rPr>
        <w:t>。</w:t>
      </w:r>
    </w:p>
    <w:p w14:paraId="55D203F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整平</w:t>
      </w: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对覆土后场地进行整平，整平</w:t>
      </w:r>
      <w:r>
        <w:rPr>
          <w:rFonts w:hint="eastAsia" w:eastAsia="宋体" w:cs="Times New Roman"/>
          <w:color w:val="auto"/>
          <w:sz w:val="24"/>
          <w:vertAlign w:val="baseline"/>
          <w:lang w:val="en-US" w:eastAsia="zh-CN"/>
        </w:rPr>
        <w:t>厚度为0.3m，</w:t>
      </w:r>
      <w:r>
        <w:rPr>
          <w:rFonts w:hint="eastAsia" w:eastAsia="宋体" w:cs="Times New Roman"/>
          <w:color w:val="auto"/>
          <w:sz w:val="24"/>
          <w:lang w:val="en-US" w:eastAsia="zh-CN"/>
        </w:rPr>
        <w:t>整平</w:t>
      </w:r>
      <w:r>
        <w:rPr>
          <w:rFonts w:hint="eastAsia" w:eastAsia="宋体" w:cs="Times New Roman"/>
          <w:color w:val="auto"/>
          <w:sz w:val="24"/>
          <w:vertAlign w:val="baseline"/>
          <w:lang w:val="en-US" w:eastAsia="zh-CN"/>
        </w:rPr>
        <w:t>工程量为30m</w:t>
      </w:r>
      <w:r>
        <w:rPr>
          <w:rFonts w:hint="eastAsia" w:eastAsia="宋体" w:cs="Times New Roman"/>
          <w:color w:val="auto"/>
          <w:sz w:val="24"/>
          <w:vertAlign w:val="superscript"/>
          <w:lang w:val="en-US" w:eastAsia="zh-CN"/>
        </w:rPr>
        <w:t>3</w:t>
      </w:r>
      <w:r>
        <w:rPr>
          <w:rFonts w:hint="default" w:ascii="Times New Roman" w:hAnsi="Times New Roman" w:eastAsia="宋体" w:cs="Times New Roman"/>
          <w:color w:val="auto"/>
          <w:sz w:val="24"/>
        </w:rPr>
        <w:t>。</w:t>
      </w:r>
    </w:p>
    <w:p w14:paraId="2D9CDAE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color w:val="auto"/>
          <w:sz w:val="24"/>
        </w:rPr>
      </w:pPr>
      <w:r>
        <w:rPr>
          <w:rFonts w:hint="eastAsia" w:ascii="Times New Roman" w:hAnsi="Times New Roman" w:eastAsia="宋体" w:cs="Times New Roman"/>
          <w:color w:val="auto"/>
          <w:sz w:val="24"/>
          <w:lang w:eastAsia="zh-CN"/>
        </w:rPr>
        <w:t>（</w:t>
      </w:r>
      <w:r>
        <w:rPr>
          <w:rFonts w:hint="eastAsia"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撒播山杏核</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根据场地破坏地类，对治理后的场地复垦为林地，树种选择撒播山杏核，种植面积</w:t>
      </w:r>
      <w:r>
        <w:rPr>
          <w:rFonts w:hint="eastAsia" w:ascii="Times New Roman" w:hAnsi="Times New Roman" w:eastAsia="宋体" w:cs="Times New Roman"/>
          <w:color w:val="auto"/>
          <w:sz w:val="24"/>
          <w:lang w:val="en-US" w:eastAsia="zh-CN"/>
        </w:rPr>
        <w:t>100</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w:t>
      </w:r>
    </w:p>
    <w:p w14:paraId="2077C4B8">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val="0"/>
          <w:color w:val="auto"/>
          <w:sz w:val="24"/>
          <w:lang w:val="en-US" w:eastAsia="zh-CN"/>
        </w:rPr>
      </w:pPr>
    </w:p>
    <w:p w14:paraId="2FE69FAE">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Times New Roman" w:hAnsi="Times New Roman" w:eastAsia="宋体" w:cs="Times New Roman"/>
          <w:b/>
          <w:bCs w:val="0"/>
          <w:color w:val="auto"/>
          <w:sz w:val="24"/>
          <w:lang w:val="en-US" w:eastAsia="zh-CN"/>
        </w:rPr>
      </w:pPr>
    </w:p>
    <w:p w14:paraId="0FCA94B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eastAsia"/>
          <w:lang w:val="en-US" w:eastAsia="zh-CN"/>
        </w:rPr>
      </w:pPr>
      <w:r>
        <w:rPr>
          <w:rFonts w:hint="eastAsia" w:ascii="Times New Roman" w:hAnsi="Times New Roman" w:eastAsia="宋体" w:cs="Times New Roman"/>
          <w:b/>
          <w:bCs w:val="0"/>
          <w:color w:val="auto"/>
          <w:sz w:val="24"/>
          <w:lang w:val="en-US" w:eastAsia="zh-CN"/>
        </w:rPr>
        <w:t>1、探坑（3处）</w:t>
      </w:r>
    </w:p>
    <w:p w14:paraId="19A0330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用探坑（3处）周围存放的废石对3处探坑进行回填，回填至原地貌，对回填后场地记性覆土、整平、混播灌木。</w:t>
      </w:r>
    </w:p>
    <w:p w14:paraId="2E11677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（1）回填：</w:t>
      </w:r>
      <w:r>
        <w:rPr>
          <w:rFonts w:hint="default" w:ascii="Times New Roman" w:hAnsi="Times New Roman" w:eastAsia="宋体" w:cs="Times New Roman"/>
          <w:color w:val="auto"/>
          <w:sz w:val="24"/>
          <w:lang w:val="en-US" w:eastAsia="zh-CN"/>
        </w:rPr>
        <w:t>用探坑（3处）周围存放的废石对3处探坑进行回填，回填至原地貌，</w:t>
      </w:r>
      <w:r>
        <w:rPr>
          <w:rFonts w:hint="eastAsia" w:ascii="Times New Roman" w:hAnsi="Times New Roman" w:eastAsia="宋体" w:cs="Times New Roman"/>
          <w:color w:val="auto"/>
          <w:sz w:val="24"/>
          <w:lang w:val="en-US" w:eastAsia="zh-CN"/>
        </w:rPr>
        <w:t>回填工程为30m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w:t>
      </w:r>
    </w:p>
    <w:p w14:paraId="6B2D0E1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覆土</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对场地进行覆土，恢复地类为灌木林地，覆土面积为104</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覆土厚度为0.3m，覆土工程量为31m</w:t>
      </w:r>
      <w:r>
        <w:rPr>
          <w:rFonts w:hint="eastAsia"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eastAsia="zh-CN"/>
        </w:rPr>
        <w:t>。</w:t>
      </w:r>
    </w:p>
    <w:p w14:paraId="3B6B22E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整平</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对覆土后场地进行整平，整平厚度为0.3m，整平工程量为31m</w:t>
      </w:r>
      <w:r>
        <w:rPr>
          <w:rFonts w:hint="eastAsia"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eastAsia="zh-CN"/>
        </w:rPr>
        <w:t>。</w:t>
      </w:r>
    </w:p>
    <w:p w14:paraId="276B56C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eastAsia="zh-CN"/>
        </w:rPr>
        <w:t>撒播山杏核</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eastAsia="zh-CN"/>
        </w:rPr>
        <w:t>根据场地破坏地类，对治理后的场地复垦为林地，树种选择撒播山杏核，种植面积</w:t>
      </w:r>
      <w:r>
        <w:rPr>
          <w:rFonts w:hint="eastAsia" w:ascii="Times New Roman" w:hAnsi="Times New Roman" w:eastAsia="宋体" w:cs="Times New Roman"/>
          <w:color w:val="auto"/>
          <w:sz w:val="24"/>
          <w:lang w:val="en-US" w:eastAsia="zh-CN"/>
        </w:rPr>
        <w:t>104</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2</w:t>
      </w:r>
      <w:r>
        <w:rPr>
          <w:rFonts w:hint="default" w:ascii="Times New Roman" w:hAnsi="Times New Roman" w:eastAsia="宋体" w:cs="Times New Roman"/>
          <w:color w:val="auto"/>
          <w:sz w:val="24"/>
          <w:lang w:eastAsia="zh-CN"/>
        </w:rPr>
        <w:t>。</w:t>
      </w:r>
    </w:p>
    <w:p w14:paraId="2135AB3E">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eastAsia"/>
          <w:lang w:val="en-US" w:eastAsia="zh-CN"/>
        </w:rPr>
      </w:pPr>
      <w:r>
        <w:rPr>
          <w:rFonts w:hint="eastAsia" w:ascii="Times New Roman" w:hAnsi="Times New Roman" w:eastAsia="宋体" w:cs="Times New Roman"/>
          <w:b/>
          <w:bCs w:val="0"/>
          <w:color w:val="auto"/>
          <w:sz w:val="24"/>
          <w:lang w:val="en-US" w:eastAsia="zh-CN"/>
        </w:rPr>
        <w:t>2、探槽（2处）</w:t>
      </w:r>
    </w:p>
    <w:p w14:paraId="47D6748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用探</w:t>
      </w:r>
      <w:r>
        <w:rPr>
          <w:rFonts w:hint="eastAsia" w:ascii="Times New Roman" w:hAnsi="Times New Roman" w:eastAsia="宋体" w:cs="Times New Roman"/>
          <w:color w:val="auto"/>
          <w:sz w:val="24"/>
          <w:lang w:val="en-US" w:eastAsia="zh-CN"/>
        </w:rPr>
        <w:t>槽</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eastAsia="zh-CN"/>
        </w:rPr>
        <w:t>处）周围存放的废石对</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eastAsia="zh-CN"/>
        </w:rPr>
        <w:t>处探</w:t>
      </w:r>
      <w:r>
        <w:rPr>
          <w:rFonts w:hint="eastAsia" w:ascii="Times New Roman" w:hAnsi="Times New Roman" w:eastAsia="宋体" w:cs="Times New Roman"/>
          <w:color w:val="auto"/>
          <w:sz w:val="24"/>
          <w:lang w:val="en-US" w:eastAsia="zh-CN"/>
        </w:rPr>
        <w:t>草</w:t>
      </w:r>
      <w:r>
        <w:rPr>
          <w:rFonts w:hint="default" w:ascii="Times New Roman" w:hAnsi="Times New Roman" w:eastAsia="宋体" w:cs="Times New Roman"/>
          <w:color w:val="auto"/>
          <w:sz w:val="24"/>
          <w:lang w:val="en-US" w:eastAsia="zh-CN"/>
        </w:rPr>
        <w:t>进行回填，回填至原地貌，对回填后场地记性覆土、整平、混播灌木。</w:t>
      </w:r>
    </w:p>
    <w:p w14:paraId="696AC94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（1）回填：</w:t>
      </w:r>
      <w:r>
        <w:rPr>
          <w:rFonts w:hint="default" w:ascii="Times New Roman" w:hAnsi="Times New Roman" w:eastAsia="宋体" w:cs="Times New Roman"/>
          <w:color w:val="auto"/>
          <w:sz w:val="24"/>
          <w:lang w:val="en-US" w:eastAsia="zh-CN"/>
        </w:rPr>
        <w:t>用探</w:t>
      </w:r>
      <w:r>
        <w:rPr>
          <w:rFonts w:hint="eastAsia" w:ascii="Times New Roman" w:hAnsi="Times New Roman" w:eastAsia="宋体" w:cs="Times New Roman"/>
          <w:color w:val="auto"/>
          <w:sz w:val="24"/>
          <w:lang w:val="en-US" w:eastAsia="zh-CN"/>
        </w:rPr>
        <w:t>槽</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eastAsia="zh-CN"/>
        </w:rPr>
        <w:t>处）周围存放的废石对</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en-US" w:eastAsia="zh-CN"/>
        </w:rPr>
        <w:t>处探</w:t>
      </w:r>
      <w:r>
        <w:rPr>
          <w:rFonts w:hint="eastAsia" w:ascii="Times New Roman" w:hAnsi="Times New Roman" w:eastAsia="宋体" w:cs="Times New Roman"/>
          <w:color w:val="auto"/>
          <w:sz w:val="24"/>
          <w:lang w:val="en-US" w:eastAsia="zh-CN"/>
        </w:rPr>
        <w:t>草</w:t>
      </w:r>
      <w:r>
        <w:rPr>
          <w:rFonts w:hint="default" w:ascii="Times New Roman" w:hAnsi="Times New Roman" w:eastAsia="宋体" w:cs="Times New Roman"/>
          <w:color w:val="auto"/>
          <w:sz w:val="24"/>
          <w:lang w:val="en-US" w:eastAsia="zh-CN"/>
        </w:rPr>
        <w:t>进行回填，回填至原地貌，</w:t>
      </w:r>
      <w:r>
        <w:rPr>
          <w:rFonts w:hint="eastAsia" w:ascii="Times New Roman" w:hAnsi="Times New Roman" w:eastAsia="宋体" w:cs="Times New Roman"/>
          <w:color w:val="auto"/>
          <w:sz w:val="24"/>
          <w:lang w:val="en-US" w:eastAsia="zh-CN"/>
        </w:rPr>
        <w:t>回填工程为30m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w:t>
      </w:r>
    </w:p>
    <w:p w14:paraId="6620090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覆土</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对场地进行覆土，恢复地类为灌木林地，覆土面积为114</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覆土厚度为0.3m，覆土工程量为34m</w:t>
      </w:r>
      <w:r>
        <w:rPr>
          <w:rFonts w:hint="eastAsia"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eastAsia="zh-CN"/>
        </w:rPr>
        <w:t>。</w:t>
      </w:r>
    </w:p>
    <w:p w14:paraId="765D46D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整平</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对覆土后场地进行整平，整平厚度为0.3m，整平工程量为34m</w:t>
      </w:r>
      <w:r>
        <w:rPr>
          <w:rFonts w:hint="eastAsia"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eastAsia="zh-CN"/>
        </w:rPr>
        <w:t>。</w:t>
      </w:r>
    </w:p>
    <w:p w14:paraId="02118FB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eastAsia="zh-CN"/>
        </w:rPr>
        <w:t>撒播山杏核</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eastAsia="zh-CN"/>
        </w:rPr>
        <w:t>根据场地破坏地类，对治理后的场地复垦为林地，树种选择撒播山杏核，种植面积</w:t>
      </w:r>
      <w:r>
        <w:rPr>
          <w:rFonts w:hint="eastAsia" w:ascii="Times New Roman" w:hAnsi="Times New Roman" w:eastAsia="宋体" w:cs="Times New Roman"/>
          <w:color w:val="auto"/>
          <w:sz w:val="24"/>
          <w:lang w:val="en-US" w:eastAsia="zh-CN"/>
        </w:rPr>
        <w:t>114</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2</w:t>
      </w:r>
      <w:r>
        <w:rPr>
          <w:rFonts w:hint="default" w:ascii="Times New Roman" w:hAnsi="Times New Roman" w:eastAsia="宋体" w:cs="Times New Roman"/>
          <w:color w:val="auto"/>
          <w:sz w:val="24"/>
          <w:lang w:eastAsia="zh-CN"/>
        </w:rPr>
        <w:t>。</w:t>
      </w:r>
    </w:p>
    <w:p w14:paraId="6ACD6C0F">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jc w:val="left"/>
        <w:textAlignment w:val="auto"/>
        <w:rPr>
          <w:rFonts w:hint="default"/>
          <w:lang w:val="en-US" w:eastAsia="zh-CN"/>
        </w:rPr>
      </w:pPr>
      <w:r>
        <w:rPr>
          <w:rFonts w:hint="eastAsia" w:ascii="Times New Roman" w:hAnsi="Times New Roman" w:eastAsia="宋体" w:cs="Times New Roman"/>
          <w:b/>
          <w:bCs w:val="0"/>
          <w:color w:val="auto"/>
          <w:sz w:val="24"/>
          <w:lang w:val="en-US" w:eastAsia="zh-CN"/>
        </w:rPr>
        <w:t>2、矿区道路切坡</w:t>
      </w:r>
    </w:p>
    <w:p w14:paraId="088CD6B5">
      <w:pPr>
        <w:pStyle w:val="1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对通往炸药库的矿区道路切坡进行修坡整形、规整取直。</w:t>
      </w:r>
    </w:p>
    <w:p w14:paraId="417DE9E6">
      <w:pPr>
        <w:pStyle w:val="1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spacing w:val="-4"/>
          <w:sz w:val="24"/>
        </w:rPr>
      </w:pP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lang w:val="en-US" w:eastAsia="zh-CN"/>
        </w:rPr>
        <w:t>修坡整形、规整取直</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color w:val="000000"/>
          <w:kern w:val="0"/>
          <w:sz w:val="24"/>
          <w:szCs w:val="24"/>
          <w:lang w:val="en-US" w:eastAsia="zh-CN" w:bidi="ar-SA"/>
        </w:rPr>
        <w:t>对通往炸药库的矿区道路切坡进行修坡整形、规整取直，</w:t>
      </w:r>
      <w:r>
        <w:rPr>
          <w:rFonts w:hint="default" w:ascii="Times New Roman" w:hAnsi="Times New Roman" w:cs="Times New Roman"/>
          <w:lang w:val="en-US" w:eastAsia="zh-CN"/>
        </w:rPr>
        <w:t>整形后切坡坡度约50°，</w:t>
      </w:r>
      <w:r>
        <w:rPr>
          <w:rFonts w:hint="default" w:ascii="Times New Roman" w:hAnsi="Times New Roman" w:eastAsia="宋体" w:cs="Times New Roman"/>
          <w:color w:val="000000"/>
          <w:kern w:val="0"/>
          <w:sz w:val="24"/>
          <w:szCs w:val="24"/>
          <w:lang w:val="en-US" w:eastAsia="zh-CN" w:bidi="ar-SA"/>
        </w:rPr>
        <w:t>边坡长约65m，修坡整形工程量按照0.5m</w:t>
      </w:r>
      <w:r>
        <w:rPr>
          <w:rFonts w:hint="default" w:ascii="Times New Roman" w:hAnsi="Times New Roman" w:eastAsia="宋体" w:cs="Times New Roman"/>
          <w:color w:val="000000"/>
          <w:kern w:val="0"/>
          <w:sz w:val="24"/>
          <w:szCs w:val="24"/>
          <w:vertAlign w:val="superscript"/>
          <w:lang w:val="en-US" w:eastAsia="zh-CN" w:bidi="ar-SA"/>
        </w:rPr>
        <w:t>3</w:t>
      </w:r>
      <w:r>
        <w:rPr>
          <w:rFonts w:hint="default" w:ascii="Times New Roman" w:hAnsi="Times New Roman" w:eastAsia="宋体" w:cs="Times New Roman"/>
          <w:color w:val="000000"/>
          <w:kern w:val="0"/>
          <w:sz w:val="24"/>
          <w:szCs w:val="24"/>
          <w:vertAlign w:val="baseline"/>
          <w:lang w:val="en-US" w:eastAsia="zh-CN" w:bidi="ar-SA"/>
        </w:rPr>
        <w:t>/m计算，</w:t>
      </w:r>
      <w:r>
        <w:rPr>
          <w:rFonts w:hint="default" w:ascii="Times New Roman" w:hAnsi="Times New Roman" w:eastAsia="宋体" w:cs="Times New Roman"/>
          <w:bCs/>
          <w:color w:val="auto"/>
          <w:sz w:val="24"/>
          <w:lang w:val="en-US" w:eastAsia="zh-CN"/>
        </w:rPr>
        <w:t>修坡整形</w:t>
      </w:r>
      <w:r>
        <w:rPr>
          <w:rFonts w:hint="default" w:ascii="Times New Roman" w:hAnsi="Times New Roman" w:eastAsia="宋体" w:cs="Times New Roman"/>
          <w:color w:val="auto"/>
          <w:sz w:val="24"/>
        </w:rPr>
        <w:t>工程量为</w:t>
      </w:r>
      <w:r>
        <w:rPr>
          <w:rFonts w:hint="default" w:ascii="Times New Roman" w:hAnsi="Times New Roman" w:eastAsia="宋体" w:cs="Times New Roman"/>
          <w:color w:val="auto"/>
          <w:sz w:val="24"/>
          <w:lang w:val="en-US" w:eastAsia="zh-CN"/>
        </w:rPr>
        <w:t>33</w:t>
      </w:r>
      <w:r>
        <w:rPr>
          <w:rFonts w:hint="default" w:ascii="Times New Roman" w:hAnsi="Times New Roman" w:eastAsia="宋体" w:cs="Times New Roman"/>
          <w:color w:val="auto"/>
          <w:spacing w:val="-4"/>
          <w:sz w:val="24"/>
        </w:rPr>
        <w:t>m</w:t>
      </w:r>
      <w:r>
        <w:rPr>
          <w:rFonts w:hint="default" w:ascii="Times New Roman" w:hAnsi="Times New Roman" w:eastAsia="宋体" w:cs="Times New Roman"/>
          <w:color w:val="auto"/>
          <w:spacing w:val="-4"/>
          <w:sz w:val="24"/>
          <w:vertAlign w:val="superscript"/>
        </w:rPr>
        <w:t>3</w:t>
      </w:r>
      <w:r>
        <w:rPr>
          <w:rFonts w:hint="default" w:ascii="Times New Roman" w:hAnsi="Times New Roman" w:eastAsia="宋体" w:cs="Times New Roman"/>
          <w:color w:val="auto"/>
          <w:spacing w:val="-4"/>
          <w:sz w:val="24"/>
        </w:rPr>
        <w:t>。</w:t>
      </w:r>
    </w:p>
    <w:p w14:paraId="02D3CEFB">
      <w:pPr>
        <w:keepNext w:val="0"/>
        <w:keepLines w:val="0"/>
        <w:pageBreakBefore w:val="0"/>
        <w:kinsoku/>
        <w:wordWrap/>
        <w:overflowPunct/>
        <w:topLinePunct w:val="0"/>
        <w:bidi w:val="0"/>
        <w:adjustRightIn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综上所述，本</w:t>
      </w:r>
      <w:r>
        <w:rPr>
          <w:rFonts w:hint="default" w:ascii="Times New Roman" w:hAnsi="Times New Roman" w:cs="Times New Roman"/>
          <w:color w:val="auto"/>
          <w:sz w:val="24"/>
          <w:szCs w:val="24"/>
          <w:lang w:eastAsia="zh-CN"/>
        </w:rPr>
        <w:t>年度</w:t>
      </w:r>
      <w:r>
        <w:rPr>
          <w:rFonts w:hint="default" w:ascii="Times New Roman" w:hAnsi="Times New Roman" w:eastAsia="宋体" w:cs="Times New Roman"/>
          <w:color w:val="auto"/>
          <w:sz w:val="24"/>
          <w:szCs w:val="24"/>
        </w:rPr>
        <w:t>治理区具体工程量汇总见表5-</w:t>
      </w:r>
      <w:r>
        <w:rPr>
          <w:rFonts w:hint="eastAsia" w:eastAsia="宋体" w:cs="Times New Roman"/>
          <w:color w:val="auto"/>
          <w:sz w:val="24"/>
          <w:szCs w:val="24"/>
          <w:lang w:val="en-US" w:eastAsia="zh-CN"/>
        </w:rPr>
        <w:t>3、5-4</w:t>
      </w:r>
      <w:r>
        <w:rPr>
          <w:rFonts w:hint="default" w:ascii="Times New Roman" w:hAnsi="Times New Roman" w:eastAsia="宋体" w:cs="Times New Roman"/>
          <w:color w:val="auto"/>
          <w:sz w:val="24"/>
          <w:szCs w:val="24"/>
        </w:rPr>
        <w:t>。</w:t>
      </w:r>
    </w:p>
    <w:p w14:paraId="5B71E4B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val="0"/>
          <w:color w:val="auto"/>
          <w:sz w:val="24"/>
          <w:szCs w:val="24"/>
        </w:rPr>
        <w:sectPr>
          <w:pgSz w:w="11906" w:h="16838"/>
          <w:pgMar w:top="1440" w:right="1800" w:bottom="1440" w:left="1800" w:header="851" w:footer="992" w:gutter="0"/>
          <w:pgNumType w:fmt="decimal"/>
          <w:cols w:space="425" w:num="1"/>
          <w:docGrid w:type="lines" w:linePitch="312" w:charSpace="0"/>
        </w:sectPr>
      </w:pPr>
    </w:p>
    <w:p w14:paraId="652039D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表5-</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完善前期</w:t>
      </w:r>
      <w:r>
        <w:rPr>
          <w:rFonts w:hint="eastAsia" w:ascii="宋体" w:hAnsi="宋体" w:eastAsia="宋体" w:cs="宋体"/>
          <w:b/>
          <w:bCs w:val="0"/>
          <w:color w:val="auto"/>
          <w:sz w:val="24"/>
          <w:szCs w:val="24"/>
          <w:lang w:eastAsia="zh-CN"/>
        </w:rPr>
        <w:t>治理</w:t>
      </w:r>
      <w:r>
        <w:rPr>
          <w:rFonts w:hint="eastAsia" w:ascii="宋体" w:hAnsi="宋体" w:eastAsia="宋体" w:cs="宋体"/>
          <w:b/>
          <w:bCs w:val="0"/>
          <w:color w:val="auto"/>
          <w:sz w:val="24"/>
          <w:szCs w:val="24"/>
        </w:rPr>
        <w:t>工程量汇总表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29"/>
        <w:gridCol w:w="1001"/>
        <w:gridCol w:w="932"/>
        <w:gridCol w:w="1127"/>
        <w:gridCol w:w="1110"/>
        <w:gridCol w:w="707"/>
        <w:gridCol w:w="767"/>
        <w:gridCol w:w="1360"/>
      </w:tblGrid>
      <w:tr w14:paraId="3262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trPr>
        <w:tc>
          <w:tcPr>
            <w:tcW w:w="798" w:type="pct"/>
            <w:vMerge w:val="restart"/>
            <w:shd w:val="clear" w:color="auto" w:fill="auto"/>
            <w:tcMar>
              <w:top w:w="15" w:type="dxa"/>
              <w:left w:w="15" w:type="dxa"/>
              <w:right w:w="15" w:type="dxa"/>
            </w:tcMar>
            <w:vAlign w:val="center"/>
          </w:tcPr>
          <w:p w14:paraId="22C45B4F">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治理单元</w:t>
            </w:r>
          </w:p>
        </w:tc>
        <w:tc>
          <w:tcPr>
            <w:tcW w:w="601" w:type="pct"/>
            <w:vMerge w:val="restart"/>
            <w:shd w:val="clear" w:color="auto" w:fill="auto"/>
            <w:tcMar>
              <w:top w:w="15" w:type="dxa"/>
              <w:left w:w="15" w:type="dxa"/>
              <w:right w:w="15" w:type="dxa"/>
            </w:tcMar>
            <w:vAlign w:val="center"/>
          </w:tcPr>
          <w:p w14:paraId="16F7A376">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面积</w:t>
            </w:r>
          </w:p>
        </w:tc>
        <w:tc>
          <w:tcPr>
            <w:tcW w:w="3600" w:type="pct"/>
            <w:gridSpan w:val="6"/>
            <w:shd w:val="clear" w:color="auto" w:fill="auto"/>
            <w:tcMar>
              <w:top w:w="15" w:type="dxa"/>
              <w:left w:w="15" w:type="dxa"/>
              <w:right w:w="15" w:type="dxa"/>
            </w:tcMar>
            <w:vAlign w:val="center"/>
          </w:tcPr>
          <w:p w14:paraId="2B91FF73">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治理措施</w:t>
            </w:r>
          </w:p>
        </w:tc>
      </w:tr>
      <w:tr w14:paraId="6559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98" w:type="pct"/>
            <w:vMerge w:val="continue"/>
            <w:shd w:val="clear" w:color="auto" w:fill="auto"/>
            <w:tcMar>
              <w:top w:w="15" w:type="dxa"/>
              <w:left w:w="15" w:type="dxa"/>
              <w:right w:w="15" w:type="dxa"/>
            </w:tcMar>
            <w:vAlign w:val="center"/>
          </w:tcPr>
          <w:p w14:paraId="6B07D16A">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p>
        </w:tc>
        <w:tc>
          <w:tcPr>
            <w:tcW w:w="601" w:type="pct"/>
            <w:vMerge w:val="continue"/>
            <w:shd w:val="clear" w:color="auto" w:fill="auto"/>
            <w:tcMar>
              <w:top w:w="15" w:type="dxa"/>
              <w:left w:w="15" w:type="dxa"/>
              <w:right w:w="15" w:type="dxa"/>
            </w:tcMar>
            <w:vAlign w:val="center"/>
          </w:tcPr>
          <w:p w14:paraId="20DD80BC">
            <w:pPr>
              <w:widowControl/>
              <w:spacing w:line="240" w:lineRule="auto"/>
              <w:ind w:firstLine="0" w:firstLineChars="0"/>
              <w:jc w:val="center"/>
              <w:rPr>
                <w:rFonts w:hint="eastAsia" w:eastAsia="宋体" w:cs="Times New Roman"/>
                <w:color w:val="auto"/>
                <w:kern w:val="0"/>
                <w:sz w:val="21"/>
                <w:szCs w:val="21"/>
                <w:lang w:val="en-US" w:eastAsia="zh-CN"/>
              </w:rPr>
            </w:pPr>
          </w:p>
        </w:tc>
        <w:tc>
          <w:tcPr>
            <w:tcW w:w="559" w:type="pct"/>
            <w:shd w:val="clear" w:color="auto" w:fill="auto"/>
            <w:tcMar>
              <w:top w:w="15" w:type="dxa"/>
              <w:left w:w="15" w:type="dxa"/>
              <w:right w:w="15" w:type="dxa"/>
            </w:tcMar>
            <w:vAlign w:val="center"/>
          </w:tcPr>
          <w:p w14:paraId="44CDAEC2">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石方清运</w:t>
            </w:r>
          </w:p>
        </w:tc>
        <w:tc>
          <w:tcPr>
            <w:tcW w:w="676" w:type="pct"/>
            <w:shd w:val="clear" w:color="auto" w:fill="auto"/>
            <w:tcMar>
              <w:top w:w="15" w:type="dxa"/>
              <w:left w:w="15" w:type="dxa"/>
              <w:right w:w="15" w:type="dxa"/>
            </w:tcMar>
            <w:vAlign w:val="center"/>
          </w:tcPr>
          <w:p w14:paraId="35EFC6D1">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修坡整形</w:t>
            </w:r>
          </w:p>
        </w:tc>
        <w:tc>
          <w:tcPr>
            <w:tcW w:w="666" w:type="pct"/>
            <w:shd w:val="clear" w:color="auto" w:fill="auto"/>
            <w:tcMar>
              <w:top w:w="15" w:type="dxa"/>
              <w:left w:w="15" w:type="dxa"/>
              <w:right w:w="15" w:type="dxa"/>
            </w:tcMar>
            <w:vAlign w:val="center"/>
          </w:tcPr>
          <w:p w14:paraId="6ADF16BD">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撒播山杏核</w:t>
            </w:r>
          </w:p>
        </w:tc>
        <w:tc>
          <w:tcPr>
            <w:tcW w:w="424" w:type="pct"/>
            <w:shd w:val="clear" w:color="auto" w:fill="auto"/>
            <w:tcMar>
              <w:top w:w="15" w:type="dxa"/>
              <w:left w:w="15" w:type="dxa"/>
              <w:right w:w="15" w:type="dxa"/>
            </w:tcMar>
            <w:vAlign w:val="center"/>
          </w:tcPr>
          <w:p w14:paraId="6B2D3E3E">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覆土</w:t>
            </w:r>
          </w:p>
        </w:tc>
        <w:tc>
          <w:tcPr>
            <w:tcW w:w="460" w:type="pct"/>
            <w:shd w:val="clear" w:color="auto" w:fill="auto"/>
            <w:tcMar>
              <w:top w:w="15" w:type="dxa"/>
              <w:left w:w="15" w:type="dxa"/>
              <w:right w:w="15" w:type="dxa"/>
            </w:tcMar>
            <w:vAlign w:val="center"/>
          </w:tcPr>
          <w:p w14:paraId="0584A51A">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整平</w:t>
            </w:r>
          </w:p>
        </w:tc>
        <w:tc>
          <w:tcPr>
            <w:tcW w:w="814" w:type="pct"/>
            <w:shd w:val="clear" w:color="auto" w:fill="auto"/>
            <w:tcMar>
              <w:top w:w="15" w:type="dxa"/>
              <w:left w:w="15" w:type="dxa"/>
              <w:right w:w="15" w:type="dxa"/>
            </w:tcMar>
            <w:vAlign w:val="center"/>
          </w:tcPr>
          <w:p w14:paraId="67CF5223">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栽植松树</w:t>
            </w:r>
          </w:p>
        </w:tc>
      </w:tr>
      <w:tr w14:paraId="16E5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98" w:type="pct"/>
            <w:vMerge w:val="continue"/>
            <w:shd w:val="clear" w:color="auto" w:fill="auto"/>
            <w:tcMar>
              <w:top w:w="15" w:type="dxa"/>
              <w:left w:w="15" w:type="dxa"/>
              <w:right w:w="15" w:type="dxa"/>
            </w:tcMar>
            <w:vAlign w:val="center"/>
          </w:tcPr>
          <w:p w14:paraId="2468E696">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p>
        </w:tc>
        <w:tc>
          <w:tcPr>
            <w:tcW w:w="601" w:type="pct"/>
            <w:shd w:val="clear" w:color="auto" w:fill="auto"/>
            <w:tcMar>
              <w:top w:w="15" w:type="dxa"/>
              <w:left w:w="15" w:type="dxa"/>
              <w:right w:w="15" w:type="dxa"/>
            </w:tcMar>
            <w:vAlign w:val="center"/>
          </w:tcPr>
          <w:p w14:paraId="1CCE537E">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2</w:t>
            </w:r>
          </w:p>
        </w:tc>
        <w:tc>
          <w:tcPr>
            <w:tcW w:w="559" w:type="pct"/>
            <w:shd w:val="clear" w:color="auto" w:fill="auto"/>
            <w:tcMar>
              <w:top w:w="15" w:type="dxa"/>
              <w:left w:w="15" w:type="dxa"/>
              <w:right w:w="15" w:type="dxa"/>
            </w:tcMar>
            <w:vAlign w:val="center"/>
          </w:tcPr>
          <w:p w14:paraId="1AB0B0DF">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676" w:type="pct"/>
            <w:shd w:val="clear" w:color="auto" w:fill="auto"/>
            <w:tcMar>
              <w:top w:w="15" w:type="dxa"/>
              <w:left w:w="15" w:type="dxa"/>
              <w:right w:w="15" w:type="dxa"/>
            </w:tcMar>
            <w:vAlign w:val="center"/>
          </w:tcPr>
          <w:p w14:paraId="1205DAF8">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666" w:type="pct"/>
            <w:shd w:val="clear" w:color="auto" w:fill="auto"/>
            <w:tcMar>
              <w:top w:w="15" w:type="dxa"/>
              <w:left w:w="15" w:type="dxa"/>
              <w:right w:w="15" w:type="dxa"/>
            </w:tcMar>
            <w:vAlign w:val="center"/>
          </w:tcPr>
          <w:p w14:paraId="00362C7E">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2</w:t>
            </w:r>
          </w:p>
        </w:tc>
        <w:tc>
          <w:tcPr>
            <w:tcW w:w="424" w:type="pct"/>
            <w:shd w:val="clear" w:color="auto" w:fill="auto"/>
            <w:tcMar>
              <w:top w:w="15" w:type="dxa"/>
              <w:left w:w="15" w:type="dxa"/>
              <w:right w:w="15" w:type="dxa"/>
            </w:tcMar>
            <w:vAlign w:val="center"/>
          </w:tcPr>
          <w:p w14:paraId="7DBBC614">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460" w:type="pct"/>
            <w:shd w:val="clear" w:color="auto" w:fill="auto"/>
            <w:tcMar>
              <w:top w:w="15" w:type="dxa"/>
              <w:left w:w="15" w:type="dxa"/>
              <w:right w:w="15" w:type="dxa"/>
            </w:tcMar>
            <w:vAlign w:val="center"/>
          </w:tcPr>
          <w:p w14:paraId="06414A58">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814" w:type="pct"/>
            <w:shd w:val="clear" w:color="auto" w:fill="auto"/>
            <w:tcMar>
              <w:top w:w="15" w:type="dxa"/>
              <w:left w:w="15" w:type="dxa"/>
              <w:right w:w="15" w:type="dxa"/>
            </w:tcMar>
            <w:vAlign w:val="center"/>
          </w:tcPr>
          <w:p w14:paraId="6A73438E">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株</w:t>
            </w:r>
          </w:p>
        </w:tc>
      </w:tr>
      <w:tr w14:paraId="76FA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98" w:type="pct"/>
            <w:shd w:val="clear" w:color="auto" w:fill="auto"/>
            <w:tcMar>
              <w:top w:w="15" w:type="dxa"/>
              <w:left w:w="15" w:type="dxa"/>
              <w:right w:w="15" w:type="dxa"/>
            </w:tcMar>
            <w:vAlign w:val="center"/>
          </w:tcPr>
          <w:p w14:paraId="3DF92E49">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废石场2</w:t>
            </w:r>
          </w:p>
        </w:tc>
        <w:tc>
          <w:tcPr>
            <w:tcW w:w="601" w:type="pct"/>
            <w:shd w:val="clear" w:color="auto" w:fill="auto"/>
            <w:tcMar>
              <w:top w:w="15" w:type="dxa"/>
              <w:left w:w="15" w:type="dxa"/>
              <w:right w:w="15" w:type="dxa"/>
            </w:tcMar>
            <w:vAlign w:val="center"/>
          </w:tcPr>
          <w:p w14:paraId="2A91F421">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583</w:t>
            </w:r>
          </w:p>
        </w:tc>
        <w:tc>
          <w:tcPr>
            <w:tcW w:w="559" w:type="pct"/>
            <w:shd w:val="clear" w:color="auto" w:fill="auto"/>
            <w:tcMar>
              <w:top w:w="15" w:type="dxa"/>
              <w:left w:w="15" w:type="dxa"/>
              <w:right w:w="15" w:type="dxa"/>
            </w:tcMar>
            <w:vAlign w:val="center"/>
          </w:tcPr>
          <w:p w14:paraId="65523DF2">
            <w:pPr>
              <w:widowControl/>
              <w:spacing w:line="240" w:lineRule="auto"/>
              <w:ind w:firstLine="0" w:firstLineChars="0"/>
              <w:jc w:val="center"/>
              <w:rPr>
                <w:rFonts w:hint="default" w:cs="Times New Roman"/>
                <w:color w:val="auto"/>
                <w:kern w:val="0"/>
                <w:sz w:val="21"/>
                <w:szCs w:val="21"/>
                <w:lang w:val="en-US" w:eastAsia="zh-CN"/>
              </w:rPr>
            </w:pPr>
          </w:p>
        </w:tc>
        <w:tc>
          <w:tcPr>
            <w:tcW w:w="676" w:type="pct"/>
            <w:shd w:val="clear" w:color="auto" w:fill="auto"/>
            <w:tcMar>
              <w:top w:w="15" w:type="dxa"/>
              <w:left w:w="15" w:type="dxa"/>
              <w:right w:w="15" w:type="dxa"/>
            </w:tcMar>
            <w:vAlign w:val="center"/>
          </w:tcPr>
          <w:p w14:paraId="22F1E390">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13</w:t>
            </w:r>
          </w:p>
        </w:tc>
        <w:tc>
          <w:tcPr>
            <w:tcW w:w="666" w:type="pct"/>
            <w:shd w:val="clear" w:color="auto" w:fill="auto"/>
            <w:tcMar>
              <w:top w:w="15" w:type="dxa"/>
              <w:left w:w="15" w:type="dxa"/>
              <w:right w:w="15" w:type="dxa"/>
            </w:tcMar>
            <w:vAlign w:val="center"/>
          </w:tcPr>
          <w:p w14:paraId="1FE7FB02">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583</w:t>
            </w:r>
          </w:p>
        </w:tc>
        <w:tc>
          <w:tcPr>
            <w:tcW w:w="424" w:type="pct"/>
            <w:shd w:val="clear" w:color="auto" w:fill="auto"/>
            <w:tcMar>
              <w:top w:w="15" w:type="dxa"/>
              <w:left w:w="15" w:type="dxa"/>
              <w:right w:w="15" w:type="dxa"/>
            </w:tcMar>
            <w:vAlign w:val="center"/>
          </w:tcPr>
          <w:p w14:paraId="0E88FCED">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175</w:t>
            </w:r>
          </w:p>
        </w:tc>
        <w:tc>
          <w:tcPr>
            <w:tcW w:w="460" w:type="pct"/>
            <w:shd w:val="clear" w:color="auto" w:fill="auto"/>
            <w:tcMar>
              <w:top w:w="15" w:type="dxa"/>
              <w:left w:w="15" w:type="dxa"/>
              <w:right w:w="15" w:type="dxa"/>
            </w:tcMar>
            <w:vAlign w:val="center"/>
          </w:tcPr>
          <w:p w14:paraId="5C3C16EE">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175</w:t>
            </w:r>
          </w:p>
        </w:tc>
        <w:tc>
          <w:tcPr>
            <w:tcW w:w="814" w:type="pct"/>
            <w:shd w:val="clear" w:color="auto" w:fill="auto"/>
            <w:tcMar>
              <w:top w:w="15" w:type="dxa"/>
              <w:left w:w="15" w:type="dxa"/>
              <w:right w:w="15" w:type="dxa"/>
            </w:tcMar>
            <w:vAlign w:val="center"/>
          </w:tcPr>
          <w:p w14:paraId="0059DCFE">
            <w:pPr>
              <w:widowControl/>
              <w:spacing w:line="240" w:lineRule="auto"/>
              <w:ind w:firstLine="0" w:firstLineChars="0"/>
              <w:jc w:val="center"/>
              <w:rPr>
                <w:rFonts w:hint="eastAsia" w:cs="Times New Roman"/>
                <w:color w:val="auto"/>
                <w:kern w:val="0"/>
                <w:sz w:val="21"/>
                <w:szCs w:val="21"/>
                <w:lang w:val="en-US" w:eastAsia="zh-CN"/>
              </w:rPr>
            </w:pPr>
          </w:p>
        </w:tc>
      </w:tr>
      <w:tr w14:paraId="3CB9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98" w:type="pct"/>
            <w:shd w:val="clear" w:color="auto" w:fill="auto"/>
            <w:tcMar>
              <w:top w:w="15" w:type="dxa"/>
              <w:left w:w="15" w:type="dxa"/>
              <w:right w:w="15" w:type="dxa"/>
            </w:tcMar>
            <w:vAlign w:val="center"/>
          </w:tcPr>
          <w:p w14:paraId="4E5A40D8">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斜井工业场地</w:t>
            </w:r>
          </w:p>
        </w:tc>
        <w:tc>
          <w:tcPr>
            <w:tcW w:w="601" w:type="pct"/>
            <w:shd w:val="clear" w:color="auto" w:fill="auto"/>
            <w:tcMar>
              <w:top w:w="15" w:type="dxa"/>
              <w:left w:w="15" w:type="dxa"/>
              <w:right w:w="15" w:type="dxa"/>
            </w:tcMar>
            <w:vAlign w:val="center"/>
          </w:tcPr>
          <w:p w14:paraId="0094E0D7">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559" w:type="pct"/>
            <w:shd w:val="clear" w:color="auto" w:fill="auto"/>
            <w:tcMar>
              <w:top w:w="15" w:type="dxa"/>
              <w:left w:w="15" w:type="dxa"/>
              <w:right w:w="15" w:type="dxa"/>
            </w:tcMar>
            <w:vAlign w:val="center"/>
          </w:tcPr>
          <w:p w14:paraId="4C785951">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c>
          <w:tcPr>
            <w:tcW w:w="676" w:type="pct"/>
            <w:shd w:val="clear" w:color="auto" w:fill="auto"/>
            <w:tcMar>
              <w:top w:w="15" w:type="dxa"/>
              <w:left w:w="15" w:type="dxa"/>
              <w:right w:w="15" w:type="dxa"/>
            </w:tcMar>
            <w:vAlign w:val="center"/>
          </w:tcPr>
          <w:p w14:paraId="75680B0C">
            <w:pPr>
              <w:widowControl/>
              <w:spacing w:line="240" w:lineRule="auto"/>
              <w:ind w:firstLine="0" w:firstLineChars="0"/>
              <w:jc w:val="center"/>
              <w:rPr>
                <w:rFonts w:hint="eastAsia" w:cs="Times New Roman"/>
                <w:color w:val="auto"/>
                <w:kern w:val="0"/>
                <w:sz w:val="21"/>
                <w:szCs w:val="21"/>
                <w:lang w:val="en-US" w:eastAsia="zh-CN"/>
              </w:rPr>
            </w:pPr>
          </w:p>
        </w:tc>
        <w:tc>
          <w:tcPr>
            <w:tcW w:w="666" w:type="pct"/>
            <w:shd w:val="clear" w:color="auto" w:fill="auto"/>
            <w:tcMar>
              <w:top w:w="15" w:type="dxa"/>
              <w:left w:w="15" w:type="dxa"/>
              <w:right w:w="15" w:type="dxa"/>
            </w:tcMar>
            <w:vAlign w:val="center"/>
          </w:tcPr>
          <w:p w14:paraId="33DB0DF1">
            <w:pPr>
              <w:widowControl/>
              <w:spacing w:line="240" w:lineRule="auto"/>
              <w:ind w:firstLine="0" w:firstLineChars="0"/>
              <w:jc w:val="center"/>
              <w:rPr>
                <w:rFonts w:hint="eastAsia" w:cs="Times New Roman"/>
                <w:color w:val="auto"/>
                <w:kern w:val="0"/>
                <w:sz w:val="21"/>
                <w:szCs w:val="21"/>
                <w:lang w:val="en-US" w:eastAsia="zh-CN"/>
              </w:rPr>
            </w:pPr>
          </w:p>
        </w:tc>
        <w:tc>
          <w:tcPr>
            <w:tcW w:w="424" w:type="pct"/>
            <w:shd w:val="clear" w:color="auto" w:fill="auto"/>
            <w:tcMar>
              <w:top w:w="15" w:type="dxa"/>
              <w:left w:w="15" w:type="dxa"/>
              <w:right w:w="15" w:type="dxa"/>
            </w:tcMar>
            <w:vAlign w:val="center"/>
          </w:tcPr>
          <w:p w14:paraId="5A6ED847">
            <w:pPr>
              <w:widowControl/>
              <w:spacing w:line="240" w:lineRule="auto"/>
              <w:ind w:firstLine="0" w:firstLineChars="0"/>
              <w:jc w:val="center"/>
              <w:rPr>
                <w:rFonts w:hint="eastAsia" w:cs="Times New Roman"/>
                <w:color w:val="auto"/>
                <w:kern w:val="0"/>
                <w:sz w:val="21"/>
                <w:szCs w:val="21"/>
                <w:lang w:val="en-US" w:eastAsia="zh-CN"/>
              </w:rPr>
            </w:pPr>
          </w:p>
        </w:tc>
        <w:tc>
          <w:tcPr>
            <w:tcW w:w="460" w:type="pct"/>
            <w:shd w:val="clear" w:color="auto" w:fill="auto"/>
            <w:tcMar>
              <w:top w:w="15" w:type="dxa"/>
              <w:left w:w="15" w:type="dxa"/>
              <w:right w:w="15" w:type="dxa"/>
            </w:tcMar>
            <w:vAlign w:val="center"/>
          </w:tcPr>
          <w:p w14:paraId="6D661E8D">
            <w:pPr>
              <w:widowControl/>
              <w:spacing w:line="240" w:lineRule="auto"/>
              <w:ind w:firstLine="0" w:firstLineChars="0"/>
              <w:jc w:val="center"/>
              <w:rPr>
                <w:rFonts w:hint="eastAsia" w:cs="Times New Roman"/>
                <w:color w:val="auto"/>
                <w:kern w:val="0"/>
                <w:sz w:val="21"/>
                <w:szCs w:val="21"/>
                <w:lang w:val="en-US" w:eastAsia="zh-CN"/>
              </w:rPr>
            </w:pPr>
          </w:p>
        </w:tc>
        <w:tc>
          <w:tcPr>
            <w:tcW w:w="814" w:type="pct"/>
            <w:shd w:val="clear" w:color="auto" w:fill="auto"/>
            <w:tcMar>
              <w:top w:w="15" w:type="dxa"/>
              <w:left w:w="15" w:type="dxa"/>
              <w:right w:w="15" w:type="dxa"/>
            </w:tcMar>
            <w:vAlign w:val="center"/>
          </w:tcPr>
          <w:p w14:paraId="28D69445">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20</w:t>
            </w:r>
          </w:p>
        </w:tc>
      </w:tr>
      <w:tr w14:paraId="33C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98" w:type="pct"/>
            <w:shd w:val="clear" w:color="auto" w:fill="auto"/>
            <w:tcMar>
              <w:top w:w="15" w:type="dxa"/>
              <w:left w:w="15" w:type="dxa"/>
              <w:right w:w="15" w:type="dxa"/>
            </w:tcMar>
            <w:vAlign w:val="center"/>
          </w:tcPr>
          <w:p w14:paraId="7CCC3C57">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竖井2工业场地</w:t>
            </w:r>
          </w:p>
        </w:tc>
        <w:tc>
          <w:tcPr>
            <w:tcW w:w="601" w:type="pct"/>
            <w:shd w:val="clear" w:color="auto" w:fill="auto"/>
            <w:tcMar>
              <w:top w:w="15" w:type="dxa"/>
              <w:left w:w="15" w:type="dxa"/>
              <w:right w:w="15" w:type="dxa"/>
            </w:tcMar>
            <w:vAlign w:val="center"/>
          </w:tcPr>
          <w:p w14:paraId="375C8180">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559" w:type="pct"/>
            <w:shd w:val="clear" w:color="auto" w:fill="auto"/>
            <w:tcMar>
              <w:top w:w="15" w:type="dxa"/>
              <w:left w:w="15" w:type="dxa"/>
              <w:right w:w="15" w:type="dxa"/>
            </w:tcMar>
            <w:vAlign w:val="center"/>
          </w:tcPr>
          <w:p w14:paraId="002441A2">
            <w:pPr>
              <w:widowControl/>
              <w:spacing w:line="240" w:lineRule="auto"/>
              <w:ind w:firstLine="0" w:firstLineChars="0"/>
              <w:jc w:val="center"/>
              <w:rPr>
                <w:rFonts w:hint="eastAsia" w:cs="Times New Roman"/>
                <w:color w:val="auto"/>
                <w:kern w:val="0"/>
                <w:sz w:val="21"/>
                <w:szCs w:val="21"/>
                <w:lang w:val="en-US" w:eastAsia="zh-CN"/>
              </w:rPr>
            </w:pPr>
          </w:p>
        </w:tc>
        <w:tc>
          <w:tcPr>
            <w:tcW w:w="676" w:type="pct"/>
            <w:shd w:val="clear" w:color="auto" w:fill="auto"/>
            <w:tcMar>
              <w:top w:w="15" w:type="dxa"/>
              <w:left w:w="15" w:type="dxa"/>
              <w:right w:w="15" w:type="dxa"/>
            </w:tcMar>
            <w:vAlign w:val="center"/>
          </w:tcPr>
          <w:p w14:paraId="20CB7619">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15</w:t>
            </w:r>
          </w:p>
        </w:tc>
        <w:tc>
          <w:tcPr>
            <w:tcW w:w="666" w:type="pct"/>
            <w:shd w:val="clear" w:color="auto" w:fill="auto"/>
            <w:tcMar>
              <w:top w:w="15" w:type="dxa"/>
              <w:left w:w="15" w:type="dxa"/>
              <w:right w:w="15" w:type="dxa"/>
            </w:tcMar>
            <w:vAlign w:val="center"/>
          </w:tcPr>
          <w:p w14:paraId="2BFFD47E">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100</w:t>
            </w:r>
          </w:p>
        </w:tc>
        <w:tc>
          <w:tcPr>
            <w:tcW w:w="424" w:type="pct"/>
            <w:shd w:val="clear" w:color="auto" w:fill="auto"/>
            <w:tcMar>
              <w:top w:w="15" w:type="dxa"/>
              <w:left w:w="15" w:type="dxa"/>
              <w:right w:w="15" w:type="dxa"/>
            </w:tcMar>
            <w:vAlign w:val="center"/>
          </w:tcPr>
          <w:p w14:paraId="522FEC3A">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460" w:type="pct"/>
            <w:shd w:val="clear" w:color="auto" w:fill="auto"/>
            <w:tcMar>
              <w:top w:w="15" w:type="dxa"/>
              <w:left w:w="15" w:type="dxa"/>
              <w:right w:w="15" w:type="dxa"/>
            </w:tcMar>
            <w:vAlign w:val="center"/>
          </w:tcPr>
          <w:p w14:paraId="552E343F">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814" w:type="pct"/>
            <w:shd w:val="clear" w:color="auto" w:fill="auto"/>
            <w:tcMar>
              <w:top w:w="15" w:type="dxa"/>
              <w:left w:w="15" w:type="dxa"/>
              <w:right w:w="15" w:type="dxa"/>
            </w:tcMar>
            <w:vAlign w:val="center"/>
          </w:tcPr>
          <w:p w14:paraId="64322D00">
            <w:pPr>
              <w:widowControl/>
              <w:spacing w:line="240" w:lineRule="auto"/>
              <w:ind w:firstLine="0" w:firstLineChars="0"/>
              <w:jc w:val="center"/>
              <w:rPr>
                <w:rFonts w:hint="default" w:cs="Times New Roman"/>
                <w:color w:val="auto"/>
                <w:kern w:val="0"/>
                <w:sz w:val="21"/>
                <w:szCs w:val="21"/>
                <w:lang w:val="en-US" w:eastAsia="zh-CN"/>
              </w:rPr>
            </w:pPr>
          </w:p>
        </w:tc>
      </w:tr>
      <w:tr w14:paraId="04EB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8"/>
            <w:shd w:val="clear" w:color="auto" w:fill="auto"/>
            <w:tcMar>
              <w:top w:w="15" w:type="dxa"/>
              <w:left w:w="15" w:type="dxa"/>
              <w:right w:w="15" w:type="dxa"/>
            </w:tcMar>
            <w:vAlign w:val="center"/>
          </w:tcPr>
          <w:p w14:paraId="3ACA459F">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完善前期治理单元不计入本年度治理面积</w:t>
            </w:r>
          </w:p>
        </w:tc>
      </w:tr>
    </w:tbl>
    <w:p w14:paraId="058985E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val="0"/>
          <w:color w:val="auto"/>
          <w:sz w:val="24"/>
          <w:szCs w:val="24"/>
        </w:rPr>
      </w:pPr>
      <w:bookmarkStart w:id="29" w:name="_Toc16959"/>
      <w:bookmarkStart w:id="30" w:name="_Toc16579"/>
      <w:r>
        <w:rPr>
          <w:rFonts w:hint="eastAsia" w:ascii="宋体" w:hAnsi="宋体" w:eastAsia="宋体" w:cs="宋体"/>
          <w:b/>
          <w:bCs w:val="0"/>
          <w:color w:val="auto"/>
          <w:sz w:val="24"/>
          <w:szCs w:val="24"/>
        </w:rPr>
        <w:t>表5-</w:t>
      </w: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2026年度</w:t>
      </w:r>
      <w:r>
        <w:rPr>
          <w:rFonts w:hint="eastAsia" w:ascii="宋体" w:hAnsi="宋体" w:eastAsia="宋体" w:cs="宋体"/>
          <w:b/>
          <w:bCs w:val="0"/>
          <w:color w:val="auto"/>
          <w:sz w:val="24"/>
          <w:szCs w:val="24"/>
          <w:lang w:eastAsia="zh-CN"/>
        </w:rPr>
        <w:t>治理</w:t>
      </w:r>
      <w:r>
        <w:rPr>
          <w:rFonts w:hint="eastAsia" w:ascii="宋体" w:hAnsi="宋体" w:eastAsia="宋体" w:cs="宋体"/>
          <w:b/>
          <w:bCs w:val="0"/>
          <w:color w:val="auto"/>
          <w:sz w:val="24"/>
          <w:szCs w:val="24"/>
        </w:rPr>
        <w:t>工程量汇总表</w:t>
      </w:r>
    </w:p>
    <w:tbl>
      <w:tblPr>
        <w:tblStyle w:val="13"/>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01"/>
        <w:gridCol w:w="1138"/>
        <w:gridCol w:w="868"/>
        <w:gridCol w:w="1063"/>
        <w:gridCol w:w="1362"/>
        <w:gridCol w:w="803"/>
        <w:gridCol w:w="1408"/>
      </w:tblGrid>
      <w:tr w14:paraId="1D9B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trPr>
        <w:tc>
          <w:tcPr>
            <w:tcW w:w="1019" w:type="pct"/>
            <w:vMerge w:val="restart"/>
            <w:shd w:val="clear" w:color="auto" w:fill="auto"/>
            <w:tcMar>
              <w:top w:w="15" w:type="dxa"/>
              <w:left w:w="15" w:type="dxa"/>
              <w:right w:w="15" w:type="dxa"/>
            </w:tcMar>
            <w:vAlign w:val="center"/>
          </w:tcPr>
          <w:p w14:paraId="5FD59FEC">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治理单元</w:t>
            </w:r>
          </w:p>
        </w:tc>
        <w:tc>
          <w:tcPr>
            <w:tcW w:w="682" w:type="pct"/>
            <w:vMerge w:val="restart"/>
            <w:shd w:val="clear" w:color="auto" w:fill="auto"/>
            <w:tcMar>
              <w:top w:w="15" w:type="dxa"/>
              <w:left w:w="15" w:type="dxa"/>
              <w:right w:w="15" w:type="dxa"/>
            </w:tcMar>
            <w:vAlign w:val="center"/>
          </w:tcPr>
          <w:p w14:paraId="400D46EE">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面积</w:t>
            </w:r>
          </w:p>
        </w:tc>
        <w:tc>
          <w:tcPr>
            <w:tcW w:w="3297" w:type="pct"/>
            <w:gridSpan w:val="5"/>
            <w:shd w:val="clear" w:color="auto" w:fill="auto"/>
            <w:tcMar>
              <w:top w:w="15" w:type="dxa"/>
              <w:left w:w="15" w:type="dxa"/>
              <w:right w:w="15" w:type="dxa"/>
            </w:tcMar>
            <w:vAlign w:val="center"/>
          </w:tcPr>
          <w:p w14:paraId="033249CF">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治理措施</w:t>
            </w:r>
          </w:p>
        </w:tc>
      </w:tr>
      <w:tr w14:paraId="7332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19" w:type="pct"/>
            <w:vMerge w:val="continue"/>
            <w:shd w:val="clear" w:color="auto" w:fill="auto"/>
            <w:tcMar>
              <w:top w:w="15" w:type="dxa"/>
              <w:left w:w="15" w:type="dxa"/>
              <w:right w:w="15" w:type="dxa"/>
            </w:tcMar>
            <w:vAlign w:val="center"/>
          </w:tcPr>
          <w:p w14:paraId="40B4A1C5">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p>
        </w:tc>
        <w:tc>
          <w:tcPr>
            <w:tcW w:w="682" w:type="pct"/>
            <w:vMerge w:val="continue"/>
            <w:shd w:val="clear" w:color="auto" w:fill="auto"/>
            <w:tcMar>
              <w:top w:w="15" w:type="dxa"/>
              <w:left w:w="15" w:type="dxa"/>
              <w:right w:w="15" w:type="dxa"/>
            </w:tcMar>
            <w:vAlign w:val="center"/>
          </w:tcPr>
          <w:p w14:paraId="1C6CE686">
            <w:pPr>
              <w:widowControl/>
              <w:spacing w:line="240" w:lineRule="auto"/>
              <w:ind w:firstLine="0" w:firstLineChars="0"/>
              <w:jc w:val="center"/>
              <w:rPr>
                <w:rFonts w:hint="eastAsia" w:eastAsia="宋体" w:cs="Times New Roman"/>
                <w:color w:val="auto"/>
                <w:kern w:val="0"/>
                <w:sz w:val="21"/>
                <w:szCs w:val="21"/>
                <w:lang w:val="en-US" w:eastAsia="zh-CN"/>
              </w:rPr>
            </w:pPr>
          </w:p>
        </w:tc>
        <w:tc>
          <w:tcPr>
            <w:tcW w:w="520" w:type="pct"/>
            <w:shd w:val="clear" w:color="auto" w:fill="auto"/>
            <w:tcMar>
              <w:top w:w="15" w:type="dxa"/>
              <w:left w:w="15" w:type="dxa"/>
              <w:right w:w="15" w:type="dxa"/>
            </w:tcMar>
            <w:vAlign w:val="center"/>
          </w:tcPr>
          <w:p w14:paraId="603A2C6D">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回填</w:t>
            </w:r>
          </w:p>
        </w:tc>
        <w:tc>
          <w:tcPr>
            <w:tcW w:w="637" w:type="pct"/>
            <w:shd w:val="clear" w:color="auto" w:fill="auto"/>
            <w:tcMar>
              <w:top w:w="15" w:type="dxa"/>
              <w:left w:w="15" w:type="dxa"/>
              <w:right w:w="15" w:type="dxa"/>
            </w:tcMar>
            <w:vAlign w:val="center"/>
          </w:tcPr>
          <w:p w14:paraId="7B8277FD">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修坡整形</w:t>
            </w:r>
          </w:p>
        </w:tc>
        <w:tc>
          <w:tcPr>
            <w:tcW w:w="816" w:type="pct"/>
            <w:shd w:val="clear" w:color="auto" w:fill="auto"/>
            <w:tcMar>
              <w:top w:w="15" w:type="dxa"/>
              <w:left w:w="15" w:type="dxa"/>
              <w:right w:w="15" w:type="dxa"/>
            </w:tcMar>
            <w:vAlign w:val="center"/>
          </w:tcPr>
          <w:p w14:paraId="755ADCE8">
            <w:pPr>
              <w:widowControl/>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撒播山杏核</w:t>
            </w:r>
          </w:p>
        </w:tc>
        <w:tc>
          <w:tcPr>
            <w:tcW w:w="481" w:type="pct"/>
            <w:shd w:val="clear" w:color="auto" w:fill="auto"/>
            <w:tcMar>
              <w:top w:w="15" w:type="dxa"/>
              <w:left w:w="15" w:type="dxa"/>
              <w:right w:w="15" w:type="dxa"/>
            </w:tcMar>
            <w:vAlign w:val="center"/>
          </w:tcPr>
          <w:p w14:paraId="4BD1EA11">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覆土</w:t>
            </w:r>
          </w:p>
        </w:tc>
        <w:tc>
          <w:tcPr>
            <w:tcW w:w="843" w:type="pct"/>
            <w:shd w:val="clear" w:color="auto" w:fill="auto"/>
            <w:tcMar>
              <w:top w:w="15" w:type="dxa"/>
              <w:left w:w="15" w:type="dxa"/>
              <w:right w:w="15" w:type="dxa"/>
            </w:tcMar>
            <w:vAlign w:val="center"/>
          </w:tcPr>
          <w:p w14:paraId="0C1BAF33">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整平</w:t>
            </w:r>
          </w:p>
        </w:tc>
      </w:tr>
      <w:tr w14:paraId="33B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19" w:type="pct"/>
            <w:vMerge w:val="continue"/>
            <w:shd w:val="clear" w:color="auto" w:fill="auto"/>
            <w:tcMar>
              <w:top w:w="15" w:type="dxa"/>
              <w:left w:w="15" w:type="dxa"/>
              <w:right w:w="15" w:type="dxa"/>
            </w:tcMar>
            <w:vAlign w:val="center"/>
          </w:tcPr>
          <w:p w14:paraId="71766C84">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p>
        </w:tc>
        <w:tc>
          <w:tcPr>
            <w:tcW w:w="682" w:type="pct"/>
            <w:shd w:val="clear" w:color="auto" w:fill="auto"/>
            <w:tcMar>
              <w:top w:w="15" w:type="dxa"/>
              <w:left w:w="15" w:type="dxa"/>
              <w:right w:w="15" w:type="dxa"/>
            </w:tcMar>
            <w:vAlign w:val="center"/>
          </w:tcPr>
          <w:p w14:paraId="08E949C8">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2</w:t>
            </w:r>
          </w:p>
        </w:tc>
        <w:tc>
          <w:tcPr>
            <w:tcW w:w="520" w:type="pct"/>
            <w:shd w:val="clear" w:color="auto" w:fill="auto"/>
            <w:tcMar>
              <w:top w:w="15" w:type="dxa"/>
              <w:left w:w="15" w:type="dxa"/>
              <w:right w:w="15" w:type="dxa"/>
            </w:tcMar>
            <w:vAlign w:val="center"/>
          </w:tcPr>
          <w:p w14:paraId="07BA6BF0">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637" w:type="pct"/>
            <w:shd w:val="clear" w:color="auto" w:fill="auto"/>
            <w:tcMar>
              <w:top w:w="15" w:type="dxa"/>
              <w:left w:w="15" w:type="dxa"/>
              <w:right w:w="15" w:type="dxa"/>
            </w:tcMar>
            <w:vAlign w:val="center"/>
          </w:tcPr>
          <w:p w14:paraId="7FD8A37B">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816" w:type="pct"/>
            <w:shd w:val="clear" w:color="auto" w:fill="auto"/>
            <w:tcMar>
              <w:top w:w="15" w:type="dxa"/>
              <w:left w:w="15" w:type="dxa"/>
              <w:right w:w="15" w:type="dxa"/>
            </w:tcMar>
            <w:vAlign w:val="center"/>
          </w:tcPr>
          <w:p w14:paraId="6A4B7941">
            <w:pPr>
              <w:widowControl/>
              <w:spacing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2</w:t>
            </w:r>
          </w:p>
        </w:tc>
        <w:tc>
          <w:tcPr>
            <w:tcW w:w="481" w:type="pct"/>
            <w:shd w:val="clear" w:color="auto" w:fill="auto"/>
            <w:tcMar>
              <w:top w:w="15" w:type="dxa"/>
              <w:left w:w="15" w:type="dxa"/>
              <w:right w:w="15" w:type="dxa"/>
            </w:tcMar>
            <w:vAlign w:val="center"/>
          </w:tcPr>
          <w:p w14:paraId="2BFE9422">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c>
          <w:tcPr>
            <w:tcW w:w="843" w:type="pct"/>
            <w:shd w:val="clear" w:color="auto" w:fill="auto"/>
            <w:tcMar>
              <w:top w:w="15" w:type="dxa"/>
              <w:left w:w="15" w:type="dxa"/>
              <w:right w:w="15" w:type="dxa"/>
            </w:tcMar>
            <w:vAlign w:val="center"/>
          </w:tcPr>
          <w:p w14:paraId="7F424805">
            <w:pPr>
              <w:widowControl/>
              <w:spacing w:line="240" w:lineRule="auto"/>
              <w:ind w:firstLine="0" w:firstLineChars="0"/>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m</w:t>
            </w:r>
            <w:r>
              <w:rPr>
                <w:rFonts w:hint="eastAsia" w:eastAsia="宋体" w:cs="Times New Roman"/>
                <w:color w:val="auto"/>
                <w:kern w:val="0"/>
                <w:sz w:val="21"/>
                <w:szCs w:val="21"/>
                <w:vertAlign w:val="superscript"/>
                <w:lang w:val="en-US" w:eastAsia="zh-CN"/>
              </w:rPr>
              <w:t>3</w:t>
            </w:r>
          </w:p>
        </w:tc>
      </w:tr>
      <w:tr w14:paraId="2EDC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19" w:type="pct"/>
            <w:shd w:val="clear" w:color="auto" w:fill="auto"/>
            <w:tcMar>
              <w:top w:w="15" w:type="dxa"/>
              <w:left w:w="15" w:type="dxa"/>
              <w:right w:w="15" w:type="dxa"/>
            </w:tcMar>
            <w:vAlign w:val="center"/>
          </w:tcPr>
          <w:p w14:paraId="32BD7AC6">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探坑（3处）</w:t>
            </w:r>
          </w:p>
        </w:tc>
        <w:tc>
          <w:tcPr>
            <w:tcW w:w="682" w:type="pct"/>
            <w:shd w:val="clear" w:color="auto" w:fill="auto"/>
            <w:tcMar>
              <w:top w:w="15" w:type="dxa"/>
              <w:left w:w="15" w:type="dxa"/>
              <w:right w:w="15" w:type="dxa"/>
            </w:tcMar>
            <w:vAlign w:val="center"/>
          </w:tcPr>
          <w:p w14:paraId="0BA484E0">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104</w:t>
            </w:r>
          </w:p>
        </w:tc>
        <w:tc>
          <w:tcPr>
            <w:tcW w:w="520" w:type="pct"/>
            <w:shd w:val="clear" w:color="auto" w:fill="auto"/>
            <w:tcMar>
              <w:top w:w="15" w:type="dxa"/>
              <w:left w:w="15" w:type="dxa"/>
              <w:right w:w="15" w:type="dxa"/>
            </w:tcMar>
            <w:vAlign w:val="center"/>
          </w:tcPr>
          <w:p w14:paraId="24467767">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637" w:type="pct"/>
            <w:shd w:val="clear" w:color="auto" w:fill="auto"/>
            <w:tcMar>
              <w:top w:w="15" w:type="dxa"/>
              <w:left w:w="15" w:type="dxa"/>
              <w:right w:w="15" w:type="dxa"/>
            </w:tcMar>
            <w:vAlign w:val="center"/>
          </w:tcPr>
          <w:p w14:paraId="6F801213">
            <w:pPr>
              <w:widowControl/>
              <w:spacing w:line="240" w:lineRule="auto"/>
              <w:ind w:firstLine="0" w:firstLineChars="0"/>
              <w:jc w:val="center"/>
              <w:rPr>
                <w:rFonts w:hint="default" w:cs="Times New Roman"/>
                <w:color w:val="auto"/>
                <w:kern w:val="0"/>
                <w:sz w:val="21"/>
                <w:szCs w:val="21"/>
                <w:lang w:val="en-US" w:eastAsia="zh-CN"/>
              </w:rPr>
            </w:pPr>
          </w:p>
        </w:tc>
        <w:tc>
          <w:tcPr>
            <w:tcW w:w="816" w:type="pct"/>
            <w:shd w:val="clear" w:color="auto" w:fill="auto"/>
            <w:tcMar>
              <w:top w:w="15" w:type="dxa"/>
              <w:left w:w="15" w:type="dxa"/>
              <w:right w:w="15" w:type="dxa"/>
            </w:tcMar>
            <w:vAlign w:val="center"/>
          </w:tcPr>
          <w:p w14:paraId="27DA9324">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104</w:t>
            </w:r>
          </w:p>
        </w:tc>
        <w:tc>
          <w:tcPr>
            <w:tcW w:w="481" w:type="pct"/>
            <w:shd w:val="clear" w:color="auto" w:fill="auto"/>
            <w:tcMar>
              <w:top w:w="15" w:type="dxa"/>
              <w:left w:w="15" w:type="dxa"/>
              <w:right w:w="15" w:type="dxa"/>
            </w:tcMar>
            <w:vAlign w:val="center"/>
          </w:tcPr>
          <w:p w14:paraId="134D9016">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31</w:t>
            </w:r>
          </w:p>
        </w:tc>
        <w:tc>
          <w:tcPr>
            <w:tcW w:w="843" w:type="pct"/>
            <w:shd w:val="clear" w:color="auto" w:fill="auto"/>
            <w:tcMar>
              <w:top w:w="15" w:type="dxa"/>
              <w:left w:w="15" w:type="dxa"/>
              <w:right w:w="15" w:type="dxa"/>
            </w:tcMar>
            <w:vAlign w:val="center"/>
          </w:tcPr>
          <w:p w14:paraId="085CA1B4">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31</w:t>
            </w:r>
          </w:p>
        </w:tc>
      </w:tr>
      <w:tr w14:paraId="512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19" w:type="pct"/>
            <w:shd w:val="clear" w:color="auto" w:fill="auto"/>
            <w:tcMar>
              <w:top w:w="15" w:type="dxa"/>
              <w:left w:w="15" w:type="dxa"/>
              <w:right w:w="15" w:type="dxa"/>
            </w:tcMar>
            <w:vAlign w:val="center"/>
          </w:tcPr>
          <w:p w14:paraId="493DC097">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探槽（2处）</w:t>
            </w:r>
          </w:p>
        </w:tc>
        <w:tc>
          <w:tcPr>
            <w:tcW w:w="682" w:type="pct"/>
            <w:shd w:val="clear" w:color="auto" w:fill="auto"/>
            <w:tcMar>
              <w:top w:w="15" w:type="dxa"/>
              <w:left w:w="15" w:type="dxa"/>
              <w:right w:w="15" w:type="dxa"/>
            </w:tcMar>
            <w:vAlign w:val="center"/>
          </w:tcPr>
          <w:p w14:paraId="3A439ACD">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114</w:t>
            </w:r>
          </w:p>
        </w:tc>
        <w:tc>
          <w:tcPr>
            <w:tcW w:w="520" w:type="pct"/>
            <w:shd w:val="clear" w:color="auto" w:fill="auto"/>
            <w:tcMar>
              <w:top w:w="15" w:type="dxa"/>
              <w:left w:w="15" w:type="dxa"/>
              <w:right w:w="15" w:type="dxa"/>
            </w:tcMar>
            <w:vAlign w:val="center"/>
          </w:tcPr>
          <w:p w14:paraId="4C7BFF11">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637" w:type="pct"/>
            <w:shd w:val="clear" w:color="auto" w:fill="auto"/>
            <w:tcMar>
              <w:top w:w="15" w:type="dxa"/>
              <w:left w:w="15" w:type="dxa"/>
              <w:right w:w="15" w:type="dxa"/>
            </w:tcMar>
            <w:vAlign w:val="center"/>
          </w:tcPr>
          <w:p w14:paraId="14082BA4">
            <w:pPr>
              <w:widowControl/>
              <w:spacing w:line="240" w:lineRule="auto"/>
              <w:ind w:firstLine="0" w:firstLineChars="0"/>
              <w:jc w:val="center"/>
              <w:rPr>
                <w:rFonts w:hint="eastAsia" w:cs="Times New Roman"/>
                <w:color w:val="auto"/>
                <w:kern w:val="0"/>
                <w:sz w:val="21"/>
                <w:szCs w:val="21"/>
                <w:lang w:val="en-US" w:eastAsia="zh-CN"/>
              </w:rPr>
            </w:pPr>
          </w:p>
        </w:tc>
        <w:tc>
          <w:tcPr>
            <w:tcW w:w="816" w:type="pct"/>
            <w:shd w:val="clear" w:color="auto" w:fill="auto"/>
            <w:tcMar>
              <w:top w:w="15" w:type="dxa"/>
              <w:left w:w="15" w:type="dxa"/>
              <w:right w:w="15" w:type="dxa"/>
            </w:tcMar>
            <w:vAlign w:val="center"/>
          </w:tcPr>
          <w:p w14:paraId="522C09B7">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114</w:t>
            </w:r>
          </w:p>
        </w:tc>
        <w:tc>
          <w:tcPr>
            <w:tcW w:w="481" w:type="pct"/>
            <w:shd w:val="clear" w:color="auto" w:fill="auto"/>
            <w:tcMar>
              <w:top w:w="15" w:type="dxa"/>
              <w:left w:w="15" w:type="dxa"/>
              <w:right w:w="15" w:type="dxa"/>
            </w:tcMar>
            <w:vAlign w:val="center"/>
          </w:tcPr>
          <w:p w14:paraId="0875A645">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34</w:t>
            </w:r>
          </w:p>
        </w:tc>
        <w:tc>
          <w:tcPr>
            <w:tcW w:w="843" w:type="pct"/>
            <w:shd w:val="clear" w:color="auto" w:fill="auto"/>
            <w:tcMar>
              <w:top w:w="15" w:type="dxa"/>
              <w:left w:w="15" w:type="dxa"/>
              <w:right w:w="15" w:type="dxa"/>
            </w:tcMar>
            <w:vAlign w:val="center"/>
          </w:tcPr>
          <w:p w14:paraId="18EBD3B3">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34</w:t>
            </w:r>
          </w:p>
        </w:tc>
      </w:tr>
      <w:tr w14:paraId="42E9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19" w:type="pct"/>
            <w:shd w:val="clear" w:color="auto" w:fill="auto"/>
            <w:tcMar>
              <w:top w:w="15" w:type="dxa"/>
              <w:left w:w="15" w:type="dxa"/>
              <w:right w:w="15" w:type="dxa"/>
            </w:tcMar>
            <w:vAlign w:val="center"/>
          </w:tcPr>
          <w:p w14:paraId="68990253">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矿区道路切坡</w:t>
            </w:r>
          </w:p>
        </w:tc>
        <w:tc>
          <w:tcPr>
            <w:tcW w:w="682" w:type="pct"/>
            <w:shd w:val="clear" w:color="auto" w:fill="auto"/>
            <w:tcMar>
              <w:top w:w="15" w:type="dxa"/>
              <w:left w:w="15" w:type="dxa"/>
              <w:right w:w="15" w:type="dxa"/>
            </w:tcMar>
            <w:vAlign w:val="center"/>
          </w:tcPr>
          <w:p w14:paraId="52F09821">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520" w:type="pct"/>
            <w:shd w:val="clear" w:color="auto" w:fill="auto"/>
            <w:tcMar>
              <w:top w:w="15" w:type="dxa"/>
              <w:left w:w="15" w:type="dxa"/>
              <w:right w:w="15" w:type="dxa"/>
            </w:tcMar>
            <w:vAlign w:val="center"/>
          </w:tcPr>
          <w:p w14:paraId="43A84AC8">
            <w:pPr>
              <w:widowControl/>
              <w:spacing w:line="240" w:lineRule="auto"/>
              <w:ind w:firstLine="0" w:firstLineChars="0"/>
              <w:jc w:val="center"/>
              <w:rPr>
                <w:rFonts w:hint="eastAsia" w:cs="Times New Roman"/>
                <w:color w:val="auto"/>
                <w:kern w:val="0"/>
                <w:sz w:val="21"/>
                <w:szCs w:val="21"/>
                <w:lang w:val="en-US" w:eastAsia="zh-CN"/>
              </w:rPr>
            </w:pPr>
          </w:p>
        </w:tc>
        <w:tc>
          <w:tcPr>
            <w:tcW w:w="637" w:type="pct"/>
            <w:shd w:val="clear" w:color="auto" w:fill="auto"/>
            <w:tcMar>
              <w:top w:w="15" w:type="dxa"/>
              <w:left w:w="15" w:type="dxa"/>
              <w:right w:w="15" w:type="dxa"/>
            </w:tcMar>
            <w:vAlign w:val="center"/>
          </w:tcPr>
          <w:p w14:paraId="139C5E87">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33</w:t>
            </w:r>
          </w:p>
        </w:tc>
        <w:tc>
          <w:tcPr>
            <w:tcW w:w="816" w:type="pct"/>
            <w:shd w:val="clear" w:color="auto" w:fill="auto"/>
            <w:tcMar>
              <w:top w:w="15" w:type="dxa"/>
              <w:left w:w="15" w:type="dxa"/>
              <w:right w:w="15" w:type="dxa"/>
            </w:tcMar>
            <w:vAlign w:val="center"/>
          </w:tcPr>
          <w:p w14:paraId="41F87FFB">
            <w:pPr>
              <w:widowControl/>
              <w:spacing w:line="240" w:lineRule="auto"/>
              <w:ind w:firstLine="0" w:firstLineChars="0"/>
              <w:jc w:val="center"/>
              <w:rPr>
                <w:rFonts w:hint="eastAsia" w:cs="Times New Roman"/>
                <w:color w:val="auto"/>
                <w:kern w:val="0"/>
                <w:sz w:val="21"/>
                <w:szCs w:val="21"/>
                <w:lang w:val="en-US" w:eastAsia="zh-CN"/>
              </w:rPr>
            </w:pPr>
          </w:p>
        </w:tc>
        <w:tc>
          <w:tcPr>
            <w:tcW w:w="481" w:type="pct"/>
            <w:shd w:val="clear" w:color="auto" w:fill="auto"/>
            <w:tcMar>
              <w:top w:w="15" w:type="dxa"/>
              <w:left w:w="15" w:type="dxa"/>
              <w:right w:w="15" w:type="dxa"/>
            </w:tcMar>
            <w:vAlign w:val="center"/>
          </w:tcPr>
          <w:p w14:paraId="2223F03F">
            <w:pPr>
              <w:widowControl/>
              <w:spacing w:line="240" w:lineRule="auto"/>
              <w:ind w:firstLine="0" w:firstLineChars="0"/>
              <w:jc w:val="center"/>
              <w:rPr>
                <w:rFonts w:hint="default" w:cs="Times New Roman"/>
                <w:color w:val="auto"/>
                <w:kern w:val="0"/>
                <w:sz w:val="21"/>
                <w:szCs w:val="21"/>
                <w:lang w:val="en-US" w:eastAsia="zh-CN"/>
              </w:rPr>
            </w:pPr>
          </w:p>
        </w:tc>
        <w:tc>
          <w:tcPr>
            <w:tcW w:w="843" w:type="pct"/>
            <w:shd w:val="clear" w:color="auto" w:fill="auto"/>
            <w:tcMar>
              <w:top w:w="15" w:type="dxa"/>
              <w:left w:w="15" w:type="dxa"/>
              <w:right w:w="15" w:type="dxa"/>
            </w:tcMar>
            <w:vAlign w:val="center"/>
          </w:tcPr>
          <w:p w14:paraId="569F2786">
            <w:pPr>
              <w:widowControl/>
              <w:spacing w:line="240" w:lineRule="auto"/>
              <w:ind w:firstLine="0" w:firstLineChars="0"/>
              <w:jc w:val="center"/>
              <w:rPr>
                <w:rFonts w:hint="default" w:cs="Times New Roman"/>
                <w:color w:val="auto"/>
                <w:kern w:val="0"/>
                <w:sz w:val="21"/>
                <w:szCs w:val="21"/>
                <w:lang w:val="en-US" w:eastAsia="zh-CN"/>
              </w:rPr>
            </w:pPr>
          </w:p>
        </w:tc>
      </w:tr>
      <w:tr w14:paraId="183A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19" w:type="pct"/>
            <w:shd w:val="clear" w:color="auto" w:fill="auto"/>
            <w:tcMar>
              <w:top w:w="15" w:type="dxa"/>
              <w:left w:w="15" w:type="dxa"/>
              <w:right w:w="15" w:type="dxa"/>
            </w:tcMar>
            <w:vAlign w:val="center"/>
          </w:tcPr>
          <w:p w14:paraId="494A34D8">
            <w:pPr>
              <w:widowControl/>
              <w:spacing w:line="240" w:lineRule="auto"/>
              <w:ind w:firstLine="0" w:firstLineChars="0"/>
              <w:jc w:val="center"/>
              <w:rPr>
                <w:rFonts w:hint="default"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合计</w:t>
            </w:r>
          </w:p>
        </w:tc>
        <w:tc>
          <w:tcPr>
            <w:tcW w:w="682" w:type="pct"/>
            <w:shd w:val="clear" w:color="auto" w:fill="auto"/>
            <w:tcMar>
              <w:top w:w="15" w:type="dxa"/>
              <w:left w:w="15" w:type="dxa"/>
              <w:right w:w="15" w:type="dxa"/>
            </w:tcMar>
            <w:vAlign w:val="center"/>
          </w:tcPr>
          <w:p w14:paraId="7842FEF4">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218</w:t>
            </w:r>
          </w:p>
        </w:tc>
        <w:tc>
          <w:tcPr>
            <w:tcW w:w="520" w:type="pct"/>
            <w:shd w:val="clear" w:color="auto" w:fill="auto"/>
            <w:tcMar>
              <w:top w:w="15" w:type="dxa"/>
              <w:left w:w="15" w:type="dxa"/>
              <w:right w:w="15" w:type="dxa"/>
            </w:tcMar>
            <w:vAlign w:val="center"/>
          </w:tcPr>
          <w:p w14:paraId="3B6F2814">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60</w:t>
            </w:r>
          </w:p>
        </w:tc>
        <w:tc>
          <w:tcPr>
            <w:tcW w:w="637" w:type="pct"/>
            <w:shd w:val="clear" w:color="auto" w:fill="auto"/>
            <w:tcMar>
              <w:top w:w="15" w:type="dxa"/>
              <w:left w:w="15" w:type="dxa"/>
              <w:right w:w="15" w:type="dxa"/>
            </w:tcMar>
            <w:vAlign w:val="center"/>
          </w:tcPr>
          <w:p w14:paraId="2C5C7CA4">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33</w:t>
            </w:r>
          </w:p>
        </w:tc>
        <w:tc>
          <w:tcPr>
            <w:tcW w:w="816" w:type="pct"/>
            <w:shd w:val="clear" w:color="auto" w:fill="auto"/>
            <w:tcMar>
              <w:top w:w="15" w:type="dxa"/>
              <w:left w:w="15" w:type="dxa"/>
              <w:right w:w="15" w:type="dxa"/>
            </w:tcMar>
            <w:vAlign w:val="center"/>
          </w:tcPr>
          <w:p w14:paraId="110D0F24">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218</w:t>
            </w:r>
          </w:p>
        </w:tc>
        <w:tc>
          <w:tcPr>
            <w:tcW w:w="481" w:type="pct"/>
            <w:shd w:val="clear" w:color="auto" w:fill="auto"/>
            <w:tcMar>
              <w:top w:w="15" w:type="dxa"/>
              <w:left w:w="15" w:type="dxa"/>
              <w:right w:w="15" w:type="dxa"/>
            </w:tcMar>
            <w:vAlign w:val="center"/>
          </w:tcPr>
          <w:p w14:paraId="2B237698">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65</w:t>
            </w:r>
          </w:p>
        </w:tc>
        <w:tc>
          <w:tcPr>
            <w:tcW w:w="843" w:type="pct"/>
            <w:shd w:val="clear" w:color="auto" w:fill="auto"/>
            <w:tcMar>
              <w:top w:w="15" w:type="dxa"/>
              <w:left w:w="15" w:type="dxa"/>
              <w:right w:w="15" w:type="dxa"/>
            </w:tcMar>
            <w:vAlign w:val="center"/>
          </w:tcPr>
          <w:p w14:paraId="64C61EF1">
            <w:pPr>
              <w:widowControl/>
              <w:spacing w:line="240" w:lineRule="auto"/>
              <w:ind w:firstLine="0" w:firstLine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65</w:t>
            </w:r>
          </w:p>
        </w:tc>
      </w:tr>
    </w:tbl>
    <w:p w14:paraId="1AD62005">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auto"/>
          <w:spacing w:val="-4"/>
          <w:sz w:val="13"/>
          <w:szCs w:val="13"/>
          <w:lang w:eastAsia="zh-CN"/>
        </w:rPr>
      </w:pPr>
      <w:r>
        <w:rPr>
          <w:rFonts w:hint="default" w:ascii="Times New Roman" w:hAnsi="Times New Roman" w:eastAsia="宋体" w:cs="Times New Roman"/>
          <w:b/>
          <w:bCs/>
          <w:color w:val="auto"/>
          <w:sz w:val="28"/>
          <w:szCs w:val="28"/>
          <w:lang w:val="en-US" w:eastAsia="zh-CN"/>
        </w:rPr>
        <w:t>三、矿山地质环境监测工程</w:t>
      </w:r>
      <w:bookmarkEnd w:id="29"/>
      <w:bookmarkEnd w:id="30"/>
    </w:p>
    <w:p w14:paraId="4D0652F4">
      <w:pPr>
        <w:widowControl w:val="0"/>
        <w:bidi w:val="0"/>
        <w:adjustRightInd/>
        <w:snapToGrid/>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为了切实加强矿山地质环境保护，针对存在的矿山地质环境问题，地质灾害、土地资源及地形地貌景观。</w:t>
      </w:r>
    </w:p>
    <w:p w14:paraId="5B91A498">
      <w:pPr>
        <w:widowControl w:val="0"/>
        <w:bidi w:val="0"/>
        <w:adjustRightInd/>
        <w:snapToGrid/>
        <w:spacing w:line="360" w:lineRule="auto"/>
        <w:ind w:firstLine="480"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1、地质灾害</w:t>
      </w:r>
    </w:p>
    <w:p w14:paraId="7542B677">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val="en-US" w:eastAsia="zh-CN" w:bidi="ar"/>
        </w:rPr>
        <w:t>1</w:t>
      </w: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bidi="ar"/>
        </w:rPr>
        <w:t>监测内容</w:t>
      </w:r>
    </w:p>
    <w:p w14:paraId="287ABA44">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按照“以人为本”和准确控制预测地质灾害范围的原则为出发点，矿山应对地面采动影响对象开展重点监测，建立完善的地表变形监测体系，主要监测内容为地表下沉量、水平移动量等。</w:t>
      </w:r>
    </w:p>
    <w:p w14:paraId="4776AE3E">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val="en-US" w:eastAsia="zh-CN" w:bidi="ar"/>
        </w:rPr>
        <w:t>2</w:t>
      </w: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bidi="ar"/>
        </w:rPr>
        <w:t>监测点的布置</w:t>
      </w:r>
    </w:p>
    <w:p w14:paraId="324F93B4">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eastAsia" w:ascii="宋体" w:hAnsi="宋体" w:eastAsia="宋体" w:cs="宋体"/>
          <w:color w:val="auto"/>
          <w:sz w:val="24"/>
        </w:rPr>
        <w:t>采矿可能引发的预测地面塌陷范围内适当距离设立监测标桩进行监测，共设置监测点</w:t>
      </w:r>
      <w:r>
        <w:rPr>
          <w:rFonts w:hint="eastAsia" w:ascii="宋体" w:hAnsi="宋体" w:eastAsia="宋体" w:cs="宋体"/>
          <w:color w:val="auto"/>
          <w:sz w:val="24"/>
          <w:lang w:val="en-US" w:eastAsia="zh-CN"/>
        </w:rPr>
        <w:t>7</w:t>
      </w:r>
      <w:r>
        <w:rPr>
          <w:rFonts w:hint="eastAsia" w:ascii="宋体" w:hAnsi="宋体" w:eastAsia="宋体" w:cs="宋体"/>
          <w:color w:val="auto"/>
          <w:sz w:val="24"/>
        </w:rPr>
        <w:t>个</w:t>
      </w:r>
      <w:r>
        <w:rPr>
          <w:rFonts w:hint="eastAsia" w:ascii="宋体" w:hAnsi="宋体" w:eastAsia="宋体" w:cs="宋体"/>
          <w:color w:val="auto"/>
          <w:sz w:val="24"/>
          <w:lang w:eastAsia="zh-CN"/>
        </w:rPr>
        <w:t>，</w:t>
      </w:r>
      <w:r>
        <w:rPr>
          <w:rFonts w:hint="default" w:ascii="Times New Roman" w:hAnsi="Times New Roman" w:eastAsia="宋体" w:cs="Times New Roman"/>
          <w:kern w:val="0"/>
          <w:sz w:val="24"/>
          <w:szCs w:val="24"/>
          <w:lang w:bidi="ar"/>
        </w:rPr>
        <w:t>布设监测点需满足监测要求。可依据开采区的范围变动，及时布置监测点，并进行监测。</w:t>
      </w:r>
    </w:p>
    <w:p w14:paraId="6384E2E7">
      <w:pPr>
        <w:widowControl w:val="0"/>
        <w:tabs>
          <w:tab w:val="left" w:pos="1300"/>
        </w:tabs>
        <w:adjustRightInd/>
        <w:snapToGrid/>
        <w:spacing w:line="360" w:lineRule="auto"/>
        <w:ind w:firstLine="482" w:firstLineChars="200"/>
        <w:jc w:val="center"/>
        <w:rPr>
          <w:rFonts w:hint="default" w:ascii="Times New Roman" w:hAnsi="Times New Roman" w:eastAsia="宋体" w:cs="Times New Roman"/>
          <w:b/>
          <w:sz w:val="24"/>
          <w:szCs w:val="24"/>
        </w:rPr>
        <w:sectPr>
          <w:pgSz w:w="11906" w:h="16838"/>
          <w:pgMar w:top="1440" w:right="1800" w:bottom="1440" w:left="1800" w:header="851" w:footer="992" w:gutter="0"/>
          <w:pgNumType w:fmt="decimal"/>
          <w:cols w:space="425" w:num="1"/>
          <w:docGrid w:type="lines" w:linePitch="312" w:charSpace="0"/>
        </w:sectPr>
      </w:pPr>
    </w:p>
    <w:p w14:paraId="6DAB573A">
      <w:pPr>
        <w:widowControl w:val="0"/>
        <w:tabs>
          <w:tab w:val="left" w:pos="1300"/>
        </w:tabs>
        <w:adjustRightInd/>
        <w:snapToGrid/>
        <w:spacing w:line="360" w:lineRule="auto"/>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w:t>
      </w:r>
      <w:r>
        <w:rPr>
          <w:rFonts w:hint="eastAsia" w:ascii="Times New Roman" w:hAnsi="Times New Roman" w:eastAsia="宋体" w:cs="Times New Roman"/>
          <w:b/>
          <w:sz w:val="24"/>
          <w:szCs w:val="24"/>
          <w:lang w:val="en-US" w:eastAsia="zh-CN"/>
        </w:rPr>
        <w:t>5-5</w:t>
      </w:r>
      <w:r>
        <w:rPr>
          <w:rFonts w:hint="default" w:ascii="Times New Roman" w:hAnsi="Times New Roman" w:eastAsia="宋体" w:cs="Times New Roman"/>
          <w:b/>
          <w:sz w:val="24"/>
          <w:szCs w:val="24"/>
        </w:rPr>
        <w:t xml:space="preserve"> 地面塌陷监测点坐标（2000国家大地坐标系）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551"/>
        <w:gridCol w:w="1521"/>
        <w:gridCol w:w="1611"/>
        <w:gridCol w:w="605"/>
        <w:gridCol w:w="1519"/>
        <w:gridCol w:w="1576"/>
      </w:tblGrid>
      <w:tr w14:paraId="2F87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68" w:type="pct"/>
            <w:noWrap/>
            <w:vAlign w:val="center"/>
          </w:tcPr>
          <w:p w14:paraId="45AAB025">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监测区</w:t>
            </w:r>
          </w:p>
        </w:tc>
        <w:tc>
          <w:tcPr>
            <w:tcW w:w="323" w:type="pct"/>
            <w:noWrap/>
            <w:tcMar>
              <w:left w:w="0" w:type="dxa"/>
              <w:right w:w="0" w:type="dxa"/>
            </w:tcMar>
            <w:vAlign w:val="center"/>
          </w:tcPr>
          <w:p w14:paraId="3030672E">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点位</w:t>
            </w:r>
          </w:p>
          <w:p w14:paraId="27B556AE">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编号</w:t>
            </w:r>
          </w:p>
        </w:tc>
        <w:tc>
          <w:tcPr>
            <w:tcW w:w="892" w:type="pct"/>
            <w:noWrap/>
            <w:vAlign w:val="center"/>
          </w:tcPr>
          <w:p w14:paraId="079A1A9D">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X</w:t>
            </w:r>
          </w:p>
        </w:tc>
        <w:tc>
          <w:tcPr>
            <w:tcW w:w="945" w:type="pct"/>
            <w:noWrap/>
            <w:vAlign w:val="center"/>
          </w:tcPr>
          <w:p w14:paraId="6568110E">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Y</w:t>
            </w:r>
          </w:p>
        </w:tc>
        <w:tc>
          <w:tcPr>
            <w:tcW w:w="355" w:type="pct"/>
            <w:noWrap/>
            <w:tcMar>
              <w:left w:w="0" w:type="dxa"/>
              <w:right w:w="0" w:type="dxa"/>
            </w:tcMar>
            <w:vAlign w:val="center"/>
          </w:tcPr>
          <w:p w14:paraId="774A785C">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点位</w:t>
            </w:r>
          </w:p>
          <w:p w14:paraId="18BF0BE9">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编号</w:t>
            </w:r>
          </w:p>
        </w:tc>
        <w:tc>
          <w:tcPr>
            <w:tcW w:w="891" w:type="pct"/>
            <w:noWrap/>
            <w:vAlign w:val="center"/>
          </w:tcPr>
          <w:p w14:paraId="0C1327B3">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X</w:t>
            </w:r>
          </w:p>
        </w:tc>
        <w:tc>
          <w:tcPr>
            <w:tcW w:w="925" w:type="pct"/>
            <w:noWrap/>
            <w:vAlign w:val="center"/>
          </w:tcPr>
          <w:p w14:paraId="4CFC1FBF">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Y</w:t>
            </w:r>
          </w:p>
        </w:tc>
      </w:tr>
      <w:tr w14:paraId="1652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pct"/>
            <w:vMerge w:val="restart"/>
            <w:noWrap/>
            <w:vAlign w:val="center"/>
          </w:tcPr>
          <w:p w14:paraId="55F55CD1">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预测塌陷区、预测沉陷区</w:t>
            </w:r>
          </w:p>
        </w:tc>
        <w:tc>
          <w:tcPr>
            <w:tcW w:w="323" w:type="pct"/>
            <w:noWrap/>
            <w:tcMar>
              <w:left w:w="0" w:type="dxa"/>
              <w:right w:w="0" w:type="dxa"/>
            </w:tcMar>
            <w:vAlign w:val="center"/>
          </w:tcPr>
          <w:p w14:paraId="3C4EFF44">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JC1</w:t>
            </w:r>
          </w:p>
        </w:tc>
        <w:tc>
          <w:tcPr>
            <w:tcW w:w="892" w:type="pct"/>
            <w:noWrap/>
            <w:vAlign w:val="center"/>
          </w:tcPr>
          <w:p w14:paraId="02D967FC">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4676015.2083</w:t>
            </w:r>
          </w:p>
        </w:tc>
        <w:tc>
          <w:tcPr>
            <w:tcW w:w="945" w:type="pct"/>
            <w:noWrap/>
            <w:vAlign w:val="center"/>
          </w:tcPr>
          <w:p w14:paraId="5BFE58E5">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40385903.4825</w:t>
            </w:r>
          </w:p>
        </w:tc>
        <w:tc>
          <w:tcPr>
            <w:tcW w:w="355" w:type="pct"/>
            <w:noWrap/>
            <w:tcMar>
              <w:left w:w="0" w:type="dxa"/>
              <w:right w:w="0" w:type="dxa"/>
            </w:tcMar>
            <w:vAlign w:val="center"/>
          </w:tcPr>
          <w:p w14:paraId="1C1C7628">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JC5</w:t>
            </w:r>
          </w:p>
        </w:tc>
        <w:tc>
          <w:tcPr>
            <w:tcW w:w="891" w:type="pct"/>
            <w:noWrap/>
            <w:vAlign w:val="center"/>
          </w:tcPr>
          <w:p w14:paraId="02163EF7">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4676217.9762</w:t>
            </w:r>
          </w:p>
        </w:tc>
        <w:tc>
          <w:tcPr>
            <w:tcW w:w="925" w:type="pct"/>
            <w:noWrap/>
            <w:vAlign w:val="center"/>
          </w:tcPr>
          <w:p w14:paraId="0A02B5F3">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40385978.4096</w:t>
            </w:r>
          </w:p>
        </w:tc>
      </w:tr>
      <w:tr w14:paraId="4B82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pct"/>
            <w:vMerge w:val="continue"/>
            <w:noWrap/>
            <w:vAlign w:val="center"/>
          </w:tcPr>
          <w:p w14:paraId="52DEA1CA">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p>
        </w:tc>
        <w:tc>
          <w:tcPr>
            <w:tcW w:w="323" w:type="pct"/>
            <w:noWrap/>
            <w:tcMar>
              <w:left w:w="0" w:type="dxa"/>
              <w:right w:w="0" w:type="dxa"/>
            </w:tcMar>
            <w:vAlign w:val="center"/>
          </w:tcPr>
          <w:p w14:paraId="51C04108">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JC2</w:t>
            </w:r>
          </w:p>
        </w:tc>
        <w:tc>
          <w:tcPr>
            <w:tcW w:w="892" w:type="pct"/>
            <w:noWrap/>
            <w:vAlign w:val="center"/>
          </w:tcPr>
          <w:p w14:paraId="6AE5EBB7">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4676192.5152</w:t>
            </w:r>
          </w:p>
        </w:tc>
        <w:tc>
          <w:tcPr>
            <w:tcW w:w="945" w:type="pct"/>
            <w:noWrap/>
            <w:vAlign w:val="center"/>
          </w:tcPr>
          <w:p w14:paraId="3D207D2A">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40385960.5492</w:t>
            </w:r>
          </w:p>
        </w:tc>
        <w:tc>
          <w:tcPr>
            <w:tcW w:w="355" w:type="pct"/>
            <w:noWrap/>
            <w:tcMar>
              <w:left w:w="0" w:type="dxa"/>
              <w:right w:w="0" w:type="dxa"/>
            </w:tcMar>
            <w:vAlign w:val="center"/>
          </w:tcPr>
          <w:p w14:paraId="3E177487">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JC6</w:t>
            </w:r>
          </w:p>
        </w:tc>
        <w:tc>
          <w:tcPr>
            <w:tcW w:w="891" w:type="pct"/>
            <w:noWrap/>
            <w:vAlign w:val="center"/>
          </w:tcPr>
          <w:p w14:paraId="1A75BB26">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4676055.2020</w:t>
            </w:r>
          </w:p>
        </w:tc>
        <w:tc>
          <w:tcPr>
            <w:tcW w:w="925" w:type="pct"/>
            <w:noWrap/>
            <w:vAlign w:val="center"/>
          </w:tcPr>
          <w:p w14:paraId="3ABCAAB4">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40385926.5901</w:t>
            </w:r>
          </w:p>
        </w:tc>
      </w:tr>
      <w:tr w14:paraId="519A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pct"/>
            <w:vMerge w:val="continue"/>
            <w:noWrap/>
            <w:vAlign w:val="center"/>
          </w:tcPr>
          <w:p w14:paraId="29CD8A27">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p>
        </w:tc>
        <w:tc>
          <w:tcPr>
            <w:tcW w:w="323" w:type="pct"/>
            <w:noWrap/>
            <w:tcMar>
              <w:left w:w="0" w:type="dxa"/>
              <w:right w:w="0" w:type="dxa"/>
            </w:tcMar>
            <w:vAlign w:val="center"/>
          </w:tcPr>
          <w:p w14:paraId="12AB5AC8">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JC3</w:t>
            </w:r>
          </w:p>
        </w:tc>
        <w:tc>
          <w:tcPr>
            <w:tcW w:w="892" w:type="pct"/>
            <w:noWrap/>
            <w:vAlign w:val="center"/>
          </w:tcPr>
          <w:p w14:paraId="3AE1D18F">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4676334.1718</w:t>
            </w:r>
          </w:p>
        </w:tc>
        <w:tc>
          <w:tcPr>
            <w:tcW w:w="945" w:type="pct"/>
            <w:noWrap/>
            <w:vAlign w:val="center"/>
          </w:tcPr>
          <w:p w14:paraId="6698BE53">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40386005.6406</w:t>
            </w:r>
          </w:p>
        </w:tc>
        <w:tc>
          <w:tcPr>
            <w:tcW w:w="355" w:type="pct"/>
            <w:noWrap/>
            <w:tcMar>
              <w:left w:w="0" w:type="dxa"/>
              <w:right w:w="0" w:type="dxa"/>
            </w:tcMar>
            <w:vAlign w:val="center"/>
          </w:tcPr>
          <w:p w14:paraId="46B5DF00">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JC7</w:t>
            </w:r>
          </w:p>
        </w:tc>
        <w:tc>
          <w:tcPr>
            <w:tcW w:w="891" w:type="pct"/>
            <w:noWrap/>
            <w:vAlign w:val="center"/>
          </w:tcPr>
          <w:p w14:paraId="7D6178B0">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4676232.7212</w:t>
            </w:r>
          </w:p>
        </w:tc>
        <w:tc>
          <w:tcPr>
            <w:tcW w:w="925" w:type="pct"/>
            <w:noWrap/>
            <w:vAlign w:val="center"/>
          </w:tcPr>
          <w:p w14:paraId="1865172D">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40386007.6040</w:t>
            </w:r>
          </w:p>
        </w:tc>
      </w:tr>
      <w:tr w14:paraId="6E90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8" w:type="pct"/>
            <w:vMerge w:val="continue"/>
            <w:noWrap/>
            <w:vAlign w:val="center"/>
          </w:tcPr>
          <w:p w14:paraId="00AE8A2B">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p>
        </w:tc>
        <w:tc>
          <w:tcPr>
            <w:tcW w:w="323" w:type="pct"/>
            <w:noWrap/>
            <w:tcMar>
              <w:left w:w="0" w:type="dxa"/>
              <w:right w:w="0" w:type="dxa"/>
            </w:tcMar>
            <w:vAlign w:val="center"/>
          </w:tcPr>
          <w:p w14:paraId="48CC5FA2">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JC4</w:t>
            </w:r>
          </w:p>
        </w:tc>
        <w:tc>
          <w:tcPr>
            <w:tcW w:w="892" w:type="pct"/>
            <w:noWrap/>
            <w:vAlign w:val="center"/>
          </w:tcPr>
          <w:p w14:paraId="14D726EE">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4676340.1656</w:t>
            </w:r>
          </w:p>
        </w:tc>
        <w:tc>
          <w:tcPr>
            <w:tcW w:w="945" w:type="pct"/>
            <w:noWrap/>
            <w:vAlign w:val="center"/>
          </w:tcPr>
          <w:p w14:paraId="6DB9C6A1">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40386018.9193</w:t>
            </w:r>
          </w:p>
        </w:tc>
        <w:tc>
          <w:tcPr>
            <w:tcW w:w="355" w:type="pct"/>
            <w:noWrap/>
            <w:tcMar>
              <w:left w:w="0" w:type="dxa"/>
              <w:right w:w="0" w:type="dxa"/>
            </w:tcMar>
            <w:vAlign w:val="center"/>
          </w:tcPr>
          <w:p w14:paraId="2848D12A">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p>
        </w:tc>
        <w:tc>
          <w:tcPr>
            <w:tcW w:w="891" w:type="pct"/>
            <w:noWrap/>
            <w:vAlign w:val="center"/>
          </w:tcPr>
          <w:p w14:paraId="2131C7D9">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p>
        </w:tc>
        <w:tc>
          <w:tcPr>
            <w:tcW w:w="925" w:type="pct"/>
            <w:noWrap/>
            <w:vAlign w:val="center"/>
          </w:tcPr>
          <w:p w14:paraId="3E22A409">
            <w:pPr>
              <w:widowControl w:val="0"/>
              <w:adjustRightInd/>
              <w:snapToGrid/>
              <w:spacing w:line="240" w:lineRule="auto"/>
              <w:ind w:firstLine="0" w:firstLineChars="0"/>
              <w:jc w:val="center"/>
              <w:rPr>
                <w:rFonts w:hint="eastAsia" w:ascii="Times New Roman" w:hAnsi="Times New Roman" w:eastAsia="宋体" w:cs="Times New Roman"/>
                <w:color w:val="auto"/>
                <w:sz w:val="18"/>
                <w:szCs w:val="18"/>
                <w:lang w:val="en-US" w:eastAsia="zh-CN"/>
              </w:rPr>
            </w:pPr>
          </w:p>
        </w:tc>
      </w:tr>
    </w:tbl>
    <w:p w14:paraId="55372A38">
      <w:pPr>
        <w:pStyle w:val="16"/>
        <w:rPr>
          <w:rFonts w:hint="default"/>
        </w:rPr>
      </w:pPr>
    </w:p>
    <w:p w14:paraId="6072BCC8">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val="en-US" w:eastAsia="zh-CN" w:bidi="ar"/>
        </w:rPr>
        <w:t>3</w:t>
      </w: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bidi="ar"/>
        </w:rPr>
        <w:t>监测方法与精度</w:t>
      </w:r>
    </w:p>
    <w:p w14:paraId="65031A5A">
      <w:pPr>
        <w:widowControl w:val="0"/>
        <w:snapToGrid/>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①RTK测量平面转换残差不大于图上0.1mm，高程拟合残差不大于图上1/10等高距；测量流动站观测时采用固定高度对中杆对中整平，观测历元大于5个；</w:t>
      </w:r>
    </w:p>
    <w:p w14:paraId="783DB4ED">
      <w:pPr>
        <w:widowControl w:val="0"/>
        <w:snapToGrid/>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②连续采集一组地形碎部点数据超过50个时重新进行初始化，并检核一个重合点。当检核点位坐标较差不大于图上0.5m时方可继续测量。</w:t>
      </w:r>
    </w:p>
    <w:p w14:paraId="6AE849CF">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sz w:val="24"/>
          <w:szCs w:val="24"/>
        </w:rPr>
        <w:t>每次的观测应做好记录，分析预测地表移动规律，及时进行地面塌陷地质灾害预警。</w:t>
      </w:r>
    </w:p>
    <w:p w14:paraId="14FB58E1">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val="en-US" w:eastAsia="zh-CN" w:bidi="ar"/>
        </w:rPr>
        <w:t>4</w:t>
      </w:r>
      <w:r>
        <w:rPr>
          <w:rFonts w:hint="default" w:ascii="Times New Roman" w:hAnsi="Times New Roman" w:eastAsia="宋体" w:cs="Times New Roman"/>
          <w:kern w:val="0"/>
          <w:sz w:val="24"/>
          <w:szCs w:val="24"/>
          <w:lang w:eastAsia="zh-CN" w:bidi="ar"/>
        </w:rPr>
        <w:t>）</w:t>
      </w:r>
      <w:r>
        <w:rPr>
          <w:rFonts w:hint="default" w:ascii="Times New Roman" w:hAnsi="Times New Roman" w:eastAsia="宋体" w:cs="Times New Roman"/>
          <w:kern w:val="0"/>
          <w:sz w:val="24"/>
          <w:szCs w:val="24"/>
          <w:lang w:bidi="ar"/>
        </w:rPr>
        <w:t>监测频率</w:t>
      </w:r>
    </w:p>
    <w:p w14:paraId="2B92B65C">
      <w:pPr>
        <w:widowControl/>
        <w:adjustRightInd/>
        <w:snapToGrid/>
        <w:spacing w:line="360" w:lineRule="auto"/>
        <w:ind w:firstLine="480" w:firstLineChars="200"/>
        <w:jc w:val="left"/>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监测频率每月进行一次，进入雨季（7、8、9 三个月）要特别关注天气变化。遇强降雨天气时，要24小时不间断监控，有情况及时向有关部门汇报并采取有效措施，每年12次，共计监测1年。</w:t>
      </w:r>
    </w:p>
    <w:p w14:paraId="0472F359">
      <w:pPr>
        <w:widowControl w:val="0"/>
        <w:snapToGrid/>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（5）监测时限</w:t>
      </w:r>
    </w:p>
    <w:p w14:paraId="380B6614">
      <w:pPr>
        <w:widowControl w:val="0"/>
        <w:snapToGrid/>
        <w:spacing w:line="360" w:lineRule="auto"/>
        <w:ind w:firstLine="480" w:firstLineChars="20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矿山生产期间，自2026年1月1日至2026年12月31日。</w:t>
      </w:r>
    </w:p>
    <w:p w14:paraId="057FBFCA">
      <w:pPr>
        <w:widowControl w:val="0"/>
        <w:adjustRightInd/>
        <w:snapToGrid/>
        <w:spacing w:line="360" w:lineRule="auto"/>
        <w:ind w:firstLine="480" w:firstLineChars="200"/>
        <w:contextualSpacing/>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地表变形情况调差表见表</w:t>
      </w:r>
      <w:r>
        <w:rPr>
          <w:rFonts w:hint="eastAsia" w:ascii="Times New Roman" w:hAnsi="Times New Roman" w:eastAsia="宋体" w:cs="Times New Roman"/>
          <w:sz w:val="24"/>
          <w:szCs w:val="24"/>
          <w:lang w:val="en-US" w:eastAsia="zh-CN"/>
        </w:rPr>
        <w:t>5-6</w:t>
      </w:r>
      <w:r>
        <w:rPr>
          <w:rFonts w:hint="default" w:ascii="Times New Roman" w:hAnsi="Times New Roman" w:eastAsia="宋体" w:cs="Times New Roman"/>
          <w:sz w:val="24"/>
          <w:szCs w:val="24"/>
        </w:rPr>
        <w:t>。</w:t>
      </w:r>
    </w:p>
    <w:p w14:paraId="6A3D67DB">
      <w:pPr>
        <w:widowControl w:val="0"/>
        <w:spacing w:after="0" w:line="360" w:lineRule="auto"/>
        <w:ind w:firstLine="482" w:firstLineChars="200"/>
        <w:jc w:val="center"/>
        <w:rPr>
          <w:rFonts w:hint="eastAsia" w:ascii="宋体" w:hAnsi="宋体" w:eastAsia="宋体" w:cs="宋体"/>
          <w:b/>
          <w:kern w:val="2"/>
          <w:sz w:val="24"/>
          <w:szCs w:val="24"/>
          <w:lang w:val="en-US" w:eastAsia="en-US" w:bidi="ar-SA"/>
        </w:rPr>
      </w:pPr>
      <w:r>
        <w:rPr>
          <w:rFonts w:hint="eastAsia" w:ascii="宋体" w:hAnsi="宋体" w:eastAsia="宋体" w:cs="宋体"/>
          <w:b/>
          <w:kern w:val="2"/>
          <w:sz w:val="24"/>
          <w:szCs w:val="24"/>
          <w:lang w:val="en-US" w:eastAsia="en-US" w:bidi="ar-SA"/>
        </w:rPr>
        <w:t>表</w:t>
      </w:r>
      <w:r>
        <w:rPr>
          <w:rFonts w:hint="eastAsia" w:ascii="宋体" w:hAnsi="宋体" w:eastAsia="宋体" w:cs="宋体"/>
          <w:b/>
          <w:kern w:val="2"/>
          <w:sz w:val="24"/>
          <w:szCs w:val="24"/>
          <w:lang w:val="en-US" w:eastAsia="zh-CN" w:bidi="ar-SA"/>
        </w:rPr>
        <w:t>5-6</w:t>
      </w:r>
      <w:r>
        <w:rPr>
          <w:rFonts w:hint="eastAsia" w:ascii="宋体" w:hAnsi="宋体" w:eastAsia="宋体" w:cs="宋体"/>
          <w:b/>
          <w:kern w:val="2"/>
          <w:sz w:val="24"/>
          <w:szCs w:val="24"/>
          <w:lang w:val="en-US" w:eastAsia="en-US" w:bidi="ar-SA"/>
        </w:rPr>
        <w:t xml:space="preserve">  地表变形情况监测表</w:t>
      </w:r>
    </w:p>
    <w:tbl>
      <w:tblPr>
        <w:tblStyle w:val="13"/>
        <w:tblW w:w="50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4"/>
        <w:gridCol w:w="1394"/>
        <w:gridCol w:w="1444"/>
        <w:gridCol w:w="1205"/>
        <w:gridCol w:w="231"/>
        <w:gridCol w:w="1224"/>
        <w:gridCol w:w="217"/>
        <w:gridCol w:w="1437"/>
      </w:tblGrid>
      <w:tr w14:paraId="5192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45" w:type="pct"/>
            <w:vAlign w:val="center"/>
          </w:tcPr>
          <w:p w14:paraId="055702C4">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矿区名称</w:t>
            </w:r>
          </w:p>
        </w:tc>
        <w:tc>
          <w:tcPr>
            <w:tcW w:w="2349" w:type="pct"/>
            <w:gridSpan w:val="3"/>
            <w:vAlign w:val="center"/>
          </w:tcPr>
          <w:p w14:paraId="7034C2FB">
            <w:pPr>
              <w:widowControl w:val="0"/>
              <w:adjustRightInd/>
              <w:snapToGrid/>
              <w:spacing w:line="240" w:lineRule="auto"/>
              <w:ind w:firstLine="0" w:firstLineChars="0"/>
              <w:jc w:val="center"/>
              <w:rPr>
                <w:rFonts w:ascii="宋体" w:hAnsi="宋体" w:eastAsia="宋体" w:cs="宋体"/>
                <w:sz w:val="21"/>
                <w:szCs w:val="21"/>
              </w:rPr>
            </w:pPr>
          </w:p>
        </w:tc>
        <w:tc>
          <w:tcPr>
            <w:tcW w:w="845" w:type="pct"/>
            <w:gridSpan w:val="2"/>
            <w:vAlign w:val="center"/>
          </w:tcPr>
          <w:p w14:paraId="74D90CDC">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天气</w:t>
            </w:r>
          </w:p>
        </w:tc>
        <w:tc>
          <w:tcPr>
            <w:tcW w:w="962" w:type="pct"/>
            <w:gridSpan w:val="2"/>
            <w:vAlign w:val="center"/>
          </w:tcPr>
          <w:p w14:paraId="64540BDD">
            <w:pPr>
              <w:widowControl w:val="0"/>
              <w:adjustRightInd/>
              <w:snapToGrid/>
              <w:spacing w:line="240" w:lineRule="auto"/>
              <w:ind w:firstLine="0" w:firstLineChars="0"/>
              <w:jc w:val="center"/>
              <w:rPr>
                <w:rFonts w:ascii="宋体" w:hAnsi="宋体" w:eastAsia="宋体" w:cs="宋体"/>
                <w:sz w:val="21"/>
                <w:szCs w:val="21"/>
              </w:rPr>
            </w:pPr>
          </w:p>
        </w:tc>
      </w:tr>
      <w:tr w14:paraId="074D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45" w:type="pct"/>
            <w:vAlign w:val="center"/>
          </w:tcPr>
          <w:p w14:paraId="6C60AF51">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记录点号</w:t>
            </w:r>
          </w:p>
        </w:tc>
        <w:tc>
          <w:tcPr>
            <w:tcW w:w="4155" w:type="pct"/>
            <w:gridSpan w:val="7"/>
            <w:vAlign w:val="center"/>
          </w:tcPr>
          <w:p w14:paraId="09C74659">
            <w:pPr>
              <w:widowControl w:val="0"/>
              <w:adjustRightInd/>
              <w:snapToGrid/>
              <w:spacing w:line="240" w:lineRule="auto"/>
              <w:ind w:firstLine="0" w:firstLineChars="0"/>
              <w:jc w:val="center"/>
              <w:rPr>
                <w:rFonts w:ascii="宋体" w:hAnsi="宋体" w:eastAsia="宋体" w:cs="宋体"/>
                <w:sz w:val="21"/>
                <w:szCs w:val="21"/>
              </w:rPr>
            </w:pPr>
          </w:p>
        </w:tc>
      </w:tr>
      <w:tr w14:paraId="67A6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45" w:type="pct"/>
            <w:vAlign w:val="center"/>
          </w:tcPr>
          <w:p w14:paraId="45D5B2E1">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仪器型号</w:t>
            </w:r>
          </w:p>
        </w:tc>
        <w:tc>
          <w:tcPr>
            <w:tcW w:w="2349" w:type="pct"/>
            <w:gridSpan w:val="3"/>
            <w:vAlign w:val="center"/>
          </w:tcPr>
          <w:p w14:paraId="454DAB81">
            <w:pPr>
              <w:widowControl w:val="0"/>
              <w:adjustRightInd/>
              <w:snapToGrid/>
              <w:spacing w:line="240" w:lineRule="auto"/>
              <w:ind w:firstLine="0" w:firstLineChars="0"/>
              <w:jc w:val="center"/>
              <w:rPr>
                <w:rFonts w:ascii="宋体" w:hAnsi="宋体" w:eastAsia="宋体" w:cs="宋体"/>
                <w:sz w:val="21"/>
                <w:szCs w:val="21"/>
              </w:rPr>
            </w:pPr>
          </w:p>
        </w:tc>
        <w:tc>
          <w:tcPr>
            <w:tcW w:w="845" w:type="pct"/>
            <w:gridSpan w:val="2"/>
            <w:vAlign w:val="center"/>
          </w:tcPr>
          <w:p w14:paraId="26CA9685">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测量人</w:t>
            </w:r>
          </w:p>
        </w:tc>
        <w:tc>
          <w:tcPr>
            <w:tcW w:w="962" w:type="pct"/>
            <w:gridSpan w:val="2"/>
            <w:vAlign w:val="center"/>
          </w:tcPr>
          <w:p w14:paraId="01D6D787">
            <w:pPr>
              <w:widowControl w:val="0"/>
              <w:adjustRightInd/>
              <w:snapToGrid/>
              <w:spacing w:line="240" w:lineRule="auto"/>
              <w:ind w:firstLine="0" w:firstLineChars="0"/>
              <w:jc w:val="center"/>
              <w:rPr>
                <w:rFonts w:ascii="宋体" w:hAnsi="宋体" w:eastAsia="宋体" w:cs="宋体"/>
                <w:sz w:val="21"/>
                <w:szCs w:val="21"/>
              </w:rPr>
            </w:pPr>
          </w:p>
        </w:tc>
      </w:tr>
      <w:tr w14:paraId="256D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45" w:type="pct"/>
            <w:vAlign w:val="center"/>
          </w:tcPr>
          <w:p w14:paraId="5062A826">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记录点坐标</w:t>
            </w:r>
          </w:p>
        </w:tc>
        <w:tc>
          <w:tcPr>
            <w:tcW w:w="4155" w:type="pct"/>
            <w:gridSpan w:val="7"/>
            <w:vAlign w:val="center"/>
          </w:tcPr>
          <w:p w14:paraId="3E8EF59E">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X:       Y:        H:</w:t>
            </w:r>
          </w:p>
        </w:tc>
      </w:tr>
      <w:tr w14:paraId="04D51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45" w:type="pct"/>
            <w:vMerge w:val="restart"/>
            <w:vAlign w:val="center"/>
          </w:tcPr>
          <w:p w14:paraId="5E9B319B">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记录点情况</w:t>
            </w:r>
          </w:p>
        </w:tc>
        <w:tc>
          <w:tcPr>
            <w:tcW w:w="810" w:type="pct"/>
            <w:vAlign w:val="center"/>
          </w:tcPr>
          <w:p w14:paraId="33963F80">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监测点原高程</w:t>
            </w:r>
          </w:p>
        </w:tc>
        <w:tc>
          <w:tcPr>
            <w:tcW w:w="839" w:type="pct"/>
            <w:vAlign w:val="center"/>
          </w:tcPr>
          <w:p w14:paraId="0DE776C5">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本次测量高程</w:t>
            </w:r>
          </w:p>
        </w:tc>
        <w:tc>
          <w:tcPr>
            <w:tcW w:w="834" w:type="pct"/>
            <w:gridSpan w:val="2"/>
            <w:vAlign w:val="center"/>
          </w:tcPr>
          <w:p w14:paraId="23CEACCC">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垂直变化情况</w:t>
            </w:r>
          </w:p>
        </w:tc>
        <w:tc>
          <w:tcPr>
            <w:tcW w:w="837" w:type="pct"/>
            <w:gridSpan w:val="2"/>
            <w:vAlign w:val="center"/>
          </w:tcPr>
          <w:p w14:paraId="4CEEC7ED">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地表变化情况</w:t>
            </w:r>
          </w:p>
        </w:tc>
        <w:tc>
          <w:tcPr>
            <w:tcW w:w="836" w:type="pct"/>
            <w:vAlign w:val="center"/>
          </w:tcPr>
          <w:p w14:paraId="342DD819">
            <w:pPr>
              <w:widowControl w:val="0"/>
              <w:adjustRightInd/>
              <w:snapToGrid/>
              <w:spacing w:line="240" w:lineRule="auto"/>
              <w:ind w:firstLine="0" w:firstLineChars="0"/>
              <w:jc w:val="center"/>
              <w:rPr>
                <w:rFonts w:ascii="宋体" w:hAnsi="宋体" w:eastAsia="宋体" w:cs="宋体"/>
                <w:sz w:val="21"/>
                <w:szCs w:val="21"/>
              </w:rPr>
            </w:pPr>
            <w:r>
              <w:rPr>
                <w:rFonts w:ascii="宋体" w:hAnsi="宋体" w:eastAsia="宋体" w:cs="宋体"/>
                <w:sz w:val="21"/>
                <w:szCs w:val="21"/>
              </w:rPr>
              <w:t>其他情况说明</w:t>
            </w:r>
          </w:p>
        </w:tc>
      </w:tr>
      <w:tr w14:paraId="15CD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45" w:type="pct"/>
            <w:vMerge w:val="continue"/>
            <w:vAlign w:val="center"/>
          </w:tcPr>
          <w:p w14:paraId="7C232E13">
            <w:pPr>
              <w:widowControl w:val="0"/>
              <w:adjustRightInd/>
              <w:snapToGrid/>
              <w:spacing w:line="240" w:lineRule="auto"/>
              <w:ind w:firstLine="0" w:firstLineChars="0"/>
              <w:jc w:val="center"/>
              <w:rPr>
                <w:rFonts w:ascii="宋体" w:hAnsi="宋体" w:eastAsia="宋体" w:cs="宋体"/>
                <w:sz w:val="21"/>
                <w:szCs w:val="21"/>
              </w:rPr>
            </w:pPr>
          </w:p>
        </w:tc>
        <w:tc>
          <w:tcPr>
            <w:tcW w:w="810" w:type="pct"/>
            <w:vAlign w:val="center"/>
          </w:tcPr>
          <w:p w14:paraId="0C2C8903">
            <w:pPr>
              <w:widowControl w:val="0"/>
              <w:adjustRightInd/>
              <w:snapToGrid/>
              <w:spacing w:line="240" w:lineRule="auto"/>
              <w:ind w:firstLine="0" w:firstLineChars="0"/>
              <w:jc w:val="center"/>
              <w:rPr>
                <w:rFonts w:ascii="宋体" w:hAnsi="宋体" w:eastAsia="宋体" w:cs="宋体"/>
                <w:sz w:val="21"/>
                <w:szCs w:val="21"/>
              </w:rPr>
            </w:pPr>
          </w:p>
          <w:p w14:paraId="47862B2C">
            <w:pPr>
              <w:widowControl w:val="0"/>
              <w:adjustRightInd/>
              <w:snapToGrid/>
              <w:spacing w:line="240" w:lineRule="auto"/>
              <w:ind w:firstLine="0" w:firstLineChars="0"/>
              <w:jc w:val="center"/>
              <w:rPr>
                <w:rFonts w:ascii="宋体" w:hAnsi="宋体" w:eastAsia="宋体" w:cs="宋体"/>
                <w:sz w:val="21"/>
                <w:szCs w:val="21"/>
              </w:rPr>
            </w:pPr>
          </w:p>
        </w:tc>
        <w:tc>
          <w:tcPr>
            <w:tcW w:w="839" w:type="pct"/>
            <w:vAlign w:val="center"/>
          </w:tcPr>
          <w:p w14:paraId="42E98F14">
            <w:pPr>
              <w:widowControl w:val="0"/>
              <w:adjustRightInd/>
              <w:snapToGrid/>
              <w:spacing w:line="240" w:lineRule="auto"/>
              <w:ind w:firstLine="0" w:firstLineChars="0"/>
              <w:jc w:val="center"/>
              <w:rPr>
                <w:rFonts w:ascii="宋体" w:hAnsi="宋体" w:eastAsia="宋体" w:cs="宋体"/>
                <w:sz w:val="21"/>
                <w:szCs w:val="21"/>
              </w:rPr>
            </w:pPr>
          </w:p>
        </w:tc>
        <w:tc>
          <w:tcPr>
            <w:tcW w:w="834" w:type="pct"/>
            <w:gridSpan w:val="2"/>
            <w:vAlign w:val="center"/>
          </w:tcPr>
          <w:p w14:paraId="39B804E2">
            <w:pPr>
              <w:widowControl w:val="0"/>
              <w:adjustRightInd/>
              <w:snapToGrid/>
              <w:spacing w:line="240" w:lineRule="auto"/>
              <w:ind w:firstLine="0" w:firstLineChars="0"/>
              <w:jc w:val="center"/>
              <w:rPr>
                <w:rFonts w:ascii="宋体" w:hAnsi="宋体" w:eastAsia="宋体" w:cs="宋体"/>
                <w:sz w:val="21"/>
                <w:szCs w:val="21"/>
              </w:rPr>
            </w:pPr>
          </w:p>
          <w:p w14:paraId="2B285019">
            <w:pPr>
              <w:widowControl w:val="0"/>
              <w:adjustRightInd/>
              <w:snapToGrid/>
              <w:spacing w:line="240" w:lineRule="auto"/>
              <w:ind w:firstLine="0" w:firstLineChars="0"/>
              <w:jc w:val="center"/>
              <w:rPr>
                <w:rFonts w:ascii="宋体" w:hAnsi="宋体" w:eastAsia="宋体" w:cs="宋体"/>
                <w:sz w:val="21"/>
                <w:szCs w:val="21"/>
              </w:rPr>
            </w:pPr>
          </w:p>
        </w:tc>
        <w:tc>
          <w:tcPr>
            <w:tcW w:w="837" w:type="pct"/>
            <w:gridSpan w:val="2"/>
            <w:vAlign w:val="center"/>
          </w:tcPr>
          <w:p w14:paraId="56483ACD">
            <w:pPr>
              <w:widowControl w:val="0"/>
              <w:adjustRightInd/>
              <w:snapToGrid/>
              <w:spacing w:line="240" w:lineRule="auto"/>
              <w:ind w:firstLine="0" w:firstLineChars="0"/>
              <w:jc w:val="center"/>
              <w:rPr>
                <w:rFonts w:ascii="宋体" w:hAnsi="宋体" w:eastAsia="宋体" w:cs="宋体"/>
                <w:sz w:val="21"/>
                <w:szCs w:val="21"/>
              </w:rPr>
            </w:pPr>
          </w:p>
        </w:tc>
        <w:tc>
          <w:tcPr>
            <w:tcW w:w="836" w:type="pct"/>
            <w:vAlign w:val="center"/>
          </w:tcPr>
          <w:p w14:paraId="02183F81">
            <w:pPr>
              <w:widowControl w:val="0"/>
              <w:adjustRightInd/>
              <w:snapToGrid/>
              <w:spacing w:line="240" w:lineRule="auto"/>
              <w:ind w:firstLine="0" w:firstLineChars="0"/>
              <w:jc w:val="center"/>
              <w:rPr>
                <w:rFonts w:ascii="宋体" w:hAnsi="宋体" w:eastAsia="宋体" w:cs="宋体"/>
                <w:sz w:val="21"/>
                <w:szCs w:val="21"/>
              </w:rPr>
            </w:pPr>
          </w:p>
        </w:tc>
      </w:tr>
    </w:tbl>
    <w:p w14:paraId="52BD65FD">
      <w:pPr>
        <w:widowControl w:val="0"/>
        <w:bidi w:val="0"/>
        <w:adjustRightInd/>
        <w:snapToGrid/>
        <w:spacing w:line="360" w:lineRule="auto"/>
        <w:ind w:firstLine="420" w:firstLineChars="200"/>
        <w:jc w:val="both"/>
        <w:rPr>
          <w:rFonts w:hint="default" w:ascii="Times New Roman" w:hAnsi="Times New Roman" w:eastAsia="宋体" w:cs="Times New Roman"/>
          <w:color w:val="auto"/>
          <w:sz w:val="24"/>
          <w:szCs w:val="24"/>
          <w:lang w:val="en-US" w:eastAsia="zh-CN"/>
        </w:rPr>
      </w:pPr>
      <w:r>
        <w:rPr>
          <w:rFonts w:ascii="宋体" w:hAnsi="宋体" w:eastAsia="宋体" w:cs="宋体"/>
          <w:sz w:val="21"/>
          <w:szCs w:val="21"/>
        </w:rPr>
        <w:t>填表人：                  审核人：                    填表日期：   年  月  日</w:t>
      </w:r>
    </w:p>
    <w:p w14:paraId="5163D402">
      <w:pPr>
        <w:widowControl w:val="0"/>
        <w:bidi w:val="0"/>
        <w:adjustRightInd/>
        <w:snapToGrid/>
        <w:spacing w:line="360" w:lineRule="auto"/>
        <w:ind w:firstLine="480" w:firstLineChars="200"/>
        <w:jc w:val="both"/>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地形地貌景观及土地资源监测</w:t>
      </w:r>
    </w:p>
    <w:p w14:paraId="2D56DCBD">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jc w:val="left"/>
        <w:textAlignment w:val="auto"/>
        <w:rPr>
          <w:color w:val="auto"/>
          <w:sz w:val="24"/>
          <w:highlight w:val="none"/>
        </w:rPr>
      </w:pPr>
      <w:r>
        <w:rPr>
          <w:rFonts w:hint="eastAsia"/>
          <w:color w:val="auto"/>
          <w:sz w:val="24"/>
          <w:highlight w:val="none"/>
          <w:lang w:eastAsia="zh-CN"/>
        </w:rPr>
        <w:t>（</w:t>
      </w:r>
      <w:r>
        <w:rPr>
          <w:color w:val="auto"/>
          <w:sz w:val="24"/>
          <w:highlight w:val="none"/>
        </w:rPr>
        <w:t>1</w:t>
      </w:r>
      <w:r>
        <w:rPr>
          <w:rFonts w:hint="eastAsia"/>
          <w:color w:val="auto"/>
          <w:sz w:val="24"/>
          <w:highlight w:val="none"/>
          <w:lang w:eastAsia="zh-CN"/>
        </w:rPr>
        <w:t>）</w:t>
      </w:r>
      <w:r>
        <w:rPr>
          <w:color w:val="auto"/>
          <w:sz w:val="24"/>
          <w:highlight w:val="none"/>
        </w:rPr>
        <w:t>监测内容</w:t>
      </w:r>
    </w:p>
    <w:p w14:paraId="75726535">
      <w:pPr>
        <w:pStyle w:val="10"/>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auto"/>
          <w:sz w:val="24"/>
        </w:rPr>
      </w:pPr>
      <w:r>
        <w:rPr>
          <w:color w:val="auto"/>
          <w:sz w:val="24"/>
          <w:highlight w:val="none"/>
        </w:rPr>
        <w:t>为保护采矿必要破坏土地以外土地免受破坏，对评估区内土地资源、地形地貌景观进行监测。</w:t>
      </w:r>
    </w:p>
    <w:p w14:paraId="09D194B5">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eastAsia" w:cs="Times New Roman"/>
          <w:color w:val="auto"/>
          <w:sz w:val="24"/>
          <w:lang w:val="en-US" w:eastAsia="zh-CN"/>
        </w:rPr>
        <w:t>（</w:t>
      </w:r>
      <w:r>
        <w:rPr>
          <w:rFonts w:hint="default" w:ascii="Times New Roman" w:hAnsi="Times New Roman" w:cs="Times New Roman"/>
          <w:color w:val="auto"/>
          <w:sz w:val="24"/>
          <w:lang w:val="en-US" w:eastAsia="zh-CN"/>
        </w:rPr>
        <w:t>2</w:t>
      </w:r>
      <w:r>
        <w:rPr>
          <w:rFonts w:hint="eastAsia" w:cs="Times New Roman"/>
          <w:color w:val="auto"/>
          <w:sz w:val="24"/>
          <w:lang w:val="en-US" w:eastAsia="zh-CN"/>
        </w:rPr>
        <w:t>）</w:t>
      </w:r>
      <w:r>
        <w:rPr>
          <w:rFonts w:hint="default" w:ascii="Times New Roman" w:hAnsi="Times New Roman" w:cs="Times New Roman"/>
          <w:color w:val="auto"/>
          <w:sz w:val="24"/>
        </w:rPr>
        <w:t>监测方法</w:t>
      </w:r>
    </w:p>
    <w:p w14:paraId="4EA1DFB4">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highlight w:val="none"/>
        </w:rPr>
        <w:t>采用目测及拍照摄像相结合的方式，采用路线法，设计</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条监测路线，</w:t>
      </w:r>
      <w:r>
        <w:rPr>
          <w:rFonts w:hint="default" w:ascii="Times New Roman" w:hAnsi="Times New Roman" w:cs="Times New Roman"/>
          <w:color w:val="auto"/>
          <w:sz w:val="24"/>
          <w:highlight w:val="none"/>
          <w:lang w:eastAsia="zh-CN"/>
        </w:rPr>
        <w:t>合计</w:t>
      </w:r>
      <w:r>
        <w:rPr>
          <w:rFonts w:hint="default" w:ascii="Times New Roman" w:hAnsi="Times New Roman" w:cs="Times New Roman"/>
          <w:color w:val="auto"/>
          <w:sz w:val="24"/>
        </w:rPr>
        <w:t>路线长度</w:t>
      </w:r>
      <w:r>
        <w:rPr>
          <w:rFonts w:hint="default" w:ascii="Times New Roman" w:hAnsi="Times New Roman" w:cs="Times New Roman"/>
          <w:color w:val="auto"/>
          <w:sz w:val="24"/>
          <w:lang w:eastAsia="zh-CN"/>
        </w:rPr>
        <w:t>约</w:t>
      </w:r>
      <w:r>
        <w:rPr>
          <w:rFonts w:hint="default" w:ascii="Times New Roman" w:hAnsi="Times New Roman" w:cs="Times New Roman"/>
          <w:color w:val="auto"/>
          <w:sz w:val="24"/>
          <w:highlight w:val="none"/>
          <w:lang w:val="en-US" w:eastAsia="zh-CN"/>
        </w:rPr>
        <w:t>1.9</w:t>
      </w:r>
      <w:r>
        <w:rPr>
          <w:rFonts w:hint="default" w:ascii="Times New Roman" w:hAnsi="Times New Roman" w:cs="Times New Roman"/>
          <w:color w:val="auto"/>
          <w:sz w:val="24"/>
          <w:highlight w:val="none"/>
        </w:rPr>
        <w:t>km，对工程场地的外观表现特征参数进行监测，对各区破坏的土地类型进行实地调查。</w:t>
      </w:r>
    </w:p>
    <w:p w14:paraId="3D47CF7A">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、监测频率</w:t>
      </w:r>
    </w:p>
    <w:p w14:paraId="0AB228E1">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color w:val="auto"/>
          <w:sz w:val="24"/>
          <w:highlight w:val="none"/>
        </w:rPr>
        <w:t>每月目测1次，每年对场地占用情况进行一次仪器测量并拍照摄像</w:t>
      </w:r>
      <w:r>
        <w:rPr>
          <w:rFonts w:hint="default" w:ascii="Times New Roman" w:hAnsi="Times New Roman" w:cs="Times New Roman"/>
          <w:bCs/>
          <w:color w:val="auto"/>
          <w:sz w:val="24"/>
        </w:rPr>
        <w:t>。</w:t>
      </w:r>
    </w:p>
    <w:p w14:paraId="2076EC6E">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、监测时限</w:t>
      </w:r>
    </w:p>
    <w:p w14:paraId="46C1ED37">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自</w:t>
      </w:r>
      <w:r>
        <w:rPr>
          <w:rFonts w:hint="default" w:ascii="Times New Roman" w:hAnsi="Times New Roman" w:cs="Times New Roman"/>
          <w:color w:val="auto"/>
          <w:sz w:val="24"/>
          <w:lang w:eastAsia="zh-CN"/>
        </w:rPr>
        <w:t>202</w:t>
      </w:r>
      <w:r>
        <w:rPr>
          <w:rFonts w:hint="eastAsia" w:cs="Times New Roman"/>
          <w:color w:val="auto"/>
          <w:sz w:val="24"/>
          <w:lang w:val="en-US" w:eastAsia="zh-CN"/>
        </w:rPr>
        <w:t>6</w:t>
      </w:r>
      <w:r>
        <w:rPr>
          <w:rFonts w:hint="default" w:ascii="Times New Roman" w:hAnsi="Times New Roman" w:cs="Times New Roman"/>
          <w:color w:val="auto"/>
          <w:sz w:val="24"/>
          <w:lang w:eastAsia="zh-CN"/>
        </w:rPr>
        <w:t>年</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月1日～20</w:t>
      </w:r>
      <w:r>
        <w:rPr>
          <w:rFonts w:hint="eastAsia" w:cs="Times New Roman"/>
          <w:color w:val="auto"/>
          <w:sz w:val="24"/>
          <w:lang w:val="en-US" w:eastAsia="zh-CN"/>
        </w:rPr>
        <w:t>26</w:t>
      </w:r>
      <w:r>
        <w:rPr>
          <w:rFonts w:hint="default" w:ascii="Times New Roman" w:hAnsi="Times New Roman" w:cs="Times New Roman"/>
          <w:color w:val="auto"/>
          <w:sz w:val="24"/>
          <w:lang w:eastAsia="zh-CN"/>
        </w:rPr>
        <w:t>年</w:t>
      </w:r>
      <w:r>
        <w:rPr>
          <w:rFonts w:hint="eastAsia" w:ascii="Times New Roman" w:hAnsi="Times New Roman" w:cs="Times New Roman"/>
          <w:color w:val="auto"/>
          <w:sz w:val="24"/>
          <w:lang w:val="en-US" w:eastAsia="zh-CN"/>
        </w:rPr>
        <w:t>12</w:t>
      </w:r>
      <w:r>
        <w:rPr>
          <w:rFonts w:hint="default" w:ascii="Times New Roman" w:hAnsi="Times New Roman" w:cs="Times New Roman"/>
          <w:color w:val="auto"/>
          <w:sz w:val="24"/>
          <w:lang w:eastAsia="zh-CN"/>
        </w:rPr>
        <w:t>月3</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日</w:t>
      </w:r>
      <w:r>
        <w:rPr>
          <w:rFonts w:hint="default" w:ascii="Times New Roman" w:hAnsi="Times New Roman" w:cs="Times New Roman"/>
          <w:color w:val="auto"/>
          <w:sz w:val="24"/>
        </w:rPr>
        <w:t>。</w:t>
      </w:r>
    </w:p>
    <w:p w14:paraId="565438E4">
      <w:pPr>
        <w:widowControl w:val="0"/>
        <w:adjustRightInd w:val="0"/>
        <w:snapToGrid w:val="0"/>
        <w:spacing w:after="120" w:afterLines="50" w:line="240" w:lineRule="auto"/>
        <w:ind w:firstLine="480" w:firstLineChars="200"/>
        <w:jc w:val="left"/>
        <w:rPr>
          <w:rFonts w:hint="eastAsia" w:ascii="Times New Roman" w:hAnsi="Times New Roman" w:cs="Times New Roman"/>
          <w:b w:val="0"/>
          <w:bCs/>
          <w:color w:val="auto"/>
          <w:sz w:val="24"/>
          <w:szCs w:val="24"/>
          <w:lang w:val="en-US" w:eastAsia="zh-CN"/>
        </w:rPr>
      </w:pPr>
      <w:r>
        <w:rPr>
          <w:rFonts w:hint="eastAsia" w:ascii="Times New Roman" w:hAnsi="Times New Roman" w:cs="Times New Roman"/>
          <w:b w:val="0"/>
          <w:bCs/>
          <w:color w:val="auto"/>
          <w:sz w:val="24"/>
          <w:szCs w:val="24"/>
          <w:lang w:eastAsia="zh-CN"/>
        </w:rPr>
        <w:t>监测记录表见表</w:t>
      </w:r>
      <w:r>
        <w:rPr>
          <w:rFonts w:hint="eastAsia" w:cs="Times New Roman"/>
          <w:b w:val="0"/>
          <w:bCs/>
          <w:color w:val="auto"/>
          <w:sz w:val="24"/>
          <w:szCs w:val="24"/>
          <w:lang w:val="en-US" w:eastAsia="zh-CN"/>
        </w:rPr>
        <w:t>5-7</w:t>
      </w:r>
      <w:r>
        <w:rPr>
          <w:rFonts w:hint="eastAsia" w:ascii="Times New Roman" w:hAnsi="Times New Roman" w:cs="Times New Roman"/>
          <w:b w:val="0"/>
          <w:bCs/>
          <w:color w:val="auto"/>
          <w:sz w:val="24"/>
          <w:szCs w:val="24"/>
          <w:lang w:val="en-US" w:eastAsia="zh-CN"/>
        </w:rPr>
        <w:t>。</w:t>
      </w:r>
    </w:p>
    <w:p w14:paraId="3203BA76">
      <w:pPr>
        <w:widowControl w:val="0"/>
        <w:adjustRightInd w:val="0"/>
        <w:snapToGrid w:val="0"/>
        <w:spacing w:after="120" w:afterLines="50" w:line="240" w:lineRule="auto"/>
        <w:ind w:firstLine="482" w:firstLineChars="200"/>
        <w:jc w:val="center"/>
        <w:rPr>
          <w:rFonts w:ascii="Times New Roman" w:hAnsi="Times New Roman" w:eastAsia="宋体" w:cs="Times New Roman"/>
          <w:b/>
          <w:color w:val="auto"/>
          <w:kern w:val="2"/>
          <w:sz w:val="24"/>
          <w:szCs w:val="24"/>
        </w:rPr>
      </w:pPr>
      <w:r>
        <w:rPr>
          <w:rFonts w:ascii="Times New Roman" w:hAnsi="Times New Roman" w:eastAsia="宋体" w:cs="Times New Roman"/>
          <w:b/>
          <w:color w:val="auto"/>
          <w:kern w:val="2"/>
          <w:sz w:val="24"/>
          <w:szCs w:val="24"/>
        </w:rPr>
        <w:t>表</w:t>
      </w:r>
      <w:r>
        <w:rPr>
          <w:rFonts w:hint="eastAsia" w:ascii="Times New Roman" w:hAnsi="Times New Roman" w:eastAsia="宋体" w:cs="Times New Roman"/>
          <w:b/>
          <w:color w:val="auto"/>
          <w:kern w:val="2"/>
          <w:sz w:val="24"/>
          <w:szCs w:val="24"/>
          <w:lang w:val="en-US" w:eastAsia="zh-CN"/>
        </w:rPr>
        <w:t>5-7</w:t>
      </w:r>
      <w:r>
        <w:rPr>
          <w:rFonts w:ascii="Times New Roman" w:hAnsi="Times New Roman" w:eastAsia="宋体" w:cs="Times New Roman"/>
          <w:b/>
          <w:color w:val="auto"/>
          <w:kern w:val="2"/>
          <w:sz w:val="24"/>
          <w:szCs w:val="24"/>
        </w:rPr>
        <w:t xml:space="preserve"> 土地资源和地形地貌景观监测记录表</w:t>
      </w:r>
    </w:p>
    <w:p w14:paraId="212954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项目名称：</w:t>
      </w:r>
      <w:r>
        <w:rPr>
          <w:rFonts w:hint="eastAsia" w:ascii="Times New Roman" w:hAnsi="Times New Roman" w:eastAsia="宋体" w:cs="Times New Roman"/>
          <w:color w:val="auto"/>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ascii="Times New Roman" w:hAnsi="Times New Roman" w:eastAsia="宋体" w:cs="Times New Roman"/>
          <w:color w:val="auto"/>
          <w:sz w:val="21"/>
          <w:szCs w:val="21"/>
        </w:rPr>
        <w:t>第  页  共  页</w:t>
      </w:r>
    </w:p>
    <w:tbl>
      <w:tblPr>
        <w:tblStyle w:val="13"/>
        <w:tblW w:w="8954" w:type="dxa"/>
        <w:tblInd w:w="0" w:type="dxa"/>
        <w:tblLayout w:type="fixed"/>
        <w:tblCellMar>
          <w:top w:w="0" w:type="dxa"/>
          <w:left w:w="108" w:type="dxa"/>
          <w:bottom w:w="0" w:type="dxa"/>
          <w:right w:w="108" w:type="dxa"/>
        </w:tblCellMar>
      </w:tblPr>
      <w:tblGrid>
        <w:gridCol w:w="1090"/>
        <w:gridCol w:w="1003"/>
        <w:gridCol w:w="1176"/>
        <w:gridCol w:w="1590"/>
        <w:gridCol w:w="1080"/>
        <w:gridCol w:w="1545"/>
        <w:gridCol w:w="690"/>
        <w:gridCol w:w="780"/>
      </w:tblGrid>
      <w:tr w14:paraId="1DFE0865">
        <w:tblPrEx>
          <w:tblCellMar>
            <w:top w:w="0" w:type="dxa"/>
            <w:left w:w="108" w:type="dxa"/>
            <w:bottom w:w="0" w:type="dxa"/>
            <w:right w:w="108" w:type="dxa"/>
          </w:tblCellMar>
        </w:tblPrEx>
        <w:trPr>
          <w:trHeight w:val="340" w:hRule="atLeast"/>
        </w:trPr>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14:paraId="1C1017CB">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监测时间</w:t>
            </w:r>
          </w:p>
        </w:tc>
        <w:tc>
          <w:tcPr>
            <w:tcW w:w="1003" w:type="dxa"/>
            <w:vMerge w:val="restart"/>
            <w:tcBorders>
              <w:top w:val="single" w:color="auto" w:sz="4" w:space="0"/>
              <w:left w:val="single" w:color="auto" w:sz="4" w:space="0"/>
              <w:right w:val="single" w:color="auto" w:sz="4" w:space="0"/>
            </w:tcBorders>
            <w:noWrap w:val="0"/>
            <w:vAlign w:val="center"/>
          </w:tcPr>
          <w:p w14:paraId="55D4D5AB">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监测人</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0E373C28">
            <w:pPr>
              <w:widowControl w:val="0"/>
              <w:adjustRightInd w:val="0"/>
              <w:snapToGrid w:val="0"/>
              <w:spacing w:after="0" w:line="240" w:lineRule="auto"/>
              <w:ind w:left="0" w:leftChars="0" w:firstLine="0" w:firstLineChars="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监测位置</w:t>
            </w:r>
          </w:p>
        </w:tc>
        <w:tc>
          <w:tcPr>
            <w:tcW w:w="4215" w:type="dxa"/>
            <w:gridSpan w:val="3"/>
            <w:tcBorders>
              <w:top w:val="single" w:color="auto" w:sz="4" w:space="0"/>
              <w:left w:val="nil"/>
              <w:bottom w:val="single" w:color="auto" w:sz="4" w:space="0"/>
              <w:right w:val="single" w:color="auto" w:sz="4" w:space="0"/>
            </w:tcBorders>
            <w:noWrap w:val="0"/>
            <w:vAlign w:val="center"/>
          </w:tcPr>
          <w:p w14:paraId="5043D97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监测内容</w:t>
            </w:r>
          </w:p>
        </w:tc>
        <w:tc>
          <w:tcPr>
            <w:tcW w:w="1470" w:type="dxa"/>
            <w:gridSpan w:val="2"/>
            <w:tcBorders>
              <w:top w:val="single" w:color="auto" w:sz="4" w:space="0"/>
              <w:left w:val="nil"/>
              <w:bottom w:val="single" w:color="auto" w:sz="4" w:space="0"/>
              <w:right w:val="single" w:color="auto" w:sz="4" w:space="0"/>
            </w:tcBorders>
            <w:noWrap w:val="0"/>
            <w:vAlign w:val="center"/>
          </w:tcPr>
          <w:p w14:paraId="75B3D27B">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损毁类型</w:t>
            </w:r>
          </w:p>
        </w:tc>
      </w:tr>
      <w:tr w14:paraId="3ACBEA06">
        <w:tblPrEx>
          <w:tblCellMar>
            <w:top w:w="0" w:type="dxa"/>
            <w:left w:w="108" w:type="dxa"/>
            <w:bottom w:w="0" w:type="dxa"/>
            <w:right w:w="108" w:type="dxa"/>
          </w:tblCellMar>
        </w:tblPrEx>
        <w:trPr>
          <w:trHeight w:val="340" w:hRule="atLeast"/>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14:paraId="4F4296A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vMerge w:val="continue"/>
            <w:tcBorders>
              <w:left w:val="single" w:color="auto" w:sz="4" w:space="0"/>
              <w:bottom w:val="single" w:color="auto" w:sz="4" w:space="0"/>
              <w:right w:val="single" w:color="auto" w:sz="4" w:space="0"/>
            </w:tcBorders>
            <w:noWrap w:val="0"/>
            <w:vAlign w:val="center"/>
          </w:tcPr>
          <w:p w14:paraId="5AF3879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150956C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nil"/>
              <w:left w:val="nil"/>
              <w:bottom w:val="single" w:color="auto" w:sz="4" w:space="0"/>
              <w:right w:val="single" w:color="auto" w:sz="4" w:space="0"/>
            </w:tcBorders>
            <w:noWrap w:val="0"/>
            <w:vAlign w:val="center"/>
          </w:tcPr>
          <w:p w14:paraId="6F554568">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地形地貌景观</w:t>
            </w:r>
          </w:p>
        </w:tc>
        <w:tc>
          <w:tcPr>
            <w:tcW w:w="1080" w:type="dxa"/>
            <w:tcBorders>
              <w:top w:val="nil"/>
              <w:left w:val="nil"/>
              <w:bottom w:val="single" w:color="auto" w:sz="4" w:space="0"/>
              <w:right w:val="single" w:color="auto" w:sz="4" w:space="0"/>
            </w:tcBorders>
            <w:noWrap w:val="0"/>
            <w:vAlign w:val="center"/>
          </w:tcPr>
          <w:p w14:paraId="5DEDE59F">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土地资源</w:t>
            </w:r>
          </w:p>
        </w:tc>
        <w:tc>
          <w:tcPr>
            <w:tcW w:w="1545" w:type="dxa"/>
            <w:tcBorders>
              <w:top w:val="nil"/>
              <w:left w:val="nil"/>
              <w:bottom w:val="single" w:color="auto" w:sz="4" w:space="0"/>
              <w:right w:val="single" w:color="auto" w:sz="4" w:space="0"/>
            </w:tcBorders>
            <w:noWrap w:val="0"/>
            <w:vAlign w:val="center"/>
          </w:tcPr>
          <w:p w14:paraId="40A073BD">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随意堆放情况</w:t>
            </w:r>
          </w:p>
        </w:tc>
        <w:tc>
          <w:tcPr>
            <w:tcW w:w="690" w:type="dxa"/>
            <w:tcBorders>
              <w:top w:val="nil"/>
              <w:left w:val="nil"/>
              <w:bottom w:val="single" w:color="auto" w:sz="4" w:space="0"/>
              <w:right w:val="single" w:color="auto" w:sz="4" w:space="0"/>
            </w:tcBorders>
            <w:noWrap w:val="0"/>
            <w:vAlign w:val="center"/>
          </w:tcPr>
          <w:p w14:paraId="4EF091D1">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挖损</w:t>
            </w:r>
          </w:p>
        </w:tc>
        <w:tc>
          <w:tcPr>
            <w:tcW w:w="780" w:type="dxa"/>
            <w:tcBorders>
              <w:top w:val="nil"/>
              <w:left w:val="nil"/>
              <w:bottom w:val="single" w:color="auto" w:sz="4" w:space="0"/>
              <w:right w:val="single" w:color="auto" w:sz="4" w:space="0"/>
            </w:tcBorders>
            <w:noWrap w:val="0"/>
            <w:vAlign w:val="center"/>
          </w:tcPr>
          <w:p w14:paraId="2517E745">
            <w:pPr>
              <w:widowControl w:val="0"/>
              <w:adjustRightInd w:val="0"/>
              <w:snapToGrid w:val="0"/>
              <w:spacing w:after="0" w:line="240" w:lineRule="auto"/>
              <w:ind w:left="0" w:leftChars="0" w:firstLine="0" w:firstLineChars="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压占</w:t>
            </w:r>
          </w:p>
        </w:tc>
      </w:tr>
      <w:tr w14:paraId="1ECAFD8B">
        <w:tblPrEx>
          <w:tblCellMar>
            <w:top w:w="0" w:type="dxa"/>
            <w:left w:w="108" w:type="dxa"/>
            <w:bottom w:w="0" w:type="dxa"/>
            <w:right w:w="108" w:type="dxa"/>
          </w:tblCellMar>
        </w:tblPrEx>
        <w:trPr>
          <w:trHeight w:val="319" w:hRule="atLeast"/>
        </w:trPr>
        <w:tc>
          <w:tcPr>
            <w:tcW w:w="1090" w:type="dxa"/>
            <w:tcBorders>
              <w:top w:val="nil"/>
              <w:left w:val="single" w:color="auto" w:sz="4" w:space="0"/>
              <w:bottom w:val="single" w:color="auto" w:sz="4" w:space="0"/>
              <w:right w:val="single" w:color="auto" w:sz="4" w:space="0"/>
            </w:tcBorders>
            <w:noWrap w:val="0"/>
            <w:vAlign w:val="center"/>
          </w:tcPr>
          <w:p w14:paraId="6AC1F04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nil"/>
              <w:left w:val="nil"/>
              <w:bottom w:val="single" w:color="auto" w:sz="4" w:space="0"/>
              <w:right w:val="single" w:color="auto" w:sz="4" w:space="0"/>
            </w:tcBorders>
            <w:noWrap w:val="0"/>
            <w:vAlign w:val="center"/>
          </w:tcPr>
          <w:p w14:paraId="321B368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nil"/>
              <w:left w:val="nil"/>
              <w:bottom w:val="single" w:color="auto" w:sz="4" w:space="0"/>
              <w:right w:val="single" w:color="auto" w:sz="4" w:space="0"/>
            </w:tcBorders>
            <w:noWrap w:val="0"/>
            <w:vAlign w:val="center"/>
          </w:tcPr>
          <w:p w14:paraId="484C029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nil"/>
              <w:left w:val="nil"/>
              <w:bottom w:val="single" w:color="auto" w:sz="4" w:space="0"/>
              <w:right w:val="single" w:color="auto" w:sz="4" w:space="0"/>
            </w:tcBorders>
            <w:noWrap w:val="0"/>
            <w:vAlign w:val="center"/>
          </w:tcPr>
          <w:p w14:paraId="27D5D0D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nil"/>
              <w:left w:val="nil"/>
              <w:bottom w:val="single" w:color="auto" w:sz="4" w:space="0"/>
              <w:right w:val="single" w:color="auto" w:sz="4" w:space="0"/>
            </w:tcBorders>
            <w:noWrap w:val="0"/>
            <w:vAlign w:val="center"/>
          </w:tcPr>
          <w:p w14:paraId="449DA9A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nil"/>
              <w:left w:val="nil"/>
              <w:bottom w:val="single" w:color="auto" w:sz="4" w:space="0"/>
              <w:right w:val="single" w:color="auto" w:sz="4" w:space="0"/>
            </w:tcBorders>
            <w:noWrap w:val="0"/>
            <w:vAlign w:val="center"/>
          </w:tcPr>
          <w:p w14:paraId="313D749E">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nil"/>
              <w:left w:val="nil"/>
              <w:bottom w:val="single" w:color="auto" w:sz="4" w:space="0"/>
              <w:right w:val="single" w:color="auto" w:sz="4" w:space="0"/>
            </w:tcBorders>
            <w:noWrap w:val="0"/>
            <w:vAlign w:val="center"/>
          </w:tcPr>
          <w:p w14:paraId="29336EB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nil"/>
              <w:left w:val="nil"/>
              <w:bottom w:val="single" w:color="auto" w:sz="4" w:space="0"/>
              <w:right w:val="single" w:color="auto" w:sz="4" w:space="0"/>
            </w:tcBorders>
            <w:noWrap w:val="0"/>
            <w:vAlign w:val="center"/>
          </w:tcPr>
          <w:p w14:paraId="135A0513">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21F7EB2C">
        <w:tblPrEx>
          <w:tblCellMar>
            <w:top w:w="0" w:type="dxa"/>
            <w:left w:w="108" w:type="dxa"/>
            <w:bottom w:w="0" w:type="dxa"/>
            <w:right w:w="108" w:type="dxa"/>
          </w:tblCellMar>
        </w:tblPrEx>
        <w:trPr>
          <w:trHeight w:val="340" w:hRule="atLeast"/>
        </w:trPr>
        <w:tc>
          <w:tcPr>
            <w:tcW w:w="1090" w:type="dxa"/>
            <w:tcBorders>
              <w:top w:val="nil"/>
              <w:left w:val="single" w:color="auto" w:sz="4" w:space="0"/>
              <w:bottom w:val="single" w:color="auto" w:sz="4" w:space="0"/>
              <w:right w:val="single" w:color="auto" w:sz="4" w:space="0"/>
            </w:tcBorders>
            <w:noWrap w:val="0"/>
            <w:vAlign w:val="center"/>
          </w:tcPr>
          <w:p w14:paraId="070C91E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nil"/>
              <w:left w:val="nil"/>
              <w:bottom w:val="single" w:color="auto" w:sz="4" w:space="0"/>
              <w:right w:val="single" w:color="auto" w:sz="4" w:space="0"/>
            </w:tcBorders>
            <w:noWrap w:val="0"/>
            <w:vAlign w:val="center"/>
          </w:tcPr>
          <w:p w14:paraId="20D546A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nil"/>
              <w:left w:val="nil"/>
              <w:bottom w:val="single" w:color="auto" w:sz="4" w:space="0"/>
              <w:right w:val="single" w:color="auto" w:sz="4" w:space="0"/>
            </w:tcBorders>
            <w:noWrap w:val="0"/>
            <w:vAlign w:val="center"/>
          </w:tcPr>
          <w:p w14:paraId="11762880">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nil"/>
              <w:left w:val="nil"/>
              <w:bottom w:val="single" w:color="auto" w:sz="4" w:space="0"/>
              <w:right w:val="single" w:color="auto" w:sz="4" w:space="0"/>
            </w:tcBorders>
            <w:noWrap w:val="0"/>
            <w:vAlign w:val="center"/>
          </w:tcPr>
          <w:p w14:paraId="76F911D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nil"/>
              <w:left w:val="nil"/>
              <w:bottom w:val="single" w:color="auto" w:sz="4" w:space="0"/>
              <w:right w:val="single" w:color="auto" w:sz="4" w:space="0"/>
            </w:tcBorders>
            <w:noWrap w:val="0"/>
            <w:vAlign w:val="center"/>
          </w:tcPr>
          <w:p w14:paraId="11B34B4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nil"/>
              <w:left w:val="nil"/>
              <w:bottom w:val="single" w:color="auto" w:sz="4" w:space="0"/>
              <w:right w:val="single" w:color="auto" w:sz="4" w:space="0"/>
            </w:tcBorders>
            <w:noWrap w:val="0"/>
            <w:vAlign w:val="center"/>
          </w:tcPr>
          <w:p w14:paraId="73BC2A40">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nil"/>
              <w:left w:val="nil"/>
              <w:bottom w:val="single" w:color="auto" w:sz="4" w:space="0"/>
              <w:right w:val="single" w:color="auto" w:sz="4" w:space="0"/>
            </w:tcBorders>
            <w:noWrap w:val="0"/>
            <w:vAlign w:val="center"/>
          </w:tcPr>
          <w:p w14:paraId="30244F1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nil"/>
              <w:left w:val="nil"/>
              <w:bottom w:val="single" w:color="auto" w:sz="4" w:space="0"/>
              <w:right w:val="single" w:color="auto" w:sz="4" w:space="0"/>
            </w:tcBorders>
            <w:noWrap w:val="0"/>
            <w:vAlign w:val="center"/>
          </w:tcPr>
          <w:p w14:paraId="130EA95E">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1DA9363D">
        <w:tblPrEx>
          <w:tblCellMar>
            <w:top w:w="0" w:type="dxa"/>
            <w:left w:w="108" w:type="dxa"/>
            <w:bottom w:w="0" w:type="dxa"/>
            <w:right w:w="108" w:type="dxa"/>
          </w:tblCellMar>
        </w:tblPrEx>
        <w:trPr>
          <w:trHeight w:val="340" w:hRule="atLeast"/>
        </w:trPr>
        <w:tc>
          <w:tcPr>
            <w:tcW w:w="1090" w:type="dxa"/>
            <w:tcBorders>
              <w:top w:val="nil"/>
              <w:left w:val="single" w:color="auto" w:sz="4" w:space="0"/>
              <w:bottom w:val="single" w:color="auto" w:sz="4" w:space="0"/>
              <w:right w:val="single" w:color="auto" w:sz="4" w:space="0"/>
            </w:tcBorders>
            <w:noWrap w:val="0"/>
            <w:vAlign w:val="center"/>
          </w:tcPr>
          <w:p w14:paraId="6340218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nil"/>
              <w:left w:val="nil"/>
              <w:bottom w:val="single" w:color="auto" w:sz="4" w:space="0"/>
              <w:right w:val="single" w:color="auto" w:sz="4" w:space="0"/>
            </w:tcBorders>
            <w:noWrap w:val="0"/>
            <w:vAlign w:val="center"/>
          </w:tcPr>
          <w:p w14:paraId="029F2F1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nil"/>
              <w:left w:val="nil"/>
              <w:bottom w:val="single" w:color="auto" w:sz="4" w:space="0"/>
              <w:right w:val="single" w:color="auto" w:sz="4" w:space="0"/>
            </w:tcBorders>
            <w:noWrap w:val="0"/>
            <w:vAlign w:val="center"/>
          </w:tcPr>
          <w:p w14:paraId="0C71A073">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nil"/>
              <w:left w:val="nil"/>
              <w:bottom w:val="single" w:color="auto" w:sz="4" w:space="0"/>
              <w:right w:val="single" w:color="auto" w:sz="4" w:space="0"/>
            </w:tcBorders>
            <w:noWrap w:val="0"/>
            <w:vAlign w:val="center"/>
          </w:tcPr>
          <w:p w14:paraId="4F79297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nil"/>
              <w:left w:val="nil"/>
              <w:bottom w:val="single" w:color="auto" w:sz="4" w:space="0"/>
              <w:right w:val="single" w:color="auto" w:sz="4" w:space="0"/>
            </w:tcBorders>
            <w:noWrap w:val="0"/>
            <w:vAlign w:val="center"/>
          </w:tcPr>
          <w:p w14:paraId="43345A2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nil"/>
              <w:left w:val="nil"/>
              <w:bottom w:val="single" w:color="auto" w:sz="4" w:space="0"/>
              <w:right w:val="single" w:color="auto" w:sz="4" w:space="0"/>
            </w:tcBorders>
            <w:noWrap w:val="0"/>
            <w:vAlign w:val="center"/>
          </w:tcPr>
          <w:p w14:paraId="5867A92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nil"/>
              <w:left w:val="nil"/>
              <w:bottom w:val="single" w:color="auto" w:sz="4" w:space="0"/>
              <w:right w:val="single" w:color="auto" w:sz="4" w:space="0"/>
            </w:tcBorders>
            <w:noWrap w:val="0"/>
            <w:vAlign w:val="center"/>
          </w:tcPr>
          <w:p w14:paraId="41761E8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nil"/>
              <w:left w:val="nil"/>
              <w:bottom w:val="single" w:color="auto" w:sz="4" w:space="0"/>
              <w:right w:val="single" w:color="auto" w:sz="4" w:space="0"/>
            </w:tcBorders>
            <w:noWrap w:val="0"/>
            <w:vAlign w:val="center"/>
          </w:tcPr>
          <w:p w14:paraId="34E2A9C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2CA55219">
        <w:tblPrEx>
          <w:tblCellMar>
            <w:top w:w="0" w:type="dxa"/>
            <w:left w:w="108" w:type="dxa"/>
            <w:bottom w:w="0" w:type="dxa"/>
            <w:right w:w="108" w:type="dxa"/>
          </w:tblCellMar>
        </w:tblPrEx>
        <w:trPr>
          <w:trHeight w:val="340" w:hRule="atLeast"/>
        </w:trPr>
        <w:tc>
          <w:tcPr>
            <w:tcW w:w="1090" w:type="dxa"/>
            <w:tcBorders>
              <w:top w:val="nil"/>
              <w:left w:val="single" w:color="auto" w:sz="4" w:space="0"/>
              <w:bottom w:val="single" w:color="auto" w:sz="4" w:space="0"/>
              <w:right w:val="single" w:color="auto" w:sz="4" w:space="0"/>
            </w:tcBorders>
            <w:noWrap w:val="0"/>
            <w:vAlign w:val="center"/>
          </w:tcPr>
          <w:p w14:paraId="7D88658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nil"/>
              <w:left w:val="nil"/>
              <w:bottom w:val="single" w:color="auto" w:sz="4" w:space="0"/>
              <w:right w:val="single" w:color="auto" w:sz="4" w:space="0"/>
            </w:tcBorders>
            <w:noWrap w:val="0"/>
            <w:vAlign w:val="center"/>
          </w:tcPr>
          <w:p w14:paraId="4FD7421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nil"/>
              <w:left w:val="nil"/>
              <w:bottom w:val="single" w:color="auto" w:sz="4" w:space="0"/>
              <w:right w:val="single" w:color="auto" w:sz="4" w:space="0"/>
            </w:tcBorders>
            <w:noWrap w:val="0"/>
            <w:vAlign w:val="center"/>
          </w:tcPr>
          <w:p w14:paraId="4BC090D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nil"/>
              <w:left w:val="nil"/>
              <w:bottom w:val="single" w:color="auto" w:sz="4" w:space="0"/>
              <w:right w:val="single" w:color="auto" w:sz="4" w:space="0"/>
            </w:tcBorders>
            <w:noWrap w:val="0"/>
            <w:vAlign w:val="center"/>
          </w:tcPr>
          <w:p w14:paraId="747AEE1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nil"/>
              <w:left w:val="nil"/>
              <w:bottom w:val="single" w:color="auto" w:sz="4" w:space="0"/>
              <w:right w:val="single" w:color="auto" w:sz="4" w:space="0"/>
            </w:tcBorders>
            <w:noWrap w:val="0"/>
            <w:vAlign w:val="center"/>
          </w:tcPr>
          <w:p w14:paraId="74A5CF6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nil"/>
              <w:left w:val="nil"/>
              <w:bottom w:val="single" w:color="auto" w:sz="4" w:space="0"/>
              <w:right w:val="single" w:color="auto" w:sz="4" w:space="0"/>
            </w:tcBorders>
            <w:noWrap w:val="0"/>
            <w:vAlign w:val="center"/>
          </w:tcPr>
          <w:p w14:paraId="47A12DE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nil"/>
              <w:left w:val="nil"/>
              <w:bottom w:val="single" w:color="auto" w:sz="4" w:space="0"/>
              <w:right w:val="single" w:color="auto" w:sz="4" w:space="0"/>
            </w:tcBorders>
            <w:noWrap w:val="0"/>
            <w:vAlign w:val="center"/>
          </w:tcPr>
          <w:p w14:paraId="5208E88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nil"/>
              <w:left w:val="nil"/>
              <w:bottom w:val="single" w:color="auto" w:sz="4" w:space="0"/>
              <w:right w:val="single" w:color="auto" w:sz="4" w:space="0"/>
            </w:tcBorders>
            <w:noWrap w:val="0"/>
            <w:vAlign w:val="center"/>
          </w:tcPr>
          <w:p w14:paraId="05FF216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6F4F4EA8">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78CCF6D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6E6311B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25B7C56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75FC546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14BBCC5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0EE7074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482B6D1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69BAE50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56B3728B">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0EAAD28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6001584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2D4C5FD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7E37C39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74BBBCEE">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7B6114B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4C209E1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61B359E3">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4361518E">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0B35B61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2198156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4E6D6F6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08979BF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1B096E5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2B65C29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3B7D40A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6383E320">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6391EAFE">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29144A4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4A55026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099BB83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04BD61A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0AF71CE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6B4817E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1CD9F12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52227213">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130BAB31">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7DC2703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4A4243E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0E52B400">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761B2A1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57E31BB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30D52F3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0FA7174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44E513C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581519B2">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15D2BC83">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094C2F0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029F54B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4215D9B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4647391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21FE9670">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7C740AE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39FFAAE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3C53C3E5">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7A6532E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27F65E60">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41046A9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296F954E">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6BBDFFF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431A303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4619281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3F76EA1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0C23AB06">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702BA02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0DDE509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399FC1E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5B76693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3013ED3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75104C0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61FDF70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7166F23E">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176EE27B">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39EECB1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53E7B41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501B427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10122D6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460E9A6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163AC04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016721D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068A43C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2708754F">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512EDE0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434993C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3A3F26A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1E151C3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4444E3D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5BE4FC3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4150FE1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158B063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645DF1AB">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1A4DA98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1B90431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29DFA41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372AB06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3834DFE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57D9FD9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271749B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75DC63DA">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7D07632B">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7943568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2FB1A58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73256393">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5DA71EAF">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081225D5">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67C341F7">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5F79227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0C4EB7E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39BA0C54">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39A9C9BD">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2508A37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1872719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62841C99">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768339E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7882177C">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45D6C4F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4710E9F4">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r w14:paraId="1A2A45EF">
        <w:tblPrEx>
          <w:tblCellMar>
            <w:top w:w="0" w:type="dxa"/>
            <w:left w:w="108" w:type="dxa"/>
            <w:bottom w:w="0" w:type="dxa"/>
            <w:right w:w="108" w:type="dxa"/>
          </w:tblCellMar>
        </w:tblPrEx>
        <w:trPr>
          <w:trHeight w:val="340" w:hRule="atLeast"/>
        </w:trPr>
        <w:tc>
          <w:tcPr>
            <w:tcW w:w="1090" w:type="dxa"/>
            <w:tcBorders>
              <w:top w:val="single" w:color="auto" w:sz="4" w:space="0"/>
              <w:left w:val="single" w:color="auto" w:sz="4" w:space="0"/>
              <w:bottom w:val="single" w:color="auto" w:sz="4" w:space="0"/>
              <w:right w:val="single" w:color="auto" w:sz="4" w:space="0"/>
            </w:tcBorders>
            <w:noWrap w:val="0"/>
            <w:vAlign w:val="center"/>
          </w:tcPr>
          <w:p w14:paraId="574AD2B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03" w:type="dxa"/>
            <w:tcBorders>
              <w:top w:val="single" w:color="auto" w:sz="4" w:space="0"/>
              <w:left w:val="nil"/>
              <w:bottom w:val="single" w:color="auto" w:sz="4" w:space="0"/>
              <w:right w:val="single" w:color="auto" w:sz="4" w:space="0"/>
            </w:tcBorders>
            <w:noWrap w:val="0"/>
            <w:vAlign w:val="center"/>
          </w:tcPr>
          <w:p w14:paraId="04B359E8">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176" w:type="dxa"/>
            <w:tcBorders>
              <w:top w:val="single" w:color="auto" w:sz="4" w:space="0"/>
              <w:left w:val="nil"/>
              <w:bottom w:val="single" w:color="auto" w:sz="4" w:space="0"/>
              <w:right w:val="single" w:color="auto" w:sz="4" w:space="0"/>
            </w:tcBorders>
            <w:noWrap w:val="0"/>
            <w:vAlign w:val="center"/>
          </w:tcPr>
          <w:p w14:paraId="62A2FA7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90" w:type="dxa"/>
            <w:tcBorders>
              <w:top w:val="single" w:color="auto" w:sz="4" w:space="0"/>
              <w:left w:val="nil"/>
              <w:bottom w:val="single" w:color="auto" w:sz="4" w:space="0"/>
              <w:right w:val="single" w:color="auto" w:sz="4" w:space="0"/>
            </w:tcBorders>
            <w:noWrap w:val="0"/>
            <w:vAlign w:val="center"/>
          </w:tcPr>
          <w:p w14:paraId="7856D4C1">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407AF3D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1545" w:type="dxa"/>
            <w:tcBorders>
              <w:top w:val="single" w:color="auto" w:sz="4" w:space="0"/>
              <w:left w:val="nil"/>
              <w:bottom w:val="single" w:color="auto" w:sz="4" w:space="0"/>
              <w:right w:val="single" w:color="auto" w:sz="4" w:space="0"/>
            </w:tcBorders>
            <w:noWrap w:val="0"/>
            <w:vAlign w:val="center"/>
          </w:tcPr>
          <w:p w14:paraId="13C61672">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690" w:type="dxa"/>
            <w:tcBorders>
              <w:top w:val="single" w:color="auto" w:sz="4" w:space="0"/>
              <w:left w:val="nil"/>
              <w:bottom w:val="single" w:color="auto" w:sz="4" w:space="0"/>
              <w:right w:val="single" w:color="auto" w:sz="4" w:space="0"/>
            </w:tcBorders>
            <w:noWrap w:val="0"/>
            <w:vAlign w:val="center"/>
          </w:tcPr>
          <w:p w14:paraId="77B25AB6">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c>
          <w:tcPr>
            <w:tcW w:w="780" w:type="dxa"/>
            <w:tcBorders>
              <w:top w:val="single" w:color="auto" w:sz="4" w:space="0"/>
              <w:left w:val="nil"/>
              <w:bottom w:val="single" w:color="auto" w:sz="4" w:space="0"/>
              <w:right w:val="single" w:color="auto" w:sz="4" w:space="0"/>
            </w:tcBorders>
            <w:noWrap w:val="0"/>
            <w:vAlign w:val="center"/>
          </w:tcPr>
          <w:p w14:paraId="437F29EB">
            <w:pPr>
              <w:widowControl w:val="0"/>
              <w:adjustRightInd w:val="0"/>
              <w:snapToGrid w:val="0"/>
              <w:spacing w:after="0" w:line="240" w:lineRule="auto"/>
              <w:ind w:firstLine="420" w:firstLineChars="200"/>
              <w:jc w:val="center"/>
              <w:rPr>
                <w:rFonts w:ascii="Times New Roman" w:hAnsi="Times New Roman" w:eastAsia="宋体" w:cs="Times New Roman"/>
                <w:color w:val="auto"/>
                <w:sz w:val="21"/>
                <w:szCs w:val="21"/>
              </w:rPr>
            </w:pPr>
          </w:p>
        </w:tc>
      </w:tr>
    </w:tbl>
    <w:p w14:paraId="2CEA380A">
      <w:pPr>
        <w:widowControl w:val="0"/>
        <w:bidi w:val="0"/>
        <w:adjustRightInd/>
        <w:snapToGrid/>
        <w:spacing w:line="360" w:lineRule="auto"/>
        <w:ind w:firstLine="480" w:firstLineChars="200"/>
        <w:jc w:val="both"/>
        <w:rPr>
          <w:rFonts w:hint="default" w:ascii="Times New Roman" w:hAnsi="Times New Roman" w:cs="Times New Roman"/>
        </w:rPr>
      </w:pPr>
      <w:r>
        <w:rPr>
          <w:rFonts w:hint="default" w:ascii="Times New Roman" w:hAnsi="Times New Roman" w:eastAsia="宋体" w:cs="Times New Roman"/>
          <w:sz w:val="24"/>
          <w:szCs w:val="24"/>
          <w:lang w:val="en-US" w:eastAsia="zh-CN"/>
        </w:rPr>
        <w:t>3、管护措施</w:t>
      </w:r>
    </w:p>
    <w:p w14:paraId="4C939024">
      <w:pPr>
        <w:spacing w:after="0" w:line="360" w:lineRule="auto"/>
        <w:ind w:firstLine="480" w:firstLineChars="200"/>
        <w:jc w:val="both"/>
        <w:rPr>
          <w:rFonts w:hint="default" w:ascii="Times New Roman" w:hAnsi="Times New Roman" w:cs="Times New Roman" w:eastAsiaTheme="minorEastAsia"/>
          <w:b w:val="0"/>
          <w:bCs/>
          <w:color w:val="auto"/>
          <w:sz w:val="24"/>
          <w:lang w:eastAsia="zh-CN"/>
        </w:rPr>
      </w:pPr>
      <w:r>
        <w:rPr>
          <w:rFonts w:hint="default" w:ascii="Times New Roman" w:hAnsi="Times New Roman" w:cs="Times New Roman"/>
          <w:b w:val="0"/>
          <w:bCs/>
          <w:color w:val="auto"/>
          <w:sz w:val="24"/>
          <w:lang w:eastAsia="zh-CN"/>
        </w:rPr>
        <w:t>对治理完成恢复植被的治理区进行管护，制定以下计划：</w:t>
      </w:r>
    </w:p>
    <w:p w14:paraId="1C7EF3FB">
      <w:pPr>
        <w:spacing w:after="0" w:line="360" w:lineRule="auto"/>
        <w:ind w:firstLine="480" w:firstLineChars="200"/>
        <w:jc w:val="both"/>
        <w:rPr>
          <w:rFonts w:hint="default" w:ascii="Times New Roman" w:hAnsi="Times New Roman" w:cs="Times New Roman"/>
          <w:color w:val="auto"/>
          <w:sz w:val="24"/>
          <w:lang w:val="en-US" w:eastAsia="zh-CN"/>
        </w:rPr>
      </w:pPr>
      <w:bookmarkStart w:id="31" w:name="_Toc10071"/>
    </w:p>
    <w:p w14:paraId="4CC989CA">
      <w:pPr>
        <w:spacing w:after="0" w:line="360" w:lineRule="auto"/>
        <w:ind w:firstLine="480" w:firstLineChars="200"/>
        <w:jc w:val="both"/>
        <w:rPr>
          <w:rFonts w:hint="default" w:ascii="Times New Roman" w:hAnsi="Times New Roman" w:cs="Times New Roman"/>
          <w:color w:val="auto"/>
          <w:sz w:val="24"/>
          <w:lang w:eastAsia="zh-CN"/>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灌溉</w:t>
      </w:r>
      <w:bookmarkEnd w:id="31"/>
    </w:p>
    <w:p w14:paraId="2714BE41">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复垦场地每年春、秋两季灌水，以提高植被的成活率和生长速度。对治理及土地复垦后的土地加强灌溉，及时进行浇水，每年</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次。恢复</w:t>
      </w:r>
      <w:r>
        <w:rPr>
          <w:rFonts w:hint="default" w:ascii="Times New Roman" w:hAnsi="Times New Roman" w:cs="Times New Roman"/>
          <w:color w:val="auto"/>
          <w:sz w:val="24"/>
          <w:lang w:eastAsia="zh-CN"/>
        </w:rPr>
        <w:t>林地、草地</w:t>
      </w:r>
      <w:r>
        <w:rPr>
          <w:rFonts w:hint="default" w:ascii="Times New Roman" w:hAnsi="Times New Roman" w:cs="Times New Roman"/>
          <w:color w:val="auto"/>
          <w:sz w:val="24"/>
        </w:rPr>
        <w:t>的管护期间每公顷每次灌溉用水500m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。既促进苗木生长，也为优良的苗木成熟或营养繁殖创造条件</w:t>
      </w:r>
      <w:r>
        <w:rPr>
          <w:rFonts w:hint="default" w:ascii="Times New Roman" w:hAnsi="Times New Roman" w:cs="Times New Roman"/>
          <w:color w:val="auto"/>
          <w:sz w:val="24"/>
          <w:szCs w:val="24"/>
        </w:rPr>
        <w:t>，</w:t>
      </w:r>
      <w:r>
        <w:rPr>
          <w:rFonts w:hint="default" w:ascii="Times New Roman" w:hAnsi="Times New Roman" w:cs="Times New Roman"/>
          <w:color w:val="auto"/>
          <w:sz w:val="24"/>
        </w:rPr>
        <w:t>加强播种林地的管理，是种植成功的关键环节。</w:t>
      </w:r>
    </w:p>
    <w:p w14:paraId="6A6AE5AB">
      <w:pPr>
        <w:spacing w:after="0" w:line="360" w:lineRule="auto"/>
        <w:ind w:firstLine="480" w:firstLineChars="200"/>
        <w:jc w:val="both"/>
        <w:rPr>
          <w:rFonts w:hint="default" w:ascii="Times New Roman" w:hAnsi="Times New Roman" w:cs="Times New Roman"/>
          <w:color w:val="auto"/>
          <w:sz w:val="24"/>
          <w:lang w:eastAsia="zh-CN"/>
        </w:rPr>
      </w:pPr>
      <w:bookmarkStart w:id="32" w:name="_Toc3953"/>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人工管护</w:t>
      </w:r>
      <w:bookmarkEnd w:id="32"/>
    </w:p>
    <w:p w14:paraId="663C23BD">
      <w:pPr>
        <w:spacing w:after="0"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治理后的土地应进行人工管理，防止牲畜对恢复植被的损害，对未成活的</w:t>
      </w:r>
      <w:r>
        <w:rPr>
          <w:rFonts w:hint="default" w:ascii="Times New Roman" w:hAnsi="Times New Roman" w:cs="Times New Roman"/>
          <w:color w:val="auto"/>
          <w:sz w:val="24"/>
          <w:lang w:eastAsia="zh-CN"/>
        </w:rPr>
        <w:t>植被</w:t>
      </w:r>
      <w:r>
        <w:rPr>
          <w:rFonts w:hint="default" w:ascii="Times New Roman" w:hAnsi="Times New Roman" w:cs="Times New Roman"/>
          <w:color w:val="auto"/>
          <w:sz w:val="24"/>
        </w:rPr>
        <w:t>应在第二年及时补种。根据实地调查每人每天可管护面积为1.0hm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p w14:paraId="1D99B77F">
      <w:pPr>
        <w:spacing w:after="0" w:line="360" w:lineRule="auto"/>
        <w:ind w:firstLine="480" w:firstLineChars="200"/>
        <w:contextualSpacing/>
        <w:jc w:val="both"/>
        <w:rPr>
          <w:rFonts w:hint="default" w:ascii="Times New Roman" w:hAnsi="Times New Roman" w:cs="Times New Roman"/>
          <w:color w:val="auto"/>
          <w:sz w:val="24"/>
        </w:rPr>
      </w:pPr>
      <w:r>
        <w:rPr>
          <w:rFonts w:hint="default" w:ascii="Times New Roman" w:hAnsi="Times New Roman" w:cs="Times New Roman"/>
          <w:color w:val="auto"/>
          <w:sz w:val="24"/>
        </w:rPr>
        <w:t>恢复植被期间，严格执行禁放牧、禁开荒、禁采石、禁狩猎、禁用火，与承包户签订管理责任合同对恢复植被区进行长期人工巡护。由承包户因地制宜，进行补栽，所需的树种由复垦施工方统一供给。要及时防治虫害、抚育，搞好防火等工作。</w:t>
      </w:r>
    </w:p>
    <w:p w14:paraId="67FB53B1">
      <w:pPr>
        <w:widowControl w:val="0"/>
        <w:adjustRightInd w:val="0"/>
        <w:snapToGrid w:val="0"/>
        <w:spacing w:after="120" w:afterLines="50" w:line="240" w:lineRule="auto"/>
        <w:ind w:firstLine="482" w:firstLineChars="200"/>
        <w:jc w:val="center"/>
        <w:rPr>
          <w:rFonts w:hint="eastAsia" w:ascii="Times New Roman" w:hAnsi="Times New Roman" w:eastAsia="宋体" w:cs="Times New Roman"/>
          <w:b/>
          <w:color w:val="auto"/>
          <w:kern w:val="2"/>
          <w:sz w:val="24"/>
          <w:szCs w:val="24"/>
          <w:lang w:val="en-US" w:eastAsia="zh-CN"/>
        </w:rPr>
      </w:pPr>
      <w:r>
        <w:rPr>
          <w:rFonts w:hint="eastAsia" w:ascii="Times New Roman" w:hAnsi="Times New Roman" w:eastAsia="宋体" w:cs="Times New Roman"/>
          <w:b/>
          <w:color w:val="auto"/>
          <w:kern w:val="2"/>
          <w:sz w:val="24"/>
          <w:szCs w:val="24"/>
          <w:lang w:val="en-US" w:eastAsia="zh-CN"/>
        </w:rPr>
        <w:t>表5-8  管护记录表</w:t>
      </w:r>
    </w:p>
    <w:p w14:paraId="28ABEA95">
      <w:pPr>
        <w:widowControl w:val="0"/>
        <w:autoSpaceDE w:val="0"/>
        <w:autoSpaceDN w:val="0"/>
        <w:adjustRightInd w:val="0"/>
        <w:spacing w:line="360" w:lineRule="auto"/>
        <w:jc w:val="both"/>
        <w:rPr>
          <w:rFonts w:hint="default" w:ascii="宋体" w:hAnsi="Times New Roman" w:eastAsia="宋体" w:cs="宋体"/>
          <w:b w:val="0"/>
          <w:bCs w:val="0"/>
          <w:color w:val="000000"/>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项目名称：</w:t>
      </w:r>
      <w:r>
        <w:rPr>
          <w:rFonts w:hint="eastAsia" w:hAnsiTheme="minorEastAsia" w:eastAsiaTheme="minorEastAsia"/>
          <w:color w:val="000000" w:themeColor="text1"/>
          <w:kern w:val="0"/>
          <w:sz w:val="21"/>
          <w:szCs w:val="21"/>
          <w:lang w:val="en-US" w:eastAsia="zh-CN"/>
          <w14:textFill>
            <w14:solidFill>
              <w14:schemeClr w14:val="tx1"/>
            </w14:solidFill>
          </w14:textFill>
        </w:rPr>
        <w:t xml:space="preserve"> </w:t>
      </w:r>
      <w:r>
        <w:rPr>
          <w:rFonts w:hint="eastAsia" w:ascii="Times New Roman" w:hAnsi="Times New Roman" w:eastAsia="宋体" w:cs="Times New Roman"/>
          <w:b w:val="0"/>
          <w:bCs w:val="0"/>
          <w:color w:val="auto"/>
          <w:sz w:val="21"/>
          <w:szCs w:val="21"/>
          <w:lang w:val="en-US" w:eastAsia="zh-CN" w:bidi="ar-SA"/>
        </w:rPr>
        <w:t xml:space="preserve">                                                    第  页 共  页</w:t>
      </w:r>
    </w:p>
    <w:tbl>
      <w:tblPr>
        <w:tblStyle w:val="13"/>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25"/>
        <w:gridCol w:w="1380"/>
        <w:gridCol w:w="2115"/>
        <w:gridCol w:w="2327"/>
      </w:tblGrid>
      <w:tr w14:paraId="3ADD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Merge w:val="restart"/>
            <w:vAlign w:val="center"/>
          </w:tcPr>
          <w:p w14:paraId="221DAEF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r>
              <w:rPr>
                <w:rFonts w:hint="eastAsia" w:ascii="宋体" w:hAnsi="Courier New" w:eastAsia="宋体" w:cs="Times New Roman"/>
                <w:bCs/>
                <w:color w:val="auto"/>
                <w:kern w:val="2"/>
                <w:sz w:val="21"/>
                <w:szCs w:val="22"/>
                <w:lang w:val="en-US" w:eastAsia="zh-CN" w:bidi="ar-SA"/>
              </w:rPr>
              <w:t>管护</w:t>
            </w:r>
            <w:r>
              <w:rPr>
                <w:rFonts w:hint="default" w:ascii="宋体" w:hAnsi="Courier New" w:eastAsia="宋体" w:cs="Times New Roman"/>
                <w:bCs/>
                <w:color w:val="auto"/>
                <w:kern w:val="2"/>
                <w:sz w:val="21"/>
                <w:szCs w:val="22"/>
                <w:lang w:val="en-US" w:eastAsia="zh-CN" w:bidi="ar-SA"/>
              </w:rPr>
              <w:t>时间</w:t>
            </w:r>
          </w:p>
        </w:tc>
        <w:tc>
          <w:tcPr>
            <w:tcW w:w="1125" w:type="dxa"/>
            <w:vMerge w:val="restart"/>
            <w:vAlign w:val="center"/>
          </w:tcPr>
          <w:p w14:paraId="0F0BB5F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r>
              <w:rPr>
                <w:rFonts w:hint="eastAsia" w:ascii="宋体" w:hAnsi="Courier New" w:eastAsia="宋体" w:cs="Times New Roman"/>
                <w:bCs/>
                <w:color w:val="auto"/>
                <w:kern w:val="2"/>
                <w:sz w:val="21"/>
                <w:szCs w:val="22"/>
                <w:lang w:val="en-US" w:eastAsia="zh-CN" w:bidi="ar-SA"/>
              </w:rPr>
              <w:t>管护</w:t>
            </w:r>
            <w:r>
              <w:rPr>
                <w:rFonts w:hint="default" w:ascii="宋体" w:hAnsi="Courier New" w:eastAsia="宋体" w:cs="Times New Roman"/>
                <w:bCs/>
                <w:color w:val="auto"/>
                <w:kern w:val="2"/>
                <w:sz w:val="21"/>
                <w:szCs w:val="22"/>
                <w:lang w:val="en-US" w:eastAsia="zh-CN" w:bidi="ar-SA"/>
              </w:rPr>
              <w:t>人</w:t>
            </w:r>
          </w:p>
        </w:tc>
        <w:tc>
          <w:tcPr>
            <w:tcW w:w="1380" w:type="dxa"/>
            <w:vMerge w:val="restart"/>
            <w:vAlign w:val="center"/>
          </w:tcPr>
          <w:p w14:paraId="75B43B5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r>
              <w:rPr>
                <w:rFonts w:hint="eastAsia" w:ascii="宋体" w:hAnsi="Courier New" w:eastAsia="宋体" w:cs="Times New Roman"/>
                <w:bCs/>
                <w:color w:val="auto"/>
                <w:kern w:val="2"/>
                <w:sz w:val="21"/>
                <w:szCs w:val="22"/>
                <w:lang w:val="en-US" w:eastAsia="zh-CN" w:bidi="ar-SA"/>
              </w:rPr>
              <w:t>管护</w:t>
            </w:r>
            <w:r>
              <w:rPr>
                <w:rFonts w:hint="default" w:ascii="宋体" w:hAnsi="Courier New" w:eastAsia="宋体" w:cs="Times New Roman"/>
                <w:bCs/>
                <w:color w:val="auto"/>
                <w:kern w:val="2"/>
                <w:sz w:val="21"/>
                <w:szCs w:val="22"/>
                <w:lang w:val="en-US" w:eastAsia="zh-CN" w:bidi="ar-SA"/>
              </w:rPr>
              <w:t>位置</w:t>
            </w:r>
          </w:p>
        </w:tc>
        <w:tc>
          <w:tcPr>
            <w:tcW w:w="4442" w:type="dxa"/>
            <w:gridSpan w:val="2"/>
            <w:vAlign w:val="center"/>
          </w:tcPr>
          <w:p w14:paraId="2AE7A1E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r>
              <w:rPr>
                <w:rFonts w:hint="default" w:ascii="宋体" w:hAnsi="Courier New" w:eastAsia="宋体" w:cs="Times New Roman"/>
                <w:bCs/>
                <w:color w:val="auto"/>
                <w:kern w:val="2"/>
                <w:sz w:val="21"/>
                <w:szCs w:val="22"/>
                <w:lang w:val="en-US" w:eastAsia="zh-CN" w:bidi="ar-SA"/>
              </w:rPr>
              <w:t>监测内容</w:t>
            </w:r>
          </w:p>
        </w:tc>
      </w:tr>
      <w:tr w14:paraId="36E1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Merge w:val="continue"/>
            <w:vAlign w:val="center"/>
          </w:tcPr>
          <w:p w14:paraId="719BC72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Merge w:val="continue"/>
            <w:vAlign w:val="center"/>
          </w:tcPr>
          <w:p w14:paraId="778ACC3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Merge w:val="continue"/>
            <w:vAlign w:val="center"/>
          </w:tcPr>
          <w:p w14:paraId="0741A44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259B96A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r>
              <w:rPr>
                <w:rFonts w:hint="eastAsia" w:ascii="宋体" w:hAnsi="Courier New" w:eastAsia="宋体" w:cs="Times New Roman"/>
                <w:bCs/>
                <w:color w:val="auto"/>
                <w:kern w:val="2"/>
                <w:sz w:val="21"/>
                <w:szCs w:val="22"/>
                <w:lang w:val="en-US" w:eastAsia="zh-CN" w:bidi="ar-SA"/>
              </w:rPr>
              <w:t>灌溉情况</w:t>
            </w:r>
          </w:p>
        </w:tc>
        <w:tc>
          <w:tcPr>
            <w:tcW w:w="2327" w:type="dxa"/>
            <w:vAlign w:val="center"/>
          </w:tcPr>
          <w:p w14:paraId="6374BCD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r>
              <w:rPr>
                <w:rFonts w:hint="eastAsia" w:ascii="宋体" w:hAnsi="Courier New" w:eastAsia="宋体" w:cs="Times New Roman"/>
                <w:bCs/>
                <w:color w:val="auto"/>
                <w:kern w:val="2"/>
                <w:sz w:val="21"/>
                <w:szCs w:val="22"/>
                <w:lang w:val="en-US" w:eastAsia="zh-CN" w:bidi="ar-SA"/>
              </w:rPr>
              <w:t>补植情况</w:t>
            </w:r>
          </w:p>
        </w:tc>
      </w:tr>
      <w:tr w14:paraId="078E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047896F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5F557F8A">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6F00F36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4E4631C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099FF3A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33F8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5A06841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22F209C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6548560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547ABF5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46E1E66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4CDC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5BBD7BE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76D43A0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7331948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2228147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1C2B74E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0BA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457AFDE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64C7C61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7C6E5F5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45A6FC2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5F448F7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0E30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50EBCFF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3118255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2110041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01D1FAA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563561F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00C6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19D4FDF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13129EC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75D16A5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577DF91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2168B17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00C5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69BE4E4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034F73E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631AF7F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37115A2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3C954B9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2725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23E583D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4B56082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41CFE51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186EE85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18C208C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4E86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11A2CF7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13EB63C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1AB2304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2BE2F56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14F17CA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r w14:paraId="6775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Align w:val="center"/>
          </w:tcPr>
          <w:p w14:paraId="6385F4C8">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125" w:type="dxa"/>
            <w:vAlign w:val="center"/>
          </w:tcPr>
          <w:p w14:paraId="2A56EE2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1380" w:type="dxa"/>
            <w:vAlign w:val="center"/>
          </w:tcPr>
          <w:p w14:paraId="0868920E">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115" w:type="dxa"/>
            <w:vAlign w:val="center"/>
          </w:tcPr>
          <w:p w14:paraId="3654E80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c>
          <w:tcPr>
            <w:tcW w:w="2327" w:type="dxa"/>
            <w:vAlign w:val="center"/>
          </w:tcPr>
          <w:p w14:paraId="476EEFF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Courier New" w:eastAsia="宋体" w:cs="Times New Roman"/>
                <w:bCs/>
                <w:color w:val="auto"/>
                <w:kern w:val="2"/>
                <w:sz w:val="21"/>
                <w:szCs w:val="22"/>
                <w:lang w:val="en-US" w:eastAsia="zh-CN" w:bidi="ar-SA"/>
              </w:rPr>
            </w:pPr>
          </w:p>
        </w:tc>
      </w:tr>
    </w:tbl>
    <w:p w14:paraId="2B73F5FC">
      <w:pPr>
        <w:keepNext w:val="0"/>
        <w:keepLines w:val="0"/>
        <w:pageBreakBefore w:val="0"/>
        <w:widowControl/>
        <w:kinsoku/>
        <w:wordWrap/>
        <w:overflowPunct/>
        <w:topLinePunct w:val="0"/>
        <w:autoSpaceDE/>
        <w:autoSpaceDN/>
        <w:bidi w:val="0"/>
        <w:spacing w:after="0" w:line="360" w:lineRule="auto"/>
        <w:ind w:firstLine="480" w:firstLineChars="200"/>
        <w:contextualSpacing/>
        <w:jc w:val="left"/>
        <w:textAlignment w:val="auto"/>
        <w:rPr>
          <w:rFonts w:hint="eastAsia" w:ascii="Times New Roman" w:hAnsi="Times New Roman" w:cs="Times New Roman"/>
          <w:b w:val="0"/>
          <w:bCs/>
          <w:color w:val="auto"/>
          <w:sz w:val="24"/>
          <w:szCs w:val="24"/>
          <w:lang w:val="en-US" w:eastAsia="zh-CN"/>
        </w:rPr>
      </w:pPr>
    </w:p>
    <w:p w14:paraId="15742255">
      <w:pPr>
        <w:keepNext w:val="0"/>
        <w:keepLines w:val="0"/>
        <w:pageBreakBefore w:val="0"/>
        <w:widowControl/>
        <w:kinsoku/>
        <w:wordWrap/>
        <w:overflowPunct/>
        <w:topLinePunct w:val="0"/>
        <w:autoSpaceDE/>
        <w:autoSpaceDN/>
        <w:bidi w:val="0"/>
        <w:spacing w:after="0" w:line="360" w:lineRule="auto"/>
        <w:ind w:firstLine="480" w:firstLineChars="200"/>
        <w:contextualSpacing/>
        <w:jc w:val="left"/>
        <w:textAlignment w:val="auto"/>
        <w:rPr>
          <w:rFonts w:hint="default" w:ascii="Times New Roman" w:hAnsi="Times New Roman" w:cs="Times New Roman"/>
          <w:b w:val="0"/>
          <w:bCs/>
          <w:color w:val="auto"/>
          <w:sz w:val="24"/>
          <w:szCs w:val="24"/>
          <w:lang w:val="en-US" w:eastAsia="zh-CN"/>
        </w:rPr>
      </w:pPr>
    </w:p>
    <w:p w14:paraId="645CE62D">
      <w:pPr>
        <w:jc w:val="both"/>
        <w:rPr>
          <w:rFonts w:hint="default" w:ascii="Times New Roman" w:hAnsi="Times New Roman" w:eastAsia="宋体" w:cs="Times New Roman"/>
          <w:b/>
          <w:color w:val="auto"/>
          <w:sz w:val="21"/>
          <w:szCs w:val="18"/>
          <w:highlight w:val="none"/>
        </w:rPr>
      </w:pPr>
      <w:r>
        <w:rPr>
          <w:rFonts w:hint="default" w:ascii="Times New Roman" w:hAnsi="Times New Roman" w:eastAsia="宋体" w:cs="Times New Roman"/>
          <w:b/>
          <w:color w:val="auto"/>
          <w:sz w:val="21"/>
          <w:szCs w:val="18"/>
          <w:highlight w:val="none"/>
        </w:rPr>
        <w:br w:type="page"/>
      </w:r>
    </w:p>
    <w:p w14:paraId="641C3ADC">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bookmarkStart w:id="33" w:name="_Toc6920"/>
      <w:bookmarkStart w:id="34" w:name="_Toc18316"/>
      <w:r>
        <w:rPr>
          <w:rFonts w:hint="default" w:ascii="Times New Roman" w:hAnsi="Times New Roman" w:eastAsia="宋体" w:cs="Times New Roman"/>
          <w:b/>
          <w:bCs/>
          <w:color w:val="auto"/>
          <w:sz w:val="36"/>
          <w:szCs w:val="36"/>
          <w:lang w:val="en-US" w:eastAsia="zh-CN"/>
        </w:rPr>
        <w:t>第六章  经费估算</w:t>
      </w:r>
      <w:bookmarkEnd w:id="33"/>
      <w:bookmarkEnd w:id="34"/>
    </w:p>
    <w:p w14:paraId="0557AA45">
      <w:pPr>
        <w:numPr>
          <w:ilvl w:val="0"/>
          <w:numId w:val="0"/>
        </w:numPr>
        <w:spacing w:line="360" w:lineRule="auto"/>
        <w:jc w:val="both"/>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一、费用计算</w:t>
      </w:r>
    </w:p>
    <w:p w14:paraId="31650701">
      <w:pPr>
        <w:numPr>
          <w:ilvl w:val="0"/>
          <w:numId w:val="0"/>
        </w:numPr>
        <w:spacing w:line="360" w:lineRule="auto"/>
        <w:ind w:firstLine="480" w:firstLineChars="200"/>
        <w:jc w:val="both"/>
        <w:rPr>
          <w:rFonts w:hint="eastAsia"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经估算，202</w:t>
      </w:r>
      <w:r>
        <w:rPr>
          <w:rFonts w:hint="eastAsia"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年度</w:t>
      </w:r>
      <w:r>
        <w:rPr>
          <w:rFonts w:hint="default" w:ascii="Times New Roman" w:hAnsi="Times New Roman" w:cs="Times New Roman"/>
          <w:bCs/>
          <w:color w:val="auto"/>
          <w:kern w:val="2"/>
          <w:sz w:val="24"/>
          <w:szCs w:val="24"/>
        </w:rPr>
        <w:t>赤峰金顺矿业有限责任公司22号脉</w:t>
      </w:r>
      <w:r>
        <w:rPr>
          <w:rFonts w:hint="default" w:ascii="Times New Roman" w:hAnsi="Times New Roman" w:eastAsia="宋体" w:cs="Times New Roman"/>
          <w:b w:val="0"/>
          <w:bCs w:val="0"/>
          <w:color w:val="auto"/>
          <w:sz w:val="24"/>
          <w:szCs w:val="24"/>
          <w:lang w:val="en-US" w:eastAsia="zh-CN"/>
        </w:rPr>
        <w:t>矿山地质环境治理费用为</w:t>
      </w:r>
      <w:r>
        <w:rPr>
          <w:rFonts w:hint="eastAsia" w:eastAsia="宋体" w:cs="Times New Roman"/>
          <w:b w:val="0"/>
          <w:bCs w:val="0"/>
          <w:color w:val="auto"/>
          <w:sz w:val="24"/>
          <w:szCs w:val="24"/>
          <w:lang w:val="en-US" w:eastAsia="zh-CN"/>
        </w:rPr>
        <w:t>0.57</w:t>
      </w:r>
      <w:r>
        <w:rPr>
          <w:rFonts w:hint="default" w:ascii="Times New Roman" w:hAnsi="Times New Roman" w:eastAsia="宋体" w:cs="Times New Roman"/>
          <w:b w:val="0"/>
          <w:bCs w:val="0"/>
          <w:color w:val="auto"/>
          <w:sz w:val="24"/>
          <w:szCs w:val="24"/>
          <w:lang w:val="en-US" w:eastAsia="zh-CN"/>
        </w:rPr>
        <w:t>万元，工程经费估算总额和各单项工程经费估算如下：</w:t>
      </w:r>
    </w:p>
    <w:p w14:paraId="477D1926">
      <w:pPr>
        <w:keepNext w:val="0"/>
        <w:keepLines w:val="0"/>
        <w:widowControl/>
        <w:suppressLineNumbers w:val="0"/>
        <w:ind w:left="0" w:leftChars="0" w:firstLine="0" w:firstLineChars="0"/>
        <w:jc w:val="center"/>
        <w:textAlignment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表6-1  工程施工费预算总表</w:t>
      </w:r>
    </w:p>
    <w:tbl>
      <w:tblPr>
        <w:tblStyle w:val="13"/>
        <w:tblW w:w="83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6"/>
        <w:gridCol w:w="1935"/>
        <w:gridCol w:w="1965"/>
        <w:gridCol w:w="3580"/>
      </w:tblGrid>
      <w:tr w14:paraId="3B6E0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96" w:type="dxa"/>
            <w:vMerge w:val="restart"/>
            <w:noWrap w:val="0"/>
            <w:vAlign w:val="center"/>
          </w:tcPr>
          <w:p w14:paraId="67871912">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序号</w:t>
            </w:r>
          </w:p>
        </w:tc>
        <w:tc>
          <w:tcPr>
            <w:tcW w:w="1935" w:type="dxa"/>
            <w:noWrap w:val="0"/>
            <w:vAlign w:val="center"/>
          </w:tcPr>
          <w:p w14:paraId="28B0C843">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单项名称</w:t>
            </w:r>
          </w:p>
        </w:tc>
        <w:tc>
          <w:tcPr>
            <w:tcW w:w="1965" w:type="dxa"/>
            <w:noWrap w:val="0"/>
            <w:vAlign w:val="center"/>
          </w:tcPr>
          <w:p w14:paraId="192B1808">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预算金额（万元）</w:t>
            </w:r>
          </w:p>
        </w:tc>
        <w:tc>
          <w:tcPr>
            <w:tcW w:w="3580" w:type="dxa"/>
            <w:noWrap w:val="0"/>
            <w:vAlign w:val="center"/>
          </w:tcPr>
          <w:p w14:paraId="1073B9D5">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各费用占工程施工费的比例（%）</w:t>
            </w:r>
          </w:p>
        </w:tc>
      </w:tr>
      <w:tr w14:paraId="13320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96" w:type="dxa"/>
            <w:vMerge w:val="continue"/>
            <w:noWrap w:val="0"/>
            <w:vAlign w:val="center"/>
          </w:tcPr>
          <w:p w14:paraId="77871AE9">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p>
        </w:tc>
        <w:tc>
          <w:tcPr>
            <w:tcW w:w="1935" w:type="dxa"/>
            <w:noWrap w:val="0"/>
            <w:vAlign w:val="center"/>
          </w:tcPr>
          <w:p w14:paraId="33A20B7E">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（1）</w:t>
            </w:r>
          </w:p>
        </w:tc>
        <w:tc>
          <w:tcPr>
            <w:tcW w:w="1965" w:type="dxa"/>
            <w:noWrap w:val="0"/>
            <w:vAlign w:val="center"/>
          </w:tcPr>
          <w:p w14:paraId="2B47230A">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（2）</w:t>
            </w:r>
          </w:p>
        </w:tc>
        <w:tc>
          <w:tcPr>
            <w:tcW w:w="3580" w:type="dxa"/>
            <w:noWrap w:val="0"/>
            <w:vAlign w:val="center"/>
          </w:tcPr>
          <w:p w14:paraId="0B463505">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（3）</w:t>
            </w:r>
          </w:p>
        </w:tc>
      </w:tr>
      <w:tr w14:paraId="6CDE9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96" w:type="dxa"/>
            <w:noWrap w:val="0"/>
            <w:vAlign w:val="center"/>
          </w:tcPr>
          <w:p w14:paraId="110FD927">
            <w:pPr>
              <w:widowControl/>
              <w:spacing w:line="240" w:lineRule="auto"/>
              <w:ind w:firstLine="0" w:firstLineChars="0"/>
              <w:jc w:val="center"/>
              <w:rPr>
                <w:rFonts w:hint="default"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1</w:t>
            </w:r>
          </w:p>
        </w:tc>
        <w:tc>
          <w:tcPr>
            <w:tcW w:w="1935" w:type="dxa"/>
            <w:noWrap w:val="0"/>
            <w:vAlign w:val="center"/>
          </w:tcPr>
          <w:p w14:paraId="36A41645">
            <w:pPr>
              <w:widowControl/>
              <w:spacing w:line="240" w:lineRule="auto"/>
              <w:ind w:firstLine="0" w:firstLineChars="0"/>
              <w:jc w:val="center"/>
              <w:rPr>
                <w:rFonts w:hint="eastAsia" w:eastAsia="宋体" w:cs="Times New Roman"/>
                <w:b w:val="0"/>
                <w:bCs w:val="0"/>
                <w:color w:val="auto"/>
                <w:sz w:val="21"/>
                <w:szCs w:val="21"/>
                <w:lang w:val="zh-CN"/>
              </w:rPr>
            </w:pPr>
            <w:r>
              <w:rPr>
                <w:rFonts w:hint="eastAsia" w:eastAsia="宋体" w:cs="Times New Roman"/>
                <w:b w:val="0"/>
                <w:bCs w:val="0"/>
                <w:color w:val="auto"/>
                <w:sz w:val="21"/>
                <w:szCs w:val="21"/>
                <w:lang w:val="zh-CN"/>
              </w:rPr>
              <w:t>工程施工费</w:t>
            </w:r>
          </w:p>
        </w:tc>
        <w:tc>
          <w:tcPr>
            <w:tcW w:w="1965" w:type="dxa"/>
            <w:noWrap w:val="0"/>
            <w:vAlign w:val="center"/>
          </w:tcPr>
          <w:p w14:paraId="77470C77">
            <w:pPr>
              <w:widowControl/>
              <w:spacing w:line="240" w:lineRule="auto"/>
              <w:ind w:firstLine="0" w:firstLineChars="0"/>
              <w:jc w:val="center"/>
              <w:rPr>
                <w:rFonts w:hint="default"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0.54</w:t>
            </w:r>
          </w:p>
        </w:tc>
        <w:tc>
          <w:tcPr>
            <w:tcW w:w="3580" w:type="dxa"/>
            <w:noWrap w:val="0"/>
            <w:vAlign w:val="center"/>
          </w:tcPr>
          <w:p w14:paraId="12DC2003">
            <w:pPr>
              <w:widowControl/>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 xml:space="preserve">94.74 </w:t>
            </w:r>
          </w:p>
        </w:tc>
      </w:tr>
      <w:tr w14:paraId="63829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96" w:type="dxa"/>
            <w:noWrap w:val="0"/>
            <w:vAlign w:val="center"/>
          </w:tcPr>
          <w:p w14:paraId="5E941443">
            <w:pPr>
              <w:widowControl/>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2</w:t>
            </w:r>
          </w:p>
        </w:tc>
        <w:tc>
          <w:tcPr>
            <w:tcW w:w="1935" w:type="dxa"/>
            <w:noWrap w:val="0"/>
            <w:vAlign w:val="center"/>
          </w:tcPr>
          <w:p w14:paraId="19A5A263">
            <w:pPr>
              <w:widowControl/>
              <w:spacing w:line="240" w:lineRule="auto"/>
              <w:ind w:firstLine="0" w:firstLineChars="0"/>
              <w:jc w:val="center"/>
              <w:rPr>
                <w:rFonts w:hint="default" w:ascii="Times New Roman" w:hAnsi="Times New Roman" w:eastAsia="宋体" w:cs="Times New Roman"/>
                <w:b w:val="0"/>
                <w:bCs w:val="0"/>
                <w:color w:val="auto"/>
                <w:sz w:val="21"/>
                <w:szCs w:val="21"/>
                <w:lang w:val="zh-CN"/>
              </w:rPr>
            </w:pPr>
            <w:r>
              <w:rPr>
                <w:rFonts w:hint="default" w:ascii="Times New Roman" w:hAnsi="Times New Roman" w:eastAsia="宋体" w:cs="Times New Roman"/>
                <w:b w:val="0"/>
                <w:bCs w:val="0"/>
                <w:color w:val="auto"/>
                <w:sz w:val="21"/>
                <w:szCs w:val="21"/>
                <w:lang w:val="zh-CN"/>
              </w:rPr>
              <w:t>监测</w:t>
            </w:r>
            <w:r>
              <w:rPr>
                <w:rFonts w:hint="eastAsia" w:eastAsia="宋体" w:cs="Times New Roman"/>
                <w:b w:val="0"/>
                <w:bCs w:val="0"/>
                <w:color w:val="auto"/>
                <w:sz w:val="21"/>
                <w:szCs w:val="21"/>
                <w:lang w:val="zh-CN"/>
              </w:rPr>
              <w:t>管护</w:t>
            </w:r>
            <w:r>
              <w:rPr>
                <w:rFonts w:hint="default" w:ascii="Times New Roman" w:hAnsi="Times New Roman" w:eastAsia="宋体" w:cs="Times New Roman"/>
                <w:b w:val="0"/>
                <w:bCs w:val="0"/>
                <w:color w:val="auto"/>
                <w:sz w:val="21"/>
                <w:szCs w:val="21"/>
                <w:lang w:val="zh-CN"/>
              </w:rPr>
              <w:t>费</w:t>
            </w:r>
          </w:p>
        </w:tc>
        <w:tc>
          <w:tcPr>
            <w:tcW w:w="1965" w:type="dxa"/>
            <w:noWrap w:val="0"/>
            <w:vAlign w:val="center"/>
          </w:tcPr>
          <w:p w14:paraId="541773EB">
            <w:pPr>
              <w:widowControl/>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0.03</w:t>
            </w:r>
          </w:p>
        </w:tc>
        <w:tc>
          <w:tcPr>
            <w:tcW w:w="3580" w:type="dxa"/>
            <w:noWrap w:val="0"/>
            <w:vAlign w:val="center"/>
          </w:tcPr>
          <w:p w14:paraId="070DBFDE">
            <w:pPr>
              <w:widowControl/>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 xml:space="preserve">5.26 </w:t>
            </w:r>
          </w:p>
        </w:tc>
      </w:tr>
      <w:tr w14:paraId="05AAE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831" w:type="dxa"/>
            <w:gridSpan w:val="2"/>
            <w:noWrap w:val="0"/>
            <w:vAlign w:val="center"/>
          </w:tcPr>
          <w:p w14:paraId="74F4CA4B">
            <w:pPr>
              <w:widowControl/>
              <w:spacing w:line="240" w:lineRule="auto"/>
              <w:ind w:firstLine="0" w:firstLineChars="0"/>
              <w:jc w:val="center"/>
              <w:rPr>
                <w:rFonts w:hint="default" w:ascii="Times New Roman" w:hAnsi="Times New Roman" w:eastAsia="宋体" w:cs="Times New Roman"/>
                <w:b/>
                <w:bCs/>
                <w:color w:val="auto"/>
                <w:sz w:val="21"/>
                <w:szCs w:val="21"/>
                <w:lang w:val="zh-CN"/>
              </w:rPr>
            </w:pPr>
            <w:r>
              <w:rPr>
                <w:rFonts w:hint="default" w:ascii="Times New Roman" w:hAnsi="Times New Roman" w:eastAsia="宋体" w:cs="Times New Roman"/>
                <w:b/>
                <w:bCs/>
                <w:color w:val="auto"/>
                <w:sz w:val="21"/>
                <w:szCs w:val="21"/>
                <w:lang w:val="zh-CN"/>
              </w:rPr>
              <w:t>总  计</w:t>
            </w:r>
          </w:p>
        </w:tc>
        <w:tc>
          <w:tcPr>
            <w:tcW w:w="1965" w:type="dxa"/>
            <w:noWrap w:val="0"/>
            <w:vAlign w:val="center"/>
          </w:tcPr>
          <w:p w14:paraId="526F5B6E">
            <w:pPr>
              <w:widowControl/>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eastAsia="宋体" w:cs="Times New Roman"/>
                <w:b/>
                <w:bCs/>
                <w:color w:val="auto"/>
                <w:sz w:val="21"/>
                <w:szCs w:val="21"/>
                <w:lang w:val="en-US" w:eastAsia="zh-CN"/>
              </w:rPr>
              <w:t>0.57</w:t>
            </w:r>
          </w:p>
        </w:tc>
        <w:tc>
          <w:tcPr>
            <w:tcW w:w="3580" w:type="dxa"/>
            <w:noWrap w:val="0"/>
            <w:vAlign w:val="center"/>
          </w:tcPr>
          <w:p w14:paraId="05C97A53">
            <w:pPr>
              <w:widowControl/>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100</w:t>
            </w:r>
          </w:p>
        </w:tc>
      </w:tr>
    </w:tbl>
    <w:p w14:paraId="3B0604EC">
      <w:pPr>
        <w:keepNext w:val="0"/>
        <w:keepLines w:val="0"/>
        <w:widowControl/>
        <w:suppressLineNumbers w:val="0"/>
        <w:ind w:left="0" w:leftChars="0" w:firstLine="0" w:firstLineChars="0"/>
        <w:jc w:val="center"/>
        <w:textAlignment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表6-2   监测费用计算表</w:t>
      </w:r>
    </w:p>
    <w:tbl>
      <w:tblPr>
        <w:tblStyle w:val="13"/>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478"/>
        <w:gridCol w:w="1537"/>
        <w:gridCol w:w="1056"/>
        <w:gridCol w:w="1098"/>
        <w:gridCol w:w="2486"/>
      </w:tblGrid>
      <w:tr w14:paraId="4F4B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restart"/>
            <w:noWrap w:val="0"/>
            <w:vAlign w:val="center"/>
          </w:tcPr>
          <w:p w14:paraId="39CEA982">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序号</w:t>
            </w:r>
          </w:p>
        </w:tc>
        <w:tc>
          <w:tcPr>
            <w:tcW w:w="1478" w:type="dxa"/>
            <w:noWrap w:val="0"/>
            <w:vAlign w:val="center"/>
          </w:tcPr>
          <w:p w14:paraId="56F9F19F">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费用名称</w:t>
            </w:r>
          </w:p>
        </w:tc>
        <w:tc>
          <w:tcPr>
            <w:tcW w:w="1537" w:type="dxa"/>
            <w:noWrap w:val="0"/>
            <w:vAlign w:val="center"/>
          </w:tcPr>
          <w:p w14:paraId="0BD5004A">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工程施工费</w:t>
            </w:r>
          </w:p>
          <w:p w14:paraId="5456B82E">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w:t>
            </w:r>
            <w:r>
              <w:rPr>
                <w:rFonts w:hint="eastAsia"/>
                <w:color w:val="auto"/>
                <w:sz w:val="21"/>
                <w:szCs w:val="21"/>
                <w:lang w:eastAsia="zh-CN"/>
              </w:rPr>
              <w:t>万</w:t>
            </w:r>
            <w:r>
              <w:rPr>
                <w:rFonts w:hint="default"/>
                <w:color w:val="auto"/>
                <w:sz w:val="21"/>
                <w:szCs w:val="21"/>
              </w:rPr>
              <w:t>元）</w:t>
            </w:r>
          </w:p>
        </w:tc>
        <w:tc>
          <w:tcPr>
            <w:tcW w:w="1056" w:type="dxa"/>
            <w:noWrap w:val="0"/>
            <w:vAlign w:val="center"/>
          </w:tcPr>
          <w:p w14:paraId="5AFFDA0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费率</w:t>
            </w:r>
          </w:p>
        </w:tc>
        <w:tc>
          <w:tcPr>
            <w:tcW w:w="1098" w:type="dxa"/>
            <w:noWrap w:val="0"/>
            <w:vAlign w:val="center"/>
          </w:tcPr>
          <w:p w14:paraId="6D835C83">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次数</w:t>
            </w:r>
          </w:p>
        </w:tc>
        <w:tc>
          <w:tcPr>
            <w:tcW w:w="2486" w:type="dxa"/>
            <w:noWrap w:val="0"/>
            <w:vAlign w:val="center"/>
          </w:tcPr>
          <w:p w14:paraId="62CF66C3">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费用（元）</w:t>
            </w:r>
          </w:p>
        </w:tc>
      </w:tr>
      <w:tr w14:paraId="392E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noWrap w:val="0"/>
            <w:vAlign w:val="center"/>
          </w:tcPr>
          <w:p w14:paraId="36D1B8D2">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p>
        </w:tc>
        <w:tc>
          <w:tcPr>
            <w:tcW w:w="1478" w:type="dxa"/>
            <w:noWrap w:val="0"/>
            <w:vAlign w:val="center"/>
          </w:tcPr>
          <w:p w14:paraId="50BFBAA9">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（1）</w:t>
            </w:r>
          </w:p>
        </w:tc>
        <w:tc>
          <w:tcPr>
            <w:tcW w:w="1537" w:type="dxa"/>
            <w:noWrap w:val="0"/>
            <w:vAlign w:val="center"/>
          </w:tcPr>
          <w:p w14:paraId="788AB332">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（2）</w:t>
            </w:r>
          </w:p>
        </w:tc>
        <w:tc>
          <w:tcPr>
            <w:tcW w:w="1056" w:type="dxa"/>
            <w:noWrap w:val="0"/>
            <w:vAlign w:val="center"/>
          </w:tcPr>
          <w:p w14:paraId="79A6E5B0">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（3）</w:t>
            </w:r>
          </w:p>
        </w:tc>
        <w:tc>
          <w:tcPr>
            <w:tcW w:w="1098" w:type="dxa"/>
            <w:noWrap w:val="0"/>
            <w:vAlign w:val="center"/>
          </w:tcPr>
          <w:p w14:paraId="37E9C0C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（4）</w:t>
            </w:r>
          </w:p>
        </w:tc>
        <w:tc>
          <w:tcPr>
            <w:tcW w:w="2486" w:type="dxa"/>
            <w:noWrap w:val="0"/>
            <w:vAlign w:val="center"/>
          </w:tcPr>
          <w:p w14:paraId="5AFC7BA5">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（1）=（2）×（3）×（4）</w:t>
            </w:r>
          </w:p>
        </w:tc>
      </w:tr>
      <w:tr w14:paraId="2F85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noWrap w:val="0"/>
            <w:vAlign w:val="center"/>
          </w:tcPr>
          <w:p w14:paraId="18CB6256">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1</w:t>
            </w:r>
          </w:p>
        </w:tc>
        <w:tc>
          <w:tcPr>
            <w:tcW w:w="1478" w:type="dxa"/>
            <w:noWrap w:val="0"/>
            <w:vAlign w:val="center"/>
          </w:tcPr>
          <w:p w14:paraId="61429EBB">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监测费</w:t>
            </w:r>
          </w:p>
        </w:tc>
        <w:tc>
          <w:tcPr>
            <w:tcW w:w="1537" w:type="dxa"/>
            <w:noWrap w:val="0"/>
            <w:vAlign w:val="center"/>
          </w:tcPr>
          <w:p w14:paraId="5076E9FA">
            <w:pPr>
              <w:keepNext w:val="0"/>
              <w:keepLines w:val="0"/>
              <w:suppressLineNumbers w:val="0"/>
              <w:spacing w:before="0" w:beforeAutospacing="0" w:after="0" w:afterAutospacing="0" w:line="240" w:lineRule="auto"/>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0.54</w:t>
            </w:r>
          </w:p>
        </w:tc>
        <w:tc>
          <w:tcPr>
            <w:tcW w:w="1056" w:type="dxa"/>
            <w:noWrap w:val="0"/>
            <w:vAlign w:val="center"/>
          </w:tcPr>
          <w:p w14:paraId="7E1CFDDB">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0.30%</w:t>
            </w:r>
          </w:p>
        </w:tc>
        <w:tc>
          <w:tcPr>
            <w:tcW w:w="1098" w:type="dxa"/>
            <w:noWrap w:val="0"/>
            <w:vAlign w:val="center"/>
          </w:tcPr>
          <w:p w14:paraId="7ADD564D">
            <w:pPr>
              <w:keepNext w:val="0"/>
              <w:keepLines w:val="0"/>
              <w:suppressLineNumbers w:val="0"/>
              <w:spacing w:before="0" w:beforeAutospacing="0" w:after="0" w:afterAutospacing="0" w:line="240" w:lineRule="auto"/>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12</w:t>
            </w:r>
          </w:p>
        </w:tc>
        <w:tc>
          <w:tcPr>
            <w:tcW w:w="2486" w:type="dxa"/>
            <w:noWrap w:val="0"/>
            <w:vAlign w:val="center"/>
          </w:tcPr>
          <w:p w14:paraId="7C83DE2F">
            <w:pPr>
              <w:keepNext w:val="0"/>
              <w:keepLines w:val="0"/>
              <w:suppressLineNumbers w:val="0"/>
              <w:spacing w:before="0" w:beforeAutospacing="0" w:after="0" w:afterAutospacing="0" w:line="240" w:lineRule="auto"/>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0.02</w:t>
            </w:r>
          </w:p>
        </w:tc>
      </w:tr>
      <w:tr w14:paraId="4FEC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noWrap w:val="0"/>
            <w:vAlign w:val="center"/>
          </w:tcPr>
          <w:p w14:paraId="654F07F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2</w:t>
            </w:r>
          </w:p>
        </w:tc>
        <w:tc>
          <w:tcPr>
            <w:tcW w:w="1478" w:type="dxa"/>
            <w:noWrap w:val="0"/>
            <w:vAlign w:val="center"/>
          </w:tcPr>
          <w:p w14:paraId="4CCACF16">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管护费</w:t>
            </w:r>
          </w:p>
        </w:tc>
        <w:tc>
          <w:tcPr>
            <w:tcW w:w="1537" w:type="dxa"/>
            <w:noWrap w:val="0"/>
            <w:vAlign w:val="center"/>
          </w:tcPr>
          <w:p w14:paraId="4F195780">
            <w:pPr>
              <w:keepNext w:val="0"/>
              <w:keepLines w:val="0"/>
              <w:suppressLineNumbers w:val="0"/>
              <w:spacing w:before="0" w:beforeAutospacing="0" w:after="0" w:afterAutospacing="0" w:line="240" w:lineRule="auto"/>
              <w:ind w:left="0" w:right="0" w:firstLine="0" w:firstLineChars="0"/>
              <w:jc w:val="center"/>
              <w:rPr>
                <w:rFonts w:hint="default" w:eastAsia="宋体"/>
                <w:color w:val="auto"/>
                <w:sz w:val="21"/>
                <w:szCs w:val="21"/>
                <w:lang w:val="en-US" w:eastAsia="zh-CN"/>
              </w:rPr>
            </w:pPr>
            <w:r>
              <w:rPr>
                <w:rFonts w:hint="eastAsia"/>
                <w:color w:val="auto"/>
                <w:sz w:val="21"/>
                <w:szCs w:val="21"/>
                <w:highlight w:val="none"/>
                <w:lang w:val="en-US" w:eastAsia="zh-CN"/>
              </w:rPr>
              <w:t>0.04</w:t>
            </w:r>
          </w:p>
        </w:tc>
        <w:tc>
          <w:tcPr>
            <w:tcW w:w="1056" w:type="dxa"/>
            <w:noWrap w:val="0"/>
            <w:vAlign w:val="center"/>
          </w:tcPr>
          <w:p w14:paraId="5BD6E157">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lang w:val="en-US" w:eastAsia="zh-CN"/>
              </w:rPr>
              <w:t>3</w:t>
            </w:r>
            <w:r>
              <w:rPr>
                <w:rFonts w:hint="default"/>
                <w:color w:val="auto"/>
                <w:sz w:val="21"/>
                <w:szCs w:val="21"/>
              </w:rPr>
              <w:t>%</w:t>
            </w:r>
          </w:p>
        </w:tc>
        <w:tc>
          <w:tcPr>
            <w:tcW w:w="1098" w:type="dxa"/>
            <w:noWrap w:val="0"/>
            <w:vAlign w:val="center"/>
          </w:tcPr>
          <w:p w14:paraId="0037BCC2">
            <w:pPr>
              <w:keepNext w:val="0"/>
              <w:keepLines w:val="0"/>
              <w:suppressLineNumbers w:val="0"/>
              <w:spacing w:before="0" w:beforeAutospacing="0" w:after="0" w:afterAutospacing="0" w:line="240" w:lineRule="auto"/>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2</w:t>
            </w:r>
          </w:p>
        </w:tc>
        <w:tc>
          <w:tcPr>
            <w:tcW w:w="2486" w:type="dxa"/>
            <w:noWrap w:val="0"/>
            <w:vAlign w:val="center"/>
          </w:tcPr>
          <w:p w14:paraId="381CBE2E">
            <w:pPr>
              <w:keepNext w:val="0"/>
              <w:keepLines w:val="0"/>
              <w:suppressLineNumbers w:val="0"/>
              <w:spacing w:before="0" w:beforeAutospacing="0" w:after="0" w:afterAutospacing="0" w:line="240" w:lineRule="auto"/>
              <w:ind w:left="0" w:right="0" w:firstLine="0" w:firstLineChars="0"/>
              <w:jc w:val="center"/>
              <w:rPr>
                <w:rFonts w:hint="default" w:eastAsia="宋体"/>
                <w:color w:val="auto"/>
                <w:sz w:val="21"/>
                <w:szCs w:val="21"/>
                <w:lang w:val="en-US" w:eastAsia="zh-CN"/>
              </w:rPr>
            </w:pPr>
            <w:r>
              <w:rPr>
                <w:rFonts w:hint="eastAsia"/>
                <w:color w:val="auto"/>
                <w:sz w:val="21"/>
                <w:szCs w:val="21"/>
                <w:lang w:val="en-US" w:eastAsia="zh-CN"/>
              </w:rPr>
              <w:t>0.01</w:t>
            </w:r>
          </w:p>
        </w:tc>
      </w:tr>
      <w:tr w14:paraId="721F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8" w:type="dxa"/>
            <w:gridSpan w:val="2"/>
            <w:noWrap w:val="0"/>
            <w:vAlign w:val="center"/>
          </w:tcPr>
          <w:p w14:paraId="2BD5E03E">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总          计</w:t>
            </w:r>
          </w:p>
        </w:tc>
        <w:tc>
          <w:tcPr>
            <w:tcW w:w="1537" w:type="dxa"/>
            <w:noWrap w:val="0"/>
            <w:vAlign w:val="center"/>
          </w:tcPr>
          <w:p w14:paraId="50D7FE4A">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w:t>
            </w:r>
          </w:p>
        </w:tc>
        <w:tc>
          <w:tcPr>
            <w:tcW w:w="1056" w:type="dxa"/>
            <w:noWrap w:val="0"/>
            <w:vAlign w:val="center"/>
          </w:tcPr>
          <w:p w14:paraId="702DE534">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w:t>
            </w:r>
          </w:p>
        </w:tc>
        <w:tc>
          <w:tcPr>
            <w:tcW w:w="1098" w:type="dxa"/>
            <w:noWrap w:val="0"/>
            <w:vAlign w:val="center"/>
          </w:tcPr>
          <w:p w14:paraId="456368AD">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w:t>
            </w:r>
          </w:p>
        </w:tc>
        <w:tc>
          <w:tcPr>
            <w:tcW w:w="2486" w:type="dxa"/>
            <w:noWrap w:val="0"/>
            <w:vAlign w:val="center"/>
          </w:tcPr>
          <w:p w14:paraId="35C1A7F8">
            <w:pPr>
              <w:keepNext w:val="0"/>
              <w:keepLines w:val="0"/>
              <w:suppressLineNumbers w:val="0"/>
              <w:spacing w:before="0" w:beforeAutospacing="0" w:after="0" w:afterAutospacing="0" w:line="240" w:lineRule="auto"/>
              <w:ind w:left="0" w:right="0" w:firstLine="0" w:firstLineChars="0"/>
              <w:jc w:val="center"/>
              <w:rPr>
                <w:rFonts w:hint="default" w:eastAsia="宋体"/>
                <w:b/>
                <w:color w:val="auto"/>
                <w:sz w:val="21"/>
                <w:szCs w:val="21"/>
                <w:lang w:val="en-US" w:eastAsia="zh-CN"/>
              </w:rPr>
            </w:pPr>
            <w:r>
              <w:rPr>
                <w:rFonts w:hint="eastAsia"/>
                <w:b/>
                <w:color w:val="auto"/>
                <w:sz w:val="21"/>
                <w:szCs w:val="21"/>
                <w:lang w:val="en-US" w:eastAsia="zh-CN"/>
              </w:rPr>
              <w:t>0.03</w:t>
            </w:r>
          </w:p>
        </w:tc>
      </w:tr>
    </w:tbl>
    <w:p w14:paraId="06884800">
      <w:pPr>
        <w:keepNext w:val="0"/>
        <w:keepLines w:val="0"/>
        <w:widowControl/>
        <w:suppressLineNumbers w:val="0"/>
        <w:ind w:left="0" w:leftChars="0" w:firstLine="0" w:firstLineChars="0"/>
        <w:jc w:val="center"/>
        <w:textAlignment w:val="center"/>
        <w:rPr>
          <w:rFonts w:hint="eastAsia" w:ascii="宋体" w:hAnsi="宋体" w:eastAsia="宋体" w:cs="宋体"/>
          <w:b/>
          <w:bCs w:val="0"/>
          <w:i w:val="0"/>
          <w:color w:val="auto"/>
          <w:kern w:val="0"/>
          <w:sz w:val="24"/>
          <w:szCs w:val="24"/>
          <w:u w:val="none"/>
          <w:lang w:val="en-US" w:eastAsia="zh-CN" w:bidi="ar"/>
        </w:rPr>
      </w:pPr>
    </w:p>
    <w:p w14:paraId="4C63BAFC">
      <w:pPr>
        <w:keepNext w:val="0"/>
        <w:keepLines w:val="0"/>
        <w:widowControl/>
        <w:suppressLineNumbers w:val="0"/>
        <w:ind w:left="0" w:leftChars="0" w:firstLine="0" w:firstLineChars="0"/>
        <w:jc w:val="center"/>
        <w:textAlignment w:val="center"/>
        <w:rPr>
          <w:rFonts w:hint="default"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表6-3  工程施工费概算表</w:t>
      </w:r>
    </w:p>
    <w:tbl>
      <w:tblPr>
        <w:tblStyle w:val="13"/>
        <w:tblW w:w="8342" w:type="dxa"/>
        <w:tblInd w:w="0" w:type="dxa"/>
        <w:tblLayout w:type="fixed"/>
        <w:tblCellMar>
          <w:top w:w="15" w:type="dxa"/>
          <w:left w:w="15" w:type="dxa"/>
          <w:bottom w:w="15" w:type="dxa"/>
          <w:right w:w="15" w:type="dxa"/>
        </w:tblCellMar>
      </w:tblPr>
      <w:tblGrid>
        <w:gridCol w:w="918"/>
        <w:gridCol w:w="1039"/>
        <w:gridCol w:w="1663"/>
        <w:gridCol w:w="841"/>
        <w:gridCol w:w="945"/>
        <w:gridCol w:w="1575"/>
        <w:gridCol w:w="1361"/>
      </w:tblGrid>
      <w:tr w14:paraId="59B4B257">
        <w:tblPrEx>
          <w:tblCellMar>
            <w:top w:w="15" w:type="dxa"/>
            <w:left w:w="15" w:type="dxa"/>
            <w:bottom w:w="15" w:type="dxa"/>
            <w:right w:w="15" w:type="dxa"/>
          </w:tblCellMar>
        </w:tblPrEx>
        <w:trPr>
          <w:trHeight w:val="340" w:hRule="atLeast"/>
        </w:trPr>
        <w:tc>
          <w:tcPr>
            <w:tcW w:w="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7E4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1039" w:type="dxa"/>
            <w:tcBorders>
              <w:top w:val="single" w:color="000000" w:sz="4" w:space="0"/>
              <w:bottom w:val="single" w:color="000000" w:sz="4" w:space="0"/>
              <w:right w:val="single" w:color="000000" w:sz="4" w:space="0"/>
            </w:tcBorders>
            <w:noWrap w:val="0"/>
            <w:vAlign w:val="center"/>
          </w:tcPr>
          <w:p w14:paraId="18B412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定额编号</w:t>
            </w:r>
          </w:p>
        </w:tc>
        <w:tc>
          <w:tcPr>
            <w:tcW w:w="1663" w:type="dxa"/>
            <w:tcBorders>
              <w:top w:val="single" w:color="000000" w:sz="4" w:space="0"/>
              <w:bottom w:val="single" w:color="000000" w:sz="4" w:space="0"/>
              <w:right w:val="single" w:color="000000" w:sz="4" w:space="0"/>
            </w:tcBorders>
            <w:noWrap w:val="0"/>
            <w:vAlign w:val="center"/>
          </w:tcPr>
          <w:p w14:paraId="212946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单项名称</w:t>
            </w:r>
          </w:p>
        </w:tc>
        <w:tc>
          <w:tcPr>
            <w:tcW w:w="841" w:type="dxa"/>
            <w:tcBorders>
              <w:top w:val="single" w:color="000000" w:sz="4" w:space="0"/>
              <w:bottom w:val="single" w:color="000000" w:sz="4" w:space="0"/>
              <w:right w:val="single" w:color="000000" w:sz="4" w:space="0"/>
            </w:tcBorders>
            <w:noWrap w:val="0"/>
            <w:vAlign w:val="center"/>
          </w:tcPr>
          <w:p w14:paraId="405264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单位</w:t>
            </w:r>
          </w:p>
        </w:tc>
        <w:tc>
          <w:tcPr>
            <w:tcW w:w="945" w:type="dxa"/>
            <w:tcBorders>
              <w:top w:val="single" w:color="000000" w:sz="4" w:space="0"/>
              <w:bottom w:val="single" w:color="000000" w:sz="4" w:space="0"/>
              <w:right w:val="single" w:color="000000" w:sz="4" w:space="0"/>
            </w:tcBorders>
            <w:noWrap w:val="0"/>
            <w:vAlign w:val="center"/>
          </w:tcPr>
          <w:p w14:paraId="2280A1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工程量</w:t>
            </w:r>
          </w:p>
        </w:tc>
        <w:tc>
          <w:tcPr>
            <w:tcW w:w="1575" w:type="dxa"/>
            <w:tcBorders>
              <w:top w:val="single" w:color="000000" w:sz="4" w:space="0"/>
              <w:bottom w:val="single" w:color="000000" w:sz="4" w:space="0"/>
              <w:right w:val="single" w:color="000000" w:sz="4" w:space="0"/>
            </w:tcBorders>
            <w:noWrap w:val="0"/>
            <w:vAlign w:val="center"/>
          </w:tcPr>
          <w:p w14:paraId="45DEC4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综合单价</w:t>
            </w:r>
            <w:r>
              <w:rPr>
                <w:rStyle w:val="28"/>
                <w:rFonts w:hint="default" w:ascii="Times New Roman" w:hAnsi="Times New Roman" w:eastAsia="宋体" w:cs="Times New Roman"/>
                <w:b w:val="0"/>
                <w:bCs w:val="0"/>
                <w:color w:val="auto"/>
                <w:sz w:val="21"/>
                <w:szCs w:val="21"/>
              </w:rPr>
              <w:t>（元）</w:t>
            </w:r>
          </w:p>
        </w:tc>
        <w:tc>
          <w:tcPr>
            <w:tcW w:w="1361" w:type="dxa"/>
            <w:tcBorders>
              <w:top w:val="single" w:color="000000" w:sz="4" w:space="0"/>
              <w:bottom w:val="single" w:color="000000" w:sz="4" w:space="0"/>
              <w:right w:val="single" w:color="000000" w:sz="4" w:space="0"/>
            </w:tcBorders>
            <w:noWrap w:val="0"/>
            <w:vAlign w:val="center"/>
          </w:tcPr>
          <w:p w14:paraId="4127FA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合计</w:t>
            </w:r>
            <w:r>
              <w:rPr>
                <w:rStyle w:val="29"/>
                <w:rFonts w:hint="default" w:ascii="Times New Roman" w:hAnsi="Times New Roman" w:eastAsia="宋体" w:cs="Times New Roman"/>
                <w:b w:val="0"/>
                <w:bCs w:val="0"/>
                <w:color w:val="auto"/>
                <w:sz w:val="21"/>
                <w:szCs w:val="21"/>
              </w:rPr>
              <w:t>(万元)</w:t>
            </w:r>
          </w:p>
        </w:tc>
      </w:tr>
      <w:tr w14:paraId="1EA5AFA3">
        <w:tblPrEx>
          <w:tblCellMar>
            <w:top w:w="15" w:type="dxa"/>
            <w:left w:w="15" w:type="dxa"/>
            <w:bottom w:w="15" w:type="dxa"/>
            <w:right w:w="15" w:type="dxa"/>
          </w:tblCellMar>
        </w:tblPrEx>
        <w:trPr>
          <w:trHeight w:val="340" w:hRule="atLeast"/>
        </w:trPr>
        <w:tc>
          <w:tcPr>
            <w:tcW w:w="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ECB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rPr>
            </w:pPr>
          </w:p>
        </w:tc>
        <w:tc>
          <w:tcPr>
            <w:tcW w:w="1039" w:type="dxa"/>
            <w:tcBorders>
              <w:bottom w:val="single" w:color="000000" w:sz="4" w:space="0"/>
              <w:right w:val="single" w:color="000000" w:sz="4" w:space="0"/>
            </w:tcBorders>
            <w:noWrap w:val="0"/>
            <w:vAlign w:val="center"/>
          </w:tcPr>
          <w:p w14:paraId="7B6470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w:t>
            </w:r>
          </w:p>
        </w:tc>
        <w:tc>
          <w:tcPr>
            <w:tcW w:w="1663" w:type="dxa"/>
            <w:tcBorders>
              <w:bottom w:val="single" w:color="000000" w:sz="4" w:space="0"/>
              <w:right w:val="single" w:color="000000" w:sz="4" w:space="0"/>
            </w:tcBorders>
            <w:noWrap w:val="0"/>
            <w:vAlign w:val="center"/>
          </w:tcPr>
          <w:p w14:paraId="1908E5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w:t>
            </w:r>
          </w:p>
        </w:tc>
        <w:tc>
          <w:tcPr>
            <w:tcW w:w="841" w:type="dxa"/>
            <w:tcBorders>
              <w:bottom w:val="single" w:color="000000" w:sz="4" w:space="0"/>
              <w:right w:val="single" w:color="000000" w:sz="4" w:space="0"/>
            </w:tcBorders>
            <w:noWrap w:val="0"/>
            <w:vAlign w:val="center"/>
          </w:tcPr>
          <w:p w14:paraId="5C5BD5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w:t>
            </w:r>
          </w:p>
        </w:tc>
        <w:tc>
          <w:tcPr>
            <w:tcW w:w="945" w:type="dxa"/>
            <w:tcBorders>
              <w:bottom w:val="single" w:color="000000" w:sz="4" w:space="0"/>
              <w:right w:val="single" w:color="000000" w:sz="4" w:space="0"/>
            </w:tcBorders>
            <w:noWrap w:val="0"/>
            <w:vAlign w:val="center"/>
          </w:tcPr>
          <w:p w14:paraId="36E820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w:t>
            </w:r>
          </w:p>
        </w:tc>
        <w:tc>
          <w:tcPr>
            <w:tcW w:w="1575" w:type="dxa"/>
            <w:tcBorders>
              <w:bottom w:val="single" w:color="000000" w:sz="4" w:space="0"/>
              <w:right w:val="single" w:color="000000" w:sz="4" w:space="0"/>
            </w:tcBorders>
            <w:noWrap w:val="0"/>
            <w:vAlign w:val="center"/>
          </w:tcPr>
          <w:p w14:paraId="37E260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w:t>
            </w:r>
          </w:p>
        </w:tc>
        <w:tc>
          <w:tcPr>
            <w:tcW w:w="1361" w:type="dxa"/>
            <w:tcBorders>
              <w:bottom w:val="single" w:color="000000" w:sz="4" w:space="0"/>
              <w:right w:val="single" w:color="000000" w:sz="4" w:space="0"/>
            </w:tcBorders>
            <w:noWrap w:val="0"/>
            <w:vAlign w:val="center"/>
          </w:tcPr>
          <w:p w14:paraId="400264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6</w:t>
            </w:r>
          </w:p>
        </w:tc>
      </w:tr>
      <w:tr w14:paraId="3D4CA823">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noWrap w:val="0"/>
            <w:vAlign w:val="center"/>
          </w:tcPr>
          <w:p w14:paraId="11CF57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cs="Times New Roman"/>
                <w:b/>
                <w:bCs/>
                <w:color w:val="auto"/>
                <w:sz w:val="21"/>
                <w:szCs w:val="21"/>
                <w:lang w:eastAsia="zh-CN"/>
              </w:rPr>
            </w:pPr>
            <w:r>
              <w:rPr>
                <w:rFonts w:hint="eastAsia" w:eastAsia="宋体" w:cs="Times New Roman"/>
                <w:b/>
                <w:bCs/>
                <w:color w:val="auto"/>
                <w:sz w:val="21"/>
                <w:szCs w:val="21"/>
                <w:lang w:eastAsia="zh-CN"/>
              </w:rPr>
              <w:t>一</w:t>
            </w:r>
          </w:p>
        </w:tc>
        <w:tc>
          <w:tcPr>
            <w:tcW w:w="1039" w:type="dxa"/>
            <w:tcBorders>
              <w:bottom w:val="single" w:color="000000" w:sz="4" w:space="0"/>
              <w:right w:val="single" w:color="000000" w:sz="4" w:space="0"/>
            </w:tcBorders>
            <w:noWrap w:val="0"/>
            <w:vAlign w:val="center"/>
          </w:tcPr>
          <w:p w14:paraId="00D3CA7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lang w:val="en-US" w:eastAsia="zh-CN"/>
              </w:rPr>
            </w:pPr>
          </w:p>
        </w:tc>
        <w:tc>
          <w:tcPr>
            <w:tcW w:w="1663" w:type="dxa"/>
            <w:tcBorders>
              <w:bottom w:val="single" w:color="000000" w:sz="4" w:space="0"/>
              <w:right w:val="single" w:color="000000" w:sz="4" w:space="0"/>
            </w:tcBorders>
            <w:noWrap w:val="0"/>
            <w:vAlign w:val="center"/>
          </w:tcPr>
          <w:p w14:paraId="7590D4FD">
            <w:pPr>
              <w:pStyle w:val="42"/>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cs="Times New Roman"/>
                <w:color w:val="auto"/>
                <w:spacing w:val="7"/>
                <w:sz w:val="21"/>
                <w:szCs w:val="21"/>
                <w:lang w:eastAsia="zh-CN"/>
              </w:rPr>
            </w:pPr>
            <w:r>
              <w:rPr>
                <w:rFonts w:hint="eastAsia" w:cs="宋体"/>
                <w:b/>
                <w:bCs/>
                <w:i w:val="0"/>
                <w:iCs w:val="0"/>
                <w:color w:val="auto"/>
                <w:kern w:val="0"/>
                <w:sz w:val="21"/>
                <w:szCs w:val="21"/>
                <w:u w:val="none"/>
                <w:lang w:val="en-US" w:eastAsia="zh-CN" w:bidi="ar"/>
              </w:rPr>
              <w:t>石方</w:t>
            </w:r>
            <w:r>
              <w:rPr>
                <w:rFonts w:hint="eastAsia" w:ascii="宋体" w:hAnsi="宋体" w:eastAsia="宋体" w:cs="宋体"/>
                <w:b/>
                <w:bCs/>
                <w:i w:val="0"/>
                <w:iCs w:val="0"/>
                <w:color w:val="auto"/>
                <w:kern w:val="0"/>
                <w:sz w:val="21"/>
                <w:szCs w:val="21"/>
                <w:u w:val="none"/>
                <w:lang w:val="en-US" w:eastAsia="zh-CN" w:bidi="ar"/>
              </w:rPr>
              <w:t>工程</w:t>
            </w:r>
          </w:p>
        </w:tc>
        <w:tc>
          <w:tcPr>
            <w:tcW w:w="841" w:type="dxa"/>
            <w:tcBorders>
              <w:bottom w:val="single" w:color="000000" w:sz="4" w:space="0"/>
              <w:right w:val="single" w:color="000000" w:sz="4" w:space="0"/>
            </w:tcBorders>
            <w:noWrap w:val="0"/>
            <w:vAlign w:val="center"/>
          </w:tcPr>
          <w:p w14:paraId="28D75122">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pacing w:val="-5"/>
                <w:sz w:val="21"/>
                <w:szCs w:val="21"/>
                <w:lang w:val="en-US" w:eastAsia="zh-CN"/>
              </w:rPr>
            </w:pPr>
          </w:p>
        </w:tc>
        <w:tc>
          <w:tcPr>
            <w:tcW w:w="945" w:type="dxa"/>
            <w:tcBorders>
              <w:bottom w:val="single" w:color="000000" w:sz="4" w:space="0"/>
              <w:right w:val="single" w:color="000000" w:sz="4" w:space="0"/>
            </w:tcBorders>
            <w:noWrap w:val="0"/>
            <w:vAlign w:val="center"/>
          </w:tcPr>
          <w:p w14:paraId="1E58A0A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lang w:val="en-US" w:eastAsia="zh-CN"/>
              </w:rPr>
            </w:pPr>
          </w:p>
        </w:tc>
        <w:tc>
          <w:tcPr>
            <w:tcW w:w="1575" w:type="dxa"/>
            <w:tcBorders>
              <w:bottom w:val="single" w:color="000000" w:sz="4" w:space="0"/>
              <w:right w:val="single" w:color="000000" w:sz="4" w:space="0"/>
            </w:tcBorders>
            <w:noWrap w:val="0"/>
            <w:vAlign w:val="center"/>
          </w:tcPr>
          <w:p w14:paraId="17A0763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lang w:val="en-US" w:eastAsia="zh-CN"/>
              </w:rPr>
            </w:pPr>
          </w:p>
        </w:tc>
        <w:tc>
          <w:tcPr>
            <w:tcW w:w="1361" w:type="dxa"/>
            <w:tcBorders>
              <w:bottom w:val="single" w:color="000000" w:sz="4" w:space="0"/>
              <w:right w:val="single" w:color="000000" w:sz="4" w:space="0"/>
            </w:tcBorders>
            <w:noWrap w:val="0"/>
            <w:vAlign w:val="center"/>
          </w:tcPr>
          <w:p w14:paraId="6672173A">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0.20</w:t>
            </w:r>
            <w:r>
              <w:rPr>
                <w:rFonts w:hint="default" w:ascii="Times New Roman" w:hAnsi="Times New Roman" w:cs="Times New Roman"/>
                <w:color w:val="auto"/>
                <w:kern w:val="0"/>
                <w:sz w:val="21"/>
                <w:szCs w:val="21"/>
                <w:highlight w:val="none"/>
                <w:lang w:val="en-US" w:eastAsia="zh-CN"/>
              </w:rPr>
              <w:t xml:space="preserve"> </w:t>
            </w:r>
          </w:p>
        </w:tc>
      </w:tr>
      <w:tr w14:paraId="757FB6BD">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shd w:val="clear" w:color="auto" w:fill="auto"/>
            <w:noWrap w:val="0"/>
            <w:vAlign w:val="center"/>
          </w:tcPr>
          <w:p w14:paraId="4079DE2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39" w:type="dxa"/>
            <w:tcBorders>
              <w:bottom w:val="single" w:color="000000" w:sz="4" w:space="0"/>
              <w:right w:val="single" w:color="000000" w:sz="4" w:space="0"/>
            </w:tcBorders>
            <w:shd w:val="clear" w:color="auto" w:fill="auto"/>
            <w:noWrap w:val="0"/>
            <w:vAlign w:val="center"/>
          </w:tcPr>
          <w:p w14:paraId="1ADA619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20330</w:t>
            </w:r>
          </w:p>
        </w:tc>
        <w:tc>
          <w:tcPr>
            <w:tcW w:w="1663" w:type="dxa"/>
            <w:tcBorders>
              <w:bottom w:val="single" w:color="000000" w:sz="4" w:space="0"/>
              <w:right w:val="single" w:color="000000" w:sz="4" w:space="0"/>
            </w:tcBorders>
            <w:shd w:val="clear" w:color="auto" w:fill="auto"/>
            <w:noWrap w:val="0"/>
            <w:vAlign w:val="center"/>
          </w:tcPr>
          <w:p w14:paraId="2C7B0E7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回填/清运</w:t>
            </w:r>
          </w:p>
        </w:tc>
        <w:tc>
          <w:tcPr>
            <w:tcW w:w="841" w:type="dxa"/>
            <w:tcBorders>
              <w:bottom w:val="single" w:color="000000" w:sz="4" w:space="0"/>
              <w:right w:val="single" w:color="000000" w:sz="4" w:space="0"/>
            </w:tcBorders>
            <w:shd w:val="clear" w:color="auto" w:fill="auto"/>
            <w:noWrap w:val="0"/>
            <w:vAlign w:val="center"/>
          </w:tcPr>
          <w:p w14:paraId="5045D2E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945" w:type="dxa"/>
            <w:tcBorders>
              <w:bottom w:val="single" w:color="000000" w:sz="4" w:space="0"/>
              <w:right w:val="single" w:color="000000" w:sz="4" w:space="0"/>
            </w:tcBorders>
            <w:shd w:val="clear" w:color="auto" w:fill="auto"/>
            <w:noWrap w:val="0"/>
            <w:vAlign w:val="center"/>
          </w:tcPr>
          <w:p w14:paraId="6673747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0.6</w:t>
            </w:r>
            <w:r>
              <w:rPr>
                <w:rFonts w:hint="eastAsia" w:eastAsia="宋体" w:cs="Times New Roman"/>
                <w:i w:val="0"/>
                <w:iCs w:val="0"/>
                <w:color w:val="auto"/>
                <w:kern w:val="0"/>
                <w:sz w:val="21"/>
                <w:szCs w:val="21"/>
                <w:u w:val="none"/>
                <w:lang w:val="en-US" w:eastAsia="zh-CN" w:bidi="ar"/>
              </w:rPr>
              <w:t>2</w:t>
            </w:r>
          </w:p>
        </w:tc>
        <w:tc>
          <w:tcPr>
            <w:tcW w:w="1575" w:type="dxa"/>
            <w:tcBorders>
              <w:bottom w:val="single" w:color="000000" w:sz="4" w:space="0"/>
              <w:right w:val="single" w:color="000000" w:sz="4" w:space="0"/>
            </w:tcBorders>
            <w:shd w:val="clear" w:color="auto" w:fill="auto"/>
            <w:noWrap w:val="0"/>
            <w:vAlign w:val="center"/>
          </w:tcPr>
          <w:p w14:paraId="5A248C0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2024.78</w:t>
            </w:r>
          </w:p>
        </w:tc>
        <w:tc>
          <w:tcPr>
            <w:tcW w:w="1361" w:type="dxa"/>
            <w:tcBorders>
              <w:bottom w:val="single" w:color="000000" w:sz="4" w:space="0"/>
              <w:right w:val="single" w:color="000000" w:sz="4" w:space="0"/>
            </w:tcBorders>
            <w:shd w:val="clear" w:color="auto" w:fill="auto"/>
            <w:noWrap w:val="0"/>
            <w:vAlign w:val="center"/>
          </w:tcPr>
          <w:p w14:paraId="1B5848D8">
            <w:pPr>
              <w:widowControl/>
              <w:adjustRightInd/>
              <w:snapToGrid/>
              <w:spacing w:after="0" w:line="240" w:lineRule="auto"/>
              <w:ind w:firstLine="0" w:firstLineChars="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0.13 </w:t>
            </w:r>
          </w:p>
        </w:tc>
      </w:tr>
      <w:tr w14:paraId="509E922D">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shd w:val="clear" w:color="auto" w:fill="auto"/>
            <w:noWrap w:val="0"/>
            <w:vAlign w:val="center"/>
          </w:tcPr>
          <w:p w14:paraId="7B4D5828">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1</w:t>
            </w:r>
          </w:p>
        </w:tc>
        <w:tc>
          <w:tcPr>
            <w:tcW w:w="1039" w:type="dxa"/>
            <w:tcBorders>
              <w:bottom w:val="single" w:color="000000" w:sz="4" w:space="0"/>
              <w:right w:val="single" w:color="000000" w:sz="4" w:space="0"/>
            </w:tcBorders>
            <w:shd w:val="clear" w:color="auto" w:fill="auto"/>
            <w:noWrap w:val="0"/>
            <w:vAlign w:val="center"/>
          </w:tcPr>
          <w:p w14:paraId="4E659C14">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20354</w:t>
            </w:r>
          </w:p>
        </w:tc>
        <w:tc>
          <w:tcPr>
            <w:tcW w:w="1663" w:type="dxa"/>
            <w:tcBorders>
              <w:bottom w:val="single" w:color="000000" w:sz="4" w:space="0"/>
              <w:right w:val="single" w:color="000000" w:sz="4" w:space="0"/>
            </w:tcBorders>
            <w:shd w:val="clear" w:color="auto" w:fill="auto"/>
            <w:noWrap w:val="0"/>
            <w:vAlign w:val="center"/>
          </w:tcPr>
          <w:p w14:paraId="05CB7352">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修坡整形</w:t>
            </w:r>
          </w:p>
        </w:tc>
        <w:tc>
          <w:tcPr>
            <w:tcW w:w="841" w:type="dxa"/>
            <w:tcBorders>
              <w:bottom w:val="single" w:color="000000" w:sz="4" w:space="0"/>
              <w:right w:val="single" w:color="000000" w:sz="4" w:space="0"/>
            </w:tcBorders>
            <w:shd w:val="clear" w:color="auto" w:fill="auto"/>
            <w:noWrap w:val="0"/>
            <w:vAlign w:val="center"/>
          </w:tcPr>
          <w:p w14:paraId="3ED68A16">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100m</w:t>
            </w:r>
            <w:r>
              <w:rPr>
                <w:rFonts w:hint="eastAsia" w:cs="Times New Roman"/>
                <w:color w:val="auto"/>
                <w:kern w:val="0"/>
                <w:sz w:val="21"/>
                <w:szCs w:val="21"/>
                <w:highlight w:val="none"/>
                <w:vertAlign w:val="superscript"/>
                <w:lang w:val="en-US" w:eastAsia="zh-CN"/>
              </w:rPr>
              <w:t>3</w:t>
            </w:r>
          </w:p>
        </w:tc>
        <w:tc>
          <w:tcPr>
            <w:tcW w:w="945" w:type="dxa"/>
            <w:tcBorders>
              <w:bottom w:val="single" w:color="000000" w:sz="4" w:space="0"/>
              <w:right w:val="single" w:color="000000" w:sz="4" w:space="0"/>
            </w:tcBorders>
            <w:shd w:val="clear" w:color="auto" w:fill="auto"/>
            <w:noWrap w:val="0"/>
            <w:vAlign w:val="center"/>
          </w:tcPr>
          <w:p w14:paraId="6034EA45">
            <w:pPr>
              <w:widowControl/>
              <w:adjustRightInd/>
              <w:snapToGrid/>
              <w:spacing w:after="0" w:line="240" w:lineRule="auto"/>
              <w:ind w:firstLine="0" w:firstLineChars="0"/>
              <w:jc w:val="center"/>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0.13</w:t>
            </w:r>
          </w:p>
        </w:tc>
        <w:tc>
          <w:tcPr>
            <w:tcW w:w="1575" w:type="dxa"/>
            <w:tcBorders>
              <w:bottom w:val="single" w:color="000000" w:sz="4" w:space="0"/>
              <w:right w:val="single" w:color="000000" w:sz="4" w:space="0"/>
            </w:tcBorders>
            <w:shd w:val="clear" w:color="auto" w:fill="auto"/>
            <w:noWrap w:val="0"/>
            <w:vAlign w:val="center"/>
          </w:tcPr>
          <w:p w14:paraId="6AD1452C">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 xml:space="preserve">6075.49 </w:t>
            </w:r>
          </w:p>
        </w:tc>
        <w:tc>
          <w:tcPr>
            <w:tcW w:w="1361" w:type="dxa"/>
            <w:tcBorders>
              <w:bottom w:val="single" w:color="000000" w:sz="4" w:space="0"/>
              <w:right w:val="single" w:color="000000" w:sz="4" w:space="0"/>
            </w:tcBorders>
            <w:shd w:val="clear" w:color="auto" w:fill="auto"/>
            <w:noWrap w:val="0"/>
            <w:vAlign w:val="center"/>
          </w:tcPr>
          <w:p w14:paraId="6CDABD42">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0.08 </w:t>
            </w:r>
          </w:p>
        </w:tc>
      </w:tr>
      <w:tr w14:paraId="7EB72B48">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noWrap w:val="0"/>
            <w:vAlign w:val="center"/>
          </w:tcPr>
          <w:p w14:paraId="3B4574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cs="Times New Roman"/>
                <w:b/>
                <w:bCs/>
                <w:color w:val="auto"/>
                <w:sz w:val="21"/>
                <w:szCs w:val="21"/>
                <w:lang w:eastAsia="zh-CN"/>
              </w:rPr>
            </w:pPr>
            <w:r>
              <w:rPr>
                <w:rFonts w:hint="eastAsia" w:eastAsia="宋体" w:cs="Times New Roman"/>
                <w:b/>
                <w:bCs/>
                <w:color w:val="auto"/>
                <w:sz w:val="21"/>
                <w:szCs w:val="21"/>
                <w:lang w:eastAsia="zh-CN"/>
              </w:rPr>
              <w:t>二</w:t>
            </w:r>
          </w:p>
        </w:tc>
        <w:tc>
          <w:tcPr>
            <w:tcW w:w="1039" w:type="dxa"/>
            <w:tcBorders>
              <w:bottom w:val="single" w:color="000000" w:sz="4" w:space="0"/>
              <w:right w:val="single" w:color="000000" w:sz="4" w:space="0"/>
            </w:tcBorders>
            <w:noWrap w:val="0"/>
            <w:vAlign w:val="center"/>
          </w:tcPr>
          <w:p w14:paraId="2CD9FDEA">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kern w:val="2"/>
                <w:sz w:val="21"/>
                <w:szCs w:val="21"/>
                <w:lang w:val="en-US" w:eastAsia="zh-CN" w:bidi="ar-SA"/>
              </w:rPr>
            </w:pPr>
          </w:p>
        </w:tc>
        <w:tc>
          <w:tcPr>
            <w:tcW w:w="1663" w:type="dxa"/>
            <w:tcBorders>
              <w:bottom w:val="single" w:color="000000" w:sz="4" w:space="0"/>
              <w:right w:val="single" w:color="000000" w:sz="4" w:space="0"/>
            </w:tcBorders>
            <w:noWrap w:val="0"/>
            <w:vAlign w:val="center"/>
          </w:tcPr>
          <w:p w14:paraId="6C724DC9">
            <w:pPr>
              <w:pStyle w:val="42"/>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b/>
                <w:bCs/>
                <w:color w:val="auto"/>
                <w:spacing w:val="7"/>
                <w:sz w:val="21"/>
                <w:szCs w:val="21"/>
                <w:lang w:eastAsia="zh-CN"/>
              </w:rPr>
              <w:t>土方工程</w:t>
            </w:r>
          </w:p>
        </w:tc>
        <w:tc>
          <w:tcPr>
            <w:tcW w:w="841" w:type="dxa"/>
            <w:tcBorders>
              <w:bottom w:val="single" w:color="000000" w:sz="4" w:space="0"/>
              <w:right w:val="single" w:color="000000" w:sz="4" w:space="0"/>
            </w:tcBorders>
            <w:noWrap w:val="0"/>
            <w:vAlign w:val="center"/>
          </w:tcPr>
          <w:p w14:paraId="14617970">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kern w:val="2"/>
                <w:sz w:val="21"/>
                <w:szCs w:val="21"/>
                <w:lang w:val="en-US" w:eastAsia="zh-CN" w:bidi="ar-SA"/>
              </w:rPr>
            </w:pPr>
          </w:p>
        </w:tc>
        <w:tc>
          <w:tcPr>
            <w:tcW w:w="945" w:type="dxa"/>
            <w:tcBorders>
              <w:bottom w:val="single" w:color="000000" w:sz="4" w:space="0"/>
              <w:right w:val="single" w:color="000000" w:sz="4" w:space="0"/>
            </w:tcBorders>
            <w:noWrap w:val="0"/>
            <w:vAlign w:val="center"/>
          </w:tcPr>
          <w:p w14:paraId="3248D12C">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1575" w:type="dxa"/>
            <w:tcBorders>
              <w:bottom w:val="single" w:color="000000" w:sz="4" w:space="0"/>
              <w:right w:val="single" w:color="000000" w:sz="4" w:space="0"/>
            </w:tcBorders>
            <w:noWrap w:val="0"/>
            <w:vAlign w:val="center"/>
          </w:tcPr>
          <w:p w14:paraId="22E7852E">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kern w:val="2"/>
                <w:sz w:val="21"/>
                <w:szCs w:val="21"/>
                <w:lang w:val="en-US" w:eastAsia="zh-CN" w:bidi="ar-SA"/>
              </w:rPr>
            </w:pPr>
          </w:p>
        </w:tc>
        <w:tc>
          <w:tcPr>
            <w:tcW w:w="1361" w:type="dxa"/>
            <w:tcBorders>
              <w:bottom w:val="single" w:color="000000" w:sz="4" w:space="0"/>
              <w:right w:val="single" w:color="000000" w:sz="4" w:space="0"/>
            </w:tcBorders>
            <w:noWrap w:val="0"/>
            <w:vAlign w:val="center"/>
          </w:tcPr>
          <w:p w14:paraId="0702276E">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 xml:space="preserve">0.30 </w:t>
            </w:r>
          </w:p>
        </w:tc>
      </w:tr>
      <w:tr w14:paraId="4255D920">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noWrap w:val="0"/>
            <w:vAlign w:val="center"/>
          </w:tcPr>
          <w:p w14:paraId="6DEC38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s="Times New Roman"/>
                <w:b/>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39" w:type="dxa"/>
            <w:tcBorders>
              <w:bottom w:val="single" w:color="000000" w:sz="4" w:space="0"/>
              <w:right w:val="single" w:color="000000" w:sz="4" w:space="0"/>
            </w:tcBorders>
            <w:noWrap w:val="0"/>
            <w:vAlign w:val="center"/>
          </w:tcPr>
          <w:p w14:paraId="5372838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s="Times New Roman"/>
                <w:b/>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10195</w:t>
            </w:r>
          </w:p>
        </w:tc>
        <w:tc>
          <w:tcPr>
            <w:tcW w:w="1663" w:type="dxa"/>
            <w:tcBorders>
              <w:bottom w:val="single" w:color="000000" w:sz="4" w:space="0"/>
              <w:right w:val="single" w:color="000000" w:sz="4" w:space="0"/>
            </w:tcBorders>
            <w:noWrap w:val="0"/>
            <w:vAlign w:val="center"/>
          </w:tcPr>
          <w:p w14:paraId="5430FD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eastAsia="宋体" w:cs="Times New Roman"/>
                <w:b/>
                <w:bCs/>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覆土整平</w:t>
            </w:r>
          </w:p>
        </w:tc>
        <w:tc>
          <w:tcPr>
            <w:tcW w:w="841" w:type="dxa"/>
            <w:tcBorders>
              <w:bottom w:val="single" w:color="000000" w:sz="4" w:space="0"/>
              <w:right w:val="single" w:color="000000" w:sz="4" w:space="0"/>
            </w:tcBorders>
            <w:noWrap w:val="0"/>
            <w:vAlign w:val="center"/>
          </w:tcPr>
          <w:p w14:paraId="2CF87D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100m</w:t>
            </w:r>
            <w:r>
              <w:rPr>
                <w:rFonts w:hint="eastAsia" w:ascii="Times New Roman" w:hAnsi="Times New Roman" w:eastAsia="宋体" w:cs="Times New Roman"/>
                <w:i w:val="0"/>
                <w:iCs w:val="0"/>
                <w:color w:val="auto"/>
                <w:kern w:val="0"/>
                <w:sz w:val="21"/>
                <w:szCs w:val="21"/>
                <w:u w:val="none"/>
                <w:vertAlign w:val="superscript"/>
                <w:lang w:val="en-US" w:eastAsia="zh-CN" w:bidi="ar"/>
              </w:rPr>
              <w:t>3</w:t>
            </w:r>
          </w:p>
        </w:tc>
        <w:tc>
          <w:tcPr>
            <w:tcW w:w="945" w:type="dxa"/>
            <w:tcBorders>
              <w:bottom w:val="single" w:color="000000" w:sz="4" w:space="0"/>
              <w:right w:val="single" w:color="000000" w:sz="4" w:space="0"/>
            </w:tcBorders>
            <w:noWrap w:val="0"/>
            <w:vAlign w:val="center"/>
          </w:tcPr>
          <w:p w14:paraId="76FD617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i w:val="0"/>
                <w:iCs w:val="0"/>
                <w:color w:val="auto"/>
                <w:kern w:val="0"/>
                <w:sz w:val="21"/>
                <w:szCs w:val="21"/>
                <w:u w:val="none"/>
                <w:lang w:val="en-US" w:eastAsia="zh-CN" w:bidi="ar"/>
              </w:rPr>
              <w:t>2.70</w:t>
            </w:r>
          </w:p>
        </w:tc>
        <w:tc>
          <w:tcPr>
            <w:tcW w:w="1575" w:type="dxa"/>
            <w:tcBorders>
              <w:bottom w:val="single" w:color="000000" w:sz="4" w:space="0"/>
              <w:right w:val="single" w:color="000000" w:sz="4" w:space="0"/>
            </w:tcBorders>
            <w:noWrap w:val="0"/>
            <w:vAlign w:val="center"/>
          </w:tcPr>
          <w:p w14:paraId="6353A0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 xml:space="preserve">1002.83 </w:t>
            </w:r>
          </w:p>
        </w:tc>
        <w:tc>
          <w:tcPr>
            <w:tcW w:w="1361" w:type="dxa"/>
            <w:tcBorders>
              <w:bottom w:val="single" w:color="000000" w:sz="4" w:space="0"/>
              <w:right w:val="single" w:color="000000" w:sz="4" w:space="0"/>
            </w:tcBorders>
            <w:noWrap w:val="0"/>
            <w:vAlign w:val="center"/>
          </w:tcPr>
          <w:p w14:paraId="33544FD1">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0.27 </w:t>
            </w:r>
          </w:p>
        </w:tc>
      </w:tr>
      <w:tr w14:paraId="05ACF59E">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shd w:val="clear" w:color="auto" w:fill="auto"/>
            <w:noWrap w:val="0"/>
            <w:vAlign w:val="center"/>
          </w:tcPr>
          <w:p w14:paraId="74E111F4">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2</w:t>
            </w:r>
          </w:p>
        </w:tc>
        <w:tc>
          <w:tcPr>
            <w:tcW w:w="1039" w:type="dxa"/>
            <w:tcBorders>
              <w:bottom w:val="single" w:color="000000" w:sz="4" w:space="0"/>
              <w:right w:val="single" w:color="000000" w:sz="4" w:space="0"/>
            </w:tcBorders>
            <w:shd w:val="clear" w:color="auto" w:fill="auto"/>
            <w:noWrap w:val="0"/>
            <w:vAlign w:val="center"/>
          </w:tcPr>
          <w:p w14:paraId="2C197493">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10135</w:t>
            </w:r>
          </w:p>
        </w:tc>
        <w:tc>
          <w:tcPr>
            <w:tcW w:w="1663" w:type="dxa"/>
            <w:tcBorders>
              <w:bottom w:val="single" w:color="000000" w:sz="4" w:space="0"/>
              <w:right w:val="single" w:color="000000" w:sz="4" w:space="0"/>
            </w:tcBorders>
            <w:shd w:val="clear" w:color="auto" w:fill="auto"/>
            <w:noWrap w:val="0"/>
            <w:vAlign w:val="center"/>
          </w:tcPr>
          <w:p w14:paraId="68E9C21F">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修坡整形</w:t>
            </w:r>
          </w:p>
        </w:tc>
        <w:tc>
          <w:tcPr>
            <w:tcW w:w="841" w:type="dxa"/>
            <w:tcBorders>
              <w:bottom w:val="single" w:color="000000" w:sz="4" w:space="0"/>
              <w:right w:val="single" w:color="000000" w:sz="4" w:space="0"/>
            </w:tcBorders>
            <w:shd w:val="clear" w:color="auto" w:fill="auto"/>
            <w:noWrap w:val="0"/>
            <w:vAlign w:val="center"/>
          </w:tcPr>
          <w:p w14:paraId="1D4C2C79">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100m</w:t>
            </w:r>
            <w:r>
              <w:rPr>
                <w:rFonts w:hint="eastAsia" w:cs="Times New Roman"/>
                <w:color w:val="auto"/>
                <w:kern w:val="0"/>
                <w:sz w:val="21"/>
                <w:szCs w:val="21"/>
                <w:highlight w:val="none"/>
                <w:vertAlign w:val="superscript"/>
                <w:lang w:val="en-US" w:eastAsia="zh-CN"/>
              </w:rPr>
              <w:t>3</w:t>
            </w:r>
          </w:p>
        </w:tc>
        <w:tc>
          <w:tcPr>
            <w:tcW w:w="945" w:type="dxa"/>
            <w:tcBorders>
              <w:bottom w:val="single" w:color="000000" w:sz="4" w:space="0"/>
              <w:right w:val="single" w:color="000000" w:sz="4" w:space="0"/>
            </w:tcBorders>
            <w:shd w:val="clear" w:color="auto" w:fill="auto"/>
            <w:noWrap w:val="0"/>
            <w:vAlign w:val="center"/>
          </w:tcPr>
          <w:p w14:paraId="2E8CF08E">
            <w:pPr>
              <w:widowControl/>
              <w:adjustRightInd/>
              <w:snapToGrid/>
              <w:spacing w:after="0" w:line="240" w:lineRule="auto"/>
              <w:ind w:firstLine="0" w:firstLineChars="0"/>
              <w:jc w:val="center"/>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0.33</w:t>
            </w:r>
          </w:p>
        </w:tc>
        <w:tc>
          <w:tcPr>
            <w:tcW w:w="1575" w:type="dxa"/>
            <w:tcBorders>
              <w:bottom w:val="single" w:color="000000" w:sz="4" w:space="0"/>
              <w:right w:val="single" w:color="000000" w:sz="4" w:space="0"/>
            </w:tcBorders>
            <w:shd w:val="clear" w:color="auto" w:fill="auto"/>
            <w:noWrap w:val="0"/>
            <w:vAlign w:val="center"/>
          </w:tcPr>
          <w:p w14:paraId="09C74134">
            <w:pPr>
              <w:widowControl/>
              <w:adjustRightInd/>
              <w:snapToGrid/>
              <w:spacing w:after="0" w:line="240" w:lineRule="auto"/>
              <w:ind w:firstLine="0" w:firstLineChars="0"/>
              <w:jc w:val="center"/>
              <w:rPr>
                <w:rFonts w:hint="eastAsia" w:ascii="Times New Roman" w:hAnsi="Times New Roman" w:cs="Times New Roman" w:eastAsiaTheme="minorEastAsia"/>
                <w:color w:val="auto"/>
                <w:kern w:val="0"/>
                <w:sz w:val="21"/>
                <w:szCs w:val="21"/>
                <w:highlight w:val="none"/>
                <w:lang w:val="en-US" w:eastAsia="zh-CN" w:bidi="ar-SA"/>
              </w:rPr>
            </w:pPr>
            <w:r>
              <w:rPr>
                <w:rFonts w:hint="eastAsia" w:cs="Times New Roman"/>
                <w:color w:val="auto"/>
                <w:kern w:val="0"/>
                <w:sz w:val="21"/>
                <w:szCs w:val="21"/>
                <w:highlight w:val="none"/>
                <w:lang w:val="en-US" w:eastAsia="zh-CN"/>
              </w:rPr>
              <w:t>1003.56</w:t>
            </w:r>
          </w:p>
        </w:tc>
        <w:tc>
          <w:tcPr>
            <w:tcW w:w="1361" w:type="dxa"/>
            <w:tcBorders>
              <w:bottom w:val="single" w:color="000000" w:sz="4" w:space="0"/>
              <w:right w:val="single" w:color="000000" w:sz="4" w:space="0"/>
            </w:tcBorders>
            <w:shd w:val="clear" w:color="auto" w:fill="auto"/>
            <w:noWrap w:val="0"/>
            <w:vAlign w:val="center"/>
          </w:tcPr>
          <w:p w14:paraId="29243881">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0.03 </w:t>
            </w:r>
          </w:p>
        </w:tc>
      </w:tr>
      <w:tr w14:paraId="289F454F">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noWrap w:val="0"/>
            <w:vAlign w:val="center"/>
          </w:tcPr>
          <w:p w14:paraId="4D8A8B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cs="Times New Roman"/>
                <w:b/>
                <w:bCs/>
                <w:color w:val="auto"/>
                <w:sz w:val="21"/>
                <w:szCs w:val="21"/>
                <w:lang w:val="en-US" w:eastAsia="zh-CN"/>
              </w:rPr>
            </w:pPr>
            <w:r>
              <w:rPr>
                <w:rFonts w:hint="eastAsia" w:eastAsia="宋体" w:cs="Times New Roman"/>
                <w:b/>
                <w:bCs/>
                <w:color w:val="auto"/>
                <w:sz w:val="21"/>
                <w:szCs w:val="21"/>
                <w:lang w:eastAsia="zh-CN"/>
              </w:rPr>
              <w:t>三</w:t>
            </w:r>
          </w:p>
        </w:tc>
        <w:tc>
          <w:tcPr>
            <w:tcW w:w="1039" w:type="dxa"/>
            <w:tcBorders>
              <w:bottom w:val="single" w:color="000000" w:sz="4" w:space="0"/>
              <w:right w:val="single" w:color="000000" w:sz="4" w:space="0"/>
            </w:tcBorders>
            <w:noWrap w:val="0"/>
            <w:vAlign w:val="center"/>
          </w:tcPr>
          <w:p w14:paraId="2C4194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s="Times New Roman"/>
                <w:b/>
                <w:bCs/>
                <w:color w:val="auto"/>
                <w:sz w:val="21"/>
                <w:szCs w:val="21"/>
                <w:lang w:val="en-US" w:eastAsia="zh-CN"/>
              </w:rPr>
            </w:pPr>
          </w:p>
        </w:tc>
        <w:tc>
          <w:tcPr>
            <w:tcW w:w="1663" w:type="dxa"/>
            <w:tcBorders>
              <w:bottom w:val="single" w:color="000000" w:sz="4" w:space="0"/>
              <w:right w:val="single" w:color="000000" w:sz="4" w:space="0"/>
            </w:tcBorders>
            <w:noWrap w:val="0"/>
            <w:vAlign w:val="center"/>
          </w:tcPr>
          <w:p w14:paraId="0CAB13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eastAsia="宋体" w:cs="Times New Roman"/>
                <w:b/>
                <w:bCs/>
                <w:color w:val="auto"/>
                <w:sz w:val="21"/>
                <w:szCs w:val="21"/>
                <w:lang w:eastAsia="zh-CN"/>
              </w:rPr>
            </w:pPr>
            <w:r>
              <w:rPr>
                <w:rFonts w:hint="eastAsia" w:eastAsia="宋体" w:cs="Times New Roman"/>
                <w:b/>
                <w:bCs/>
                <w:color w:val="auto"/>
                <w:sz w:val="21"/>
                <w:szCs w:val="21"/>
                <w:lang w:eastAsia="zh-CN"/>
              </w:rPr>
              <w:t>植被恢复工程</w:t>
            </w:r>
          </w:p>
        </w:tc>
        <w:tc>
          <w:tcPr>
            <w:tcW w:w="841" w:type="dxa"/>
            <w:tcBorders>
              <w:bottom w:val="single" w:color="000000" w:sz="4" w:space="0"/>
              <w:right w:val="single" w:color="000000" w:sz="4" w:space="0"/>
            </w:tcBorders>
            <w:noWrap w:val="0"/>
            <w:vAlign w:val="center"/>
          </w:tcPr>
          <w:p w14:paraId="01A0E0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s="Times New Roman"/>
                <w:b/>
                <w:bCs/>
                <w:color w:val="auto"/>
                <w:sz w:val="21"/>
                <w:szCs w:val="21"/>
                <w:lang w:val="en-US" w:eastAsia="zh-CN"/>
              </w:rPr>
            </w:pPr>
          </w:p>
        </w:tc>
        <w:tc>
          <w:tcPr>
            <w:tcW w:w="945" w:type="dxa"/>
            <w:tcBorders>
              <w:bottom w:val="single" w:color="000000" w:sz="4" w:space="0"/>
              <w:right w:val="single" w:color="000000" w:sz="4" w:space="0"/>
            </w:tcBorders>
            <w:noWrap w:val="0"/>
            <w:vAlign w:val="center"/>
          </w:tcPr>
          <w:p w14:paraId="0B36DC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s="Times New Roman"/>
                <w:b/>
                <w:bCs/>
                <w:color w:val="auto"/>
                <w:sz w:val="21"/>
                <w:szCs w:val="21"/>
                <w:lang w:val="en-US" w:eastAsia="zh-CN"/>
              </w:rPr>
            </w:pPr>
          </w:p>
        </w:tc>
        <w:tc>
          <w:tcPr>
            <w:tcW w:w="1575" w:type="dxa"/>
            <w:tcBorders>
              <w:bottom w:val="single" w:color="000000" w:sz="4" w:space="0"/>
              <w:right w:val="single" w:color="000000" w:sz="4" w:space="0"/>
            </w:tcBorders>
            <w:noWrap w:val="0"/>
            <w:vAlign w:val="center"/>
          </w:tcPr>
          <w:p w14:paraId="4027E2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eastAsia="宋体" w:cs="Times New Roman"/>
                <w:b/>
                <w:bCs/>
                <w:color w:val="auto"/>
                <w:sz w:val="21"/>
                <w:szCs w:val="21"/>
                <w:lang w:val="en-US" w:eastAsia="zh-CN"/>
              </w:rPr>
            </w:pPr>
          </w:p>
        </w:tc>
        <w:tc>
          <w:tcPr>
            <w:tcW w:w="1361" w:type="dxa"/>
            <w:tcBorders>
              <w:bottom w:val="single" w:color="000000" w:sz="4" w:space="0"/>
              <w:right w:val="single" w:color="000000" w:sz="4" w:space="0"/>
            </w:tcBorders>
            <w:noWrap w:val="0"/>
            <w:vAlign w:val="center"/>
          </w:tcPr>
          <w:p w14:paraId="5611DA7D">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 xml:space="preserve">0.04 </w:t>
            </w:r>
          </w:p>
        </w:tc>
      </w:tr>
      <w:tr w14:paraId="3983F748">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noWrap w:val="0"/>
            <w:vAlign w:val="center"/>
          </w:tcPr>
          <w:p w14:paraId="692BD6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1</w:t>
            </w:r>
          </w:p>
        </w:tc>
        <w:tc>
          <w:tcPr>
            <w:tcW w:w="1039" w:type="dxa"/>
            <w:tcBorders>
              <w:bottom w:val="single" w:color="000000" w:sz="4" w:space="0"/>
              <w:right w:val="single" w:color="000000" w:sz="4" w:space="0"/>
            </w:tcBorders>
            <w:noWrap w:val="0"/>
            <w:vAlign w:val="center"/>
          </w:tcPr>
          <w:p w14:paraId="299367E2">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50031</w:t>
            </w:r>
          </w:p>
        </w:tc>
        <w:tc>
          <w:tcPr>
            <w:tcW w:w="1663" w:type="dxa"/>
            <w:tcBorders>
              <w:bottom w:val="single" w:color="000000" w:sz="4" w:space="0"/>
              <w:right w:val="single" w:color="000000" w:sz="4" w:space="0"/>
            </w:tcBorders>
            <w:noWrap w:val="0"/>
            <w:vAlign w:val="center"/>
          </w:tcPr>
          <w:p w14:paraId="69403FF1">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种植杏核</w:t>
            </w:r>
          </w:p>
        </w:tc>
        <w:tc>
          <w:tcPr>
            <w:tcW w:w="841" w:type="dxa"/>
            <w:tcBorders>
              <w:bottom w:val="single" w:color="000000" w:sz="4" w:space="0"/>
              <w:right w:val="single" w:color="000000" w:sz="4" w:space="0"/>
            </w:tcBorders>
            <w:noWrap w:val="0"/>
            <w:vAlign w:val="center"/>
          </w:tcPr>
          <w:p w14:paraId="3D0A8B8E">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hm</w:t>
            </w:r>
            <w:r>
              <w:rPr>
                <w:rFonts w:hint="eastAsia" w:eastAsia="宋体" w:cs="Times New Roman"/>
                <w:color w:val="auto"/>
                <w:kern w:val="0"/>
                <w:sz w:val="21"/>
                <w:szCs w:val="21"/>
                <w:vertAlign w:val="superscript"/>
                <w:lang w:val="en-US" w:eastAsia="zh-CN"/>
              </w:rPr>
              <w:t>2</w:t>
            </w:r>
          </w:p>
        </w:tc>
        <w:tc>
          <w:tcPr>
            <w:tcW w:w="945" w:type="dxa"/>
            <w:tcBorders>
              <w:bottom w:val="single" w:color="000000" w:sz="4" w:space="0"/>
              <w:right w:val="single" w:color="000000" w:sz="4" w:space="0"/>
            </w:tcBorders>
            <w:noWrap w:val="0"/>
            <w:vAlign w:val="center"/>
          </w:tcPr>
          <w:p w14:paraId="5D8733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0.0901</w:t>
            </w:r>
          </w:p>
        </w:tc>
        <w:tc>
          <w:tcPr>
            <w:tcW w:w="1575" w:type="dxa"/>
            <w:tcBorders>
              <w:bottom w:val="single" w:color="000000" w:sz="4" w:space="0"/>
              <w:right w:val="single" w:color="000000" w:sz="4" w:space="0"/>
            </w:tcBorders>
            <w:noWrap w:val="0"/>
            <w:vAlign w:val="center"/>
          </w:tcPr>
          <w:p w14:paraId="01F4AB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2124.77</w:t>
            </w:r>
          </w:p>
        </w:tc>
        <w:tc>
          <w:tcPr>
            <w:tcW w:w="1361" w:type="dxa"/>
            <w:tcBorders>
              <w:bottom w:val="single" w:color="000000" w:sz="4" w:space="0"/>
              <w:right w:val="single" w:color="000000" w:sz="4" w:space="0"/>
            </w:tcBorders>
            <w:noWrap w:val="0"/>
            <w:vAlign w:val="center"/>
          </w:tcPr>
          <w:p w14:paraId="753D5BA4">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0.02 </w:t>
            </w:r>
          </w:p>
        </w:tc>
      </w:tr>
      <w:tr w14:paraId="19DF8D42">
        <w:tblPrEx>
          <w:tblCellMar>
            <w:top w:w="15" w:type="dxa"/>
            <w:left w:w="15" w:type="dxa"/>
            <w:bottom w:w="15" w:type="dxa"/>
            <w:right w:w="15" w:type="dxa"/>
          </w:tblCellMar>
        </w:tblPrEx>
        <w:trPr>
          <w:trHeight w:val="340" w:hRule="atLeast"/>
        </w:trPr>
        <w:tc>
          <w:tcPr>
            <w:tcW w:w="918" w:type="dxa"/>
            <w:tcBorders>
              <w:left w:val="single" w:color="000000" w:sz="4" w:space="0"/>
              <w:bottom w:val="single" w:color="000000" w:sz="4" w:space="0"/>
              <w:right w:val="single" w:color="000000" w:sz="4" w:space="0"/>
            </w:tcBorders>
            <w:noWrap w:val="0"/>
            <w:vAlign w:val="center"/>
          </w:tcPr>
          <w:p w14:paraId="681F096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s="Times New Roman"/>
                <w:b w:val="0"/>
                <w:bCs w:val="0"/>
                <w:color w:val="auto"/>
                <w:sz w:val="21"/>
                <w:szCs w:val="21"/>
                <w:lang w:val="en-US" w:eastAsia="zh-CN"/>
              </w:rPr>
            </w:pPr>
            <w:r>
              <w:rPr>
                <w:rFonts w:hint="eastAsia" w:cs="Times New Roman"/>
                <w:color w:val="auto"/>
                <w:kern w:val="2"/>
                <w:sz w:val="21"/>
                <w:szCs w:val="21"/>
                <w:highlight w:val="none"/>
                <w:lang w:val="en-US" w:eastAsia="zh-CN"/>
              </w:rPr>
              <w:t>2</w:t>
            </w:r>
          </w:p>
        </w:tc>
        <w:tc>
          <w:tcPr>
            <w:tcW w:w="1039" w:type="dxa"/>
            <w:tcBorders>
              <w:bottom w:val="single" w:color="000000" w:sz="4" w:space="0"/>
              <w:right w:val="single" w:color="000000" w:sz="4" w:space="0"/>
            </w:tcBorders>
            <w:noWrap w:val="0"/>
            <w:vAlign w:val="center"/>
          </w:tcPr>
          <w:p w14:paraId="5783F59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s="Times New Roman"/>
                <w:color w:val="auto"/>
                <w:kern w:val="0"/>
                <w:sz w:val="21"/>
                <w:szCs w:val="21"/>
                <w:lang w:val="en-US" w:eastAsia="zh-CN"/>
              </w:rPr>
            </w:pPr>
            <w:r>
              <w:rPr>
                <w:rFonts w:hint="eastAsia" w:ascii="Times New Roman" w:hAnsi="Times New Roman" w:cs="Times New Roman"/>
                <w:color w:val="auto"/>
                <w:kern w:val="2"/>
                <w:sz w:val="21"/>
                <w:szCs w:val="21"/>
                <w:highlight w:val="none"/>
                <w:lang w:val="en-US" w:eastAsia="zh-CN"/>
              </w:rPr>
              <w:t>50008</w:t>
            </w:r>
          </w:p>
        </w:tc>
        <w:tc>
          <w:tcPr>
            <w:tcW w:w="1663" w:type="dxa"/>
            <w:tcBorders>
              <w:bottom w:val="single" w:color="000000" w:sz="4" w:space="0"/>
              <w:right w:val="single" w:color="000000" w:sz="4" w:space="0"/>
            </w:tcBorders>
            <w:noWrap w:val="0"/>
            <w:vAlign w:val="center"/>
          </w:tcPr>
          <w:p w14:paraId="741B79E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s="Times New Roman"/>
                <w:color w:val="auto"/>
                <w:kern w:val="0"/>
                <w:sz w:val="21"/>
                <w:szCs w:val="21"/>
                <w:lang w:val="en-US" w:eastAsia="zh-CN"/>
              </w:rPr>
            </w:pPr>
            <w:r>
              <w:rPr>
                <w:rFonts w:hint="eastAsia" w:ascii="Times New Roman" w:hAnsi="Times New Roman" w:cs="Times New Roman"/>
                <w:color w:val="auto"/>
                <w:kern w:val="2"/>
                <w:sz w:val="21"/>
                <w:szCs w:val="21"/>
                <w:highlight w:val="none"/>
                <w:lang w:eastAsia="zh-CN"/>
              </w:rPr>
              <w:t>种树</w:t>
            </w:r>
          </w:p>
        </w:tc>
        <w:tc>
          <w:tcPr>
            <w:tcW w:w="841" w:type="dxa"/>
            <w:tcBorders>
              <w:bottom w:val="single" w:color="000000" w:sz="4" w:space="0"/>
              <w:right w:val="single" w:color="000000" w:sz="4" w:space="0"/>
            </w:tcBorders>
            <w:noWrap w:val="0"/>
            <w:vAlign w:val="center"/>
          </w:tcPr>
          <w:p w14:paraId="482BB09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s="Times New Roman"/>
                <w:color w:val="auto"/>
                <w:kern w:val="0"/>
                <w:sz w:val="21"/>
                <w:szCs w:val="21"/>
                <w:lang w:val="en-US" w:eastAsia="zh-CN"/>
              </w:rPr>
            </w:pPr>
            <w:r>
              <w:rPr>
                <w:rFonts w:hint="eastAsia" w:ascii="Times New Roman" w:hAnsi="Times New Roman" w:cs="Times New Roman"/>
                <w:color w:val="auto"/>
                <w:kern w:val="2"/>
                <w:sz w:val="21"/>
                <w:szCs w:val="21"/>
                <w:highlight w:val="none"/>
                <w:lang w:val="en-US" w:eastAsia="zh-CN"/>
              </w:rPr>
              <w:t>100</w:t>
            </w:r>
            <w:r>
              <w:rPr>
                <w:rFonts w:hint="eastAsia" w:ascii="Times New Roman" w:hAnsi="Times New Roman" w:cs="Times New Roman"/>
                <w:color w:val="auto"/>
                <w:kern w:val="2"/>
                <w:sz w:val="21"/>
                <w:szCs w:val="21"/>
                <w:highlight w:val="none"/>
                <w:lang w:eastAsia="zh-CN"/>
              </w:rPr>
              <w:t>株</w:t>
            </w:r>
          </w:p>
        </w:tc>
        <w:tc>
          <w:tcPr>
            <w:tcW w:w="945" w:type="dxa"/>
            <w:tcBorders>
              <w:bottom w:val="single" w:color="000000" w:sz="4" w:space="0"/>
              <w:right w:val="single" w:color="000000" w:sz="4" w:space="0"/>
            </w:tcBorders>
            <w:noWrap w:val="0"/>
            <w:vAlign w:val="center"/>
          </w:tcPr>
          <w:p w14:paraId="3AEE0B3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eastAsia="宋体" w:cs="Times New Roman"/>
                <w:b w:val="0"/>
                <w:bCs w:val="0"/>
                <w:color w:val="auto"/>
                <w:sz w:val="21"/>
                <w:szCs w:val="21"/>
                <w:lang w:val="en-US" w:eastAsia="zh-CN"/>
              </w:rPr>
            </w:pPr>
            <w:r>
              <w:rPr>
                <w:rFonts w:hint="eastAsia" w:cs="Times New Roman"/>
                <w:color w:val="auto"/>
                <w:kern w:val="2"/>
                <w:sz w:val="21"/>
                <w:szCs w:val="21"/>
                <w:highlight w:val="none"/>
                <w:lang w:val="en-US" w:eastAsia="zh-CN"/>
              </w:rPr>
              <w:t>0.20</w:t>
            </w:r>
          </w:p>
        </w:tc>
        <w:tc>
          <w:tcPr>
            <w:tcW w:w="1575" w:type="dxa"/>
            <w:tcBorders>
              <w:bottom w:val="single" w:color="000000" w:sz="4" w:space="0"/>
              <w:right w:val="single" w:color="000000" w:sz="4" w:space="0"/>
            </w:tcBorders>
            <w:noWrap w:val="0"/>
            <w:vAlign w:val="center"/>
          </w:tcPr>
          <w:p w14:paraId="5C7D451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eastAsia="宋体" w:cs="Times New Roman"/>
                <w:b w:val="0"/>
                <w:bCs w:val="0"/>
                <w:color w:val="auto"/>
                <w:sz w:val="21"/>
                <w:szCs w:val="21"/>
                <w:lang w:val="en-US" w:eastAsia="zh-CN"/>
              </w:rPr>
            </w:pPr>
            <w:r>
              <w:rPr>
                <w:rFonts w:hint="eastAsia" w:ascii="Times New Roman" w:hAnsi="Times New Roman" w:cs="Times New Roman"/>
                <w:color w:val="auto"/>
                <w:kern w:val="2"/>
                <w:sz w:val="21"/>
                <w:szCs w:val="21"/>
                <w:highlight w:val="none"/>
                <w:lang w:val="en-US" w:eastAsia="zh-CN"/>
              </w:rPr>
              <w:t>857.55</w:t>
            </w:r>
          </w:p>
        </w:tc>
        <w:tc>
          <w:tcPr>
            <w:tcW w:w="1361" w:type="dxa"/>
            <w:tcBorders>
              <w:bottom w:val="single" w:color="000000" w:sz="4" w:space="0"/>
              <w:right w:val="single" w:color="000000" w:sz="4" w:space="0"/>
            </w:tcBorders>
            <w:noWrap w:val="0"/>
            <w:vAlign w:val="center"/>
          </w:tcPr>
          <w:p w14:paraId="0308F69D">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 xml:space="preserve">0.02 </w:t>
            </w:r>
          </w:p>
        </w:tc>
      </w:tr>
      <w:tr w14:paraId="62EB2B15">
        <w:tblPrEx>
          <w:tblCellMar>
            <w:top w:w="15" w:type="dxa"/>
            <w:left w:w="15" w:type="dxa"/>
            <w:bottom w:w="15" w:type="dxa"/>
            <w:right w:w="15" w:type="dxa"/>
          </w:tblCellMar>
        </w:tblPrEx>
        <w:trPr>
          <w:trHeight w:val="340" w:hRule="atLeast"/>
        </w:trPr>
        <w:tc>
          <w:tcPr>
            <w:tcW w:w="3620" w:type="dxa"/>
            <w:gridSpan w:val="3"/>
            <w:tcBorders>
              <w:left w:val="single" w:color="000000" w:sz="4" w:space="0"/>
              <w:bottom w:val="single" w:color="000000" w:sz="4" w:space="0"/>
              <w:right w:val="single" w:color="000000" w:sz="4" w:space="0"/>
            </w:tcBorders>
            <w:noWrap w:val="0"/>
            <w:vAlign w:val="center"/>
          </w:tcPr>
          <w:p w14:paraId="7A5913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w:t>
            </w:r>
            <w:r>
              <w:rPr>
                <w:rStyle w:val="29"/>
                <w:rFonts w:hint="default" w:ascii="Times New Roman" w:hAnsi="Times New Roman" w:eastAsia="宋体" w:cs="Times New Roman"/>
                <w:b/>
                <w:bCs/>
                <w:color w:val="auto"/>
                <w:sz w:val="21"/>
                <w:szCs w:val="21"/>
              </w:rPr>
              <w:t xml:space="preserve">    计</w:t>
            </w:r>
          </w:p>
        </w:tc>
        <w:tc>
          <w:tcPr>
            <w:tcW w:w="841" w:type="dxa"/>
            <w:tcBorders>
              <w:bottom w:val="single" w:color="000000" w:sz="4" w:space="0"/>
              <w:right w:val="single" w:color="000000" w:sz="4" w:space="0"/>
            </w:tcBorders>
            <w:noWrap w:val="0"/>
            <w:vAlign w:val="center"/>
          </w:tcPr>
          <w:p w14:paraId="58B6F0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c>
          <w:tcPr>
            <w:tcW w:w="945" w:type="dxa"/>
            <w:tcBorders>
              <w:bottom w:val="single" w:color="000000" w:sz="4" w:space="0"/>
              <w:right w:val="single" w:color="000000" w:sz="4" w:space="0"/>
            </w:tcBorders>
            <w:noWrap w:val="0"/>
            <w:vAlign w:val="center"/>
          </w:tcPr>
          <w:p w14:paraId="7DC2F1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r>
              <w:rPr>
                <w:rFonts w:hint="eastAsia" w:eastAsia="宋体" w:cs="Times New Roman"/>
                <w:b/>
                <w:bCs/>
                <w:color w:val="auto"/>
                <w:sz w:val="21"/>
                <w:szCs w:val="21"/>
                <w:lang w:val="en-US" w:eastAsia="zh-CN"/>
              </w:rPr>
              <w:t>-</w:t>
            </w:r>
          </w:p>
        </w:tc>
        <w:tc>
          <w:tcPr>
            <w:tcW w:w="1575" w:type="dxa"/>
            <w:tcBorders>
              <w:bottom w:val="single" w:color="000000" w:sz="4" w:space="0"/>
              <w:right w:val="single" w:color="000000" w:sz="4" w:space="0"/>
            </w:tcBorders>
            <w:noWrap w:val="0"/>
            <w:vAlign w:val="center"/>
          </w:tcPr>
          <w:p w14:paraId="3E80C2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c>
          <w:tcPr>
            <w:tcW w:w="1361" w:type="dxa"/>
            <w:tcBorders>
              <w:bottom w:val="single" w:color="000000" w:sz="4" w:space="0"/>
              <w:right w:val="single" w:color="000000" w:sz="4" w:space="0"/>
            </w:tcBorders>
            <w:noWrap w:val="0"/>
            <w:vAlign w:val="center"/>
          </w:tcPr>
          <w:p w14:paraId="17BCFFBC">
            <w:pPr>
              <w:widowControl/>
              <w:adjustRightInd/>
              <w:snapToGrid/>
              <w:spacing w:after="0" w:line="240" w:lineRule="auto"/>
              <w:ind w:firstLine="0" w:firstLineChars="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0.54</w:t>
            </w:r>
            <w:r>
              <w:rPr>
                <w:rFonts w:hint="default" w:ascii="Times New Roman" w:hAnsi="Times New Roman" w:cs="Times New Roman"/>
                <w:color w:val="auto"/>
                <w:kern w:val="0"/>
                <w:sz w:val="21"/>
                <w:szCs w:val="21"/>
                <w:highlight w:val="none"/>
                <w:lang w:val="en-US" w:eastAsia="zh-CN"/>
              </w:rPr>
              <w:t xml:space="preserve"> </w:t>
            </w:r>
          </w:p>
        </w:tc>
      </w:tr>
    </w:tbl>
    <w:p w14:paraId="493535F8">
      <w:pPr>
        <w:jc w:val="both"/>
        <w:rPr>
          <w:rFonts w:hint="default" w:ascii="Times New Roman" w:hAnsi="Times New Roman" w:eastAsia="宋体" w:cs="Times New Roman"/>
          <w:color w:val="auto"/>
          <w:lang w:val="en-US" w:eastAsia="zh-CN"/>
        </w:rPr>
      </w:pPr>
    </w:p>
    <w:p w14:paraId="42E94492">
      <w:pPr>
        <w:pStyle w:val="16"/>
        <w:rPr>
          <w:rFonts w:hint="default" w:ascii="Times New Roman" w:hAnsi="Times New Roman" w:eastAsia="宋体" w:cs="Times New Roman"/>
          <w:color w:val="auto"/>
          <w:lang w:val="en-US" w:eastAsia="zh-CN"/>
        </w:rPr>
      </w:pPr>
    </w:p>
    <w:p w14:paraId="689491B3">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br w:type="page"/>
      </w:r>
    </w:p>
    <w:p w14:paraId="7544A174">
      <w:pPr>
        <w:keepNext w:val="0"/>
        <w:keepLines w:val="0"/>
        <w:widowControl/>
        <w:suppressLineNumbers w:val="0"/>
        <w:ind w:left="0" w:leftChars="0" w:firstLine="0" w:firstLineChars="0"/>
        <w:jc w:val="center"/>
        <w:textAlignment w:val="center"/>
        <w:rPr>
          <w:rFonts w:hint="default"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表6-4  种山杏核单价分析表</w:t>
      </w:r>
    </w:p>
    <w:tbl>
      <w:tblPr>
        <w:tblStyle w:val="13"/>
        <w:tblW w:w="8370" w:type="dxa"/>
        <w:tblInd w:w="88"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
      <w:tblGrid>
        <w:gridCol w:w="1155"/>
        <w:gridCol w:w="1926"/>
        <w:gridCol w:w="1149"/>
        <w:gridCol w:w="1470"/>
        <w:gridCol w:w="1222"/>
        <w:gridCol w:w="1448"/>
      </w:tblGrid>
      <w:tr w14:paraId="2894B6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0" w:hRule="atLeast"/>
        </w:trPr>
        <w:tc>
          <w:tcPr>
            <w:tcW w:w="8370"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05450400">
            <w:pPr>
              <w:spacing w:after="0"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定额编号：50031           </w:t>
            </w:r>
            <w:r>
              <w:rPr>
                <w:rFonts w:hint="eastAsia"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单位：hm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 xml:space="preserve">         </w:t>
            </w:r>
            <w:r>
              <w:rPr>
                <w:rFonts w:hint="eastAsia"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金额单位：元</w:t>
            </w:r>
          </w:p>
        </w:tc>
      </w:tr>
      <w:tr w14:paraId="457DB0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A625F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92354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项目名称</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841310">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54A4F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F250E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单价</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25D2E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小计</w:t>
            </w:r>
          </w:p>
        </w:tc>
      </w:tr>
      <w:tr w14:paraId="74DB9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54D7D0">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B1D6B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直接费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F7C174">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78C4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63140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33C15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1902.25 </w:t>
            </w:r>
          </w:p>
        </w:tc>
      </w:tr>
      <w:tr w14:paraId="18FC7A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2E18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067CE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直接工程费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8193F0">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1170C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8FACD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6D648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1837.93 </w:t>
            </w:r>
          </w:p>
        </w:tc>
      </w:tr>
      <w:tr w14:paraId="524312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791A8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DBFF7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人工费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F8C0D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621E6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A683A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7EFD4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594.35 </w:t>
            </w:r>
          </w:p>
        </w:tc>
      </w:tr>
      <w:tr w14:paraId="7E7000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7E5EF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95810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甲类工</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81001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工日</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ECA8A4">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24EA7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C368D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0.00 </w:t>
            </w:r>
          </w:p>
        </w:tc>
      </w:tr>
      <w:tr w14:paraId="44C8CD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2024B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5D630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乙类工</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82B2B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工日</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030DC0">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8.6</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3F43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69.11</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A2DFD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594.35 </w:t>
            </w:r>
          </w:p>
        </w:tc>
      </w:tr>
      <w:tr w14:paraId="79626B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8A8EE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619D5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材料费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7E19E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802E0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AB7A9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2221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1200.00 </w:t>
            </w:r>
          </w:p>
        </w:tc>
      </w:tr>
      <w:tr w14:paraId="659AFC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143B3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DDC35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杏核</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827D5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F3FED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28568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CE23D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1200.00 </w:t>
            </w:r>
          </w:p>
        </w:tc>
      </w:tr>
      <w:tr w14:paraId="104A43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9912A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50C8A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其他费用</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5D0D9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A94F29">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6785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1743.18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B97A4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43.58 </w:t>
            </w:r>
          </w:p>
        </w:tc>
      </w:tr>
      <w:tr w14:paraId="49B1B4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EBBDC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DE39C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7DF49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8590A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37CDF0">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1786.76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B50A3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64.32 </w:t>
            </w:r>
          </w:p>
        </w:tc>
      </w:tr>
      <w:tr w14:paraId="35114D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DA0AA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C02C4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间接费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68009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B11B3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173C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1902.25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BA188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95.11 </w:t>
            </w:r>
          </w:p>
        </w:tc>
      </w:tr>
      <w:tr w14:paraId="5DC0D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641AD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F95DA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利润</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71EBD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4C5B8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2FF02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1997.37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5A55E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59.92 </w:t>
            </w:r>
          </w:p>
        </w:tc>
      </w:tr>
      <w:tr w14:paraId="32670D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012AE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四</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6020C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材料价差</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A4F1D4">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39EB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10ACD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DEB67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r>
      <w:tr w14:paraId="06762D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15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427FC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w:t>
            </w:r>
          </w:p>
        </w:tc>
        <w:tc>
          <w:tcPr>
            <w:tcW w:w="19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6F3A4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税金</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D65F8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81DE7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3.28</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CC9C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2057.29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3BE0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67.48 </w:t>
            </w:r>
          </w:p>
        </w:tc>
      </w:tr>
      <w:tr w14:paraId="55C361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308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37E2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145CD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534064">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22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D4008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c>
          <w:tcPr>
            <w:tcW w:w="14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73EA4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2124.77 </w:t>
            </w:r>
          </w:p>
        </w:tc>
      </w:tr>
    </w:tbl>
    <w:p w14:paraId="27F48935">
      <w:pPr>
        <w:pStyle w:val="16"/>
        <w:rPr>
          <w:rFonts w:hint="default" w:ascii="Times New Roman" w:hAnsi="Times New Roman" w:eastAsia="宋体" w:cs="Times New Roman"/>
          <w:color w:val="FF0000"/>
          <w:lang w:val="en-US" w:eastAsia="zh-CN"/>
        </w:rPr>
        <w:sectPr>
          <w:pgSz w:w="11906" w:h="16838"/>
          <w:pgMar w:top="1440" w:right="1800" w:bottom="1440" w:left="1800" w:header="851" w:footer="992" w:gutter="0"/>
          <w:pgNumType w:fmt="decimal"/>
          <w:cols w:space="425" w:num="1"/>
          <w:docGrid w:type="lines" w:linePitch="312" w:charSpace="0"/>
        </w:sectPr>
      </w:pPr>
    </w:p>
    <w:p w14:paraId="3627BA86">
      <w:pPr>
        <w:keepNext w:val="0"/>
        <w:keepLines w:val="0"/>
        <w:widowControl/>
        <w:suppressLineNumbers w:val="0"/>
        <w:ind w:left="0" w:leftChars="0" w:firstLine="0" w:firstLineChars="0"/>
        <w:jc w:val="center"/>
        <w:textAlignment w:val="center"/>
        <w:rPr>
          <w:rFonts w:hint="default" w:ascii="宋体" w:hAnsi="宋体" w:eastAsia="宋体" w:cs="宋体"/>
          <w:b/>
          <w:bCs w:val="0"/>
          <w:i w:val="0"/>
          <w:color w:val="auto"/>
          <w:kern w:val="0"/>
          <w:sz w:val="24"/>
          <w:szCs w:val="24"/>
          <w:u w:val="none"/>
          <w:lang w:val="en-US" w:eastAsia="zh-CN" w:bidi="ar"/>
        </w:rPr>
      </w:pPr>
      <w:r>
        <w:rPr>
          <w:rFonts w:hint="default" w:ascii="宋体" w:hAnsi="宋体" w:eastAsia="宋体" w:cs="宋体"/>
          <w:b/>
          <w:bCs w:val="0"/>
          <w:i w:val="0"/>
          <w:color w:val="auto"/>
          <w:kern w:val="0"/>
          <w:sz w:val="24"/>
          <w:szCs w:val="24"/>
          <w:u w:val="none"/>
          <w:lang w:val="en-US" w:eastAsia="zh-CN" w:bidi="ar"/>
        </w:rPr>
        <w:t>表</w:t>
      </w:r>
      <w:r>
        <w:rPr>
          <w:rFonts w:hint="eastAsia" w:ascii="宋体" w:hAnsi="宋体" w:eastAsia="宋体" w:cs="宋体"/>
          <w:b/>
          <w:bCs w:val="0"/>
          <w:i w:val="0"/>
          <w:color w:val="auto"/>
          <w:kern w:val="0"/>
          <w:sz w:val="24"/>
          <w:szCs w:val="24"/>
          <w:u w:val="none"/>
          <w:lang w:val="en-US" w:eastAsia="zh-CN" w:bidi="ar"/>
        </w:rPr>
        <w:t>6</w:t>
      </w:r>
      <w:r>
        <w:rPr>
          <w:rFonts w:hint="default" w:ascii="宋体" w:hAnsi="宋体" w:eastAsia="宋体" w:cs="宋体"/>
          <w:b/>
          <w:bCs w:val="0"/>
          <w:i w:val="0"/>
          <w:color w:val="auto"/>
          <w:kern w:val="0"/>
          <w:sz w:val="24"/>
          <w:szCs w:val="24"/>
          <w:u w:val="none"/>
          <w:lang w:val="en-US" w:eastAsia="zh-CN" w:bidi="ar"/>
        </w:rPr>
        <w:t>-</w:t>
      </w:r>
      <w:r>
        <w:rPr>
          <w:rFonts w:hint="eastAsia" w:ascii="宋体" w:hAnsi="宋体" w:cs="宋体"/>
          <w:b/>
          <w:bCs w:val="0"/>
          <w:i w:val="0"/>
          <w:color w:val="auto"/>
          <w:kern w:val="0"/>
          <w:sz w:val="24"/>
          <w:szCs w:val="24"/>
          <w:u w:val="none"/>
          <w:lang w:val="en-US" w:eastAsia="zh-CN" w:bidi="ar"/>
        </w:rPr>
        <w:t>5</w:t>
      </w:r>
      <w:r>
        <w:rPr>
          <w:rFonts w:hint="default" w:ascii="宋体" w:hAnsi="宋体" w:eastAsia="宋体" w:cs="宋体"/>
          <w:b/>
          <w:bCs w:val="0"/>
          <w:i w:val="0"/>
          <w:color w:val="auto"/>
          <w:kern w:val="0"/>
          <w:sz w:val="24"/>
          <w:szCs w:val="24"/>
          <w:u w:val="none"/>
          <w:lang w:val="en-US" w:eastAsia="zh-CN" w:bidi="ar"/>
        </w:rPr>
        <w:t xml:space="preserve">  覆土</w:t>
      </w:r>
      <w:r>
        <w:rPr>
          <w:rFonts w:hint="eastAsia" w:ascii="宋体" w:hAnsi="宋体" w:eastAsia="宋体" w:cs="宋体"/>
          <w:b/>
          <w:bCs w:val="0"/>
          <w:i w:val="0"/>
          <w:color w:val="auto"/>
          <w:kern w:val="0"/>
          <w:sz w:val="24"/>
          <w:szCs w:val="24"/>
          <w:u w:val="none"/>
          <w:lang w:val="en-US" w:eastAsia="zh-CN" w:bidi="ar"/>
        </w:rPr>
        <w:t>及整平</w:t>
      </w:r>
      <w:r>
        <w:rPr>
          <w:rFonts w:hint="default" w:ascii="宋体" w:hAnsi="宋体" w:eastAsia="宋体" w:cs="宋体"/>
          <w:b/>
          <w:bCs w:val="0"/>
          <w:i w:val="0"/>
          <w:color w:val="auto"/>
          <w:kern w:val="0"/>
          <w:sz w:val="24"/>
          <w:szCs w:val="24"/>
          <w:u w:val="none"/>
          <w:lang w:val="en-US" w:eastAsia="zh-CN" w:bidi="ar"/>
        </w:rPr>
        <w:t>工程施工费单价分析表</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9"/>
        <w:gridCol w:w="2434"/>
        <w:gridCol w:w="1159"/>
        <w:gridCol w:w="1159"/>
        <w:gridCol w:w="1179"/>
        <w:gridCol w:w="1432"/>
      </w:tblGrid>
      <w:tr w14:paraId="3CF1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83593E9">
            <w:pPr>
              <w:keepNext w:val="0"/>
              <w:keepLines w:val="0"/>
              <w:pageBreakBefore w:val="0"/>
              <w:widowControl/>
              <w:kinsoku/>
              <w:wordWrap/>
              <w:overflowPunct/>
              <w:topLinePunct w:val="0"/>
              <w:autoSpaceDE/>
              <w:autoSpaceDN/>
              <w:bidi w:val="0"/>
              <w:adjustRightInd/>
              <w:snapToGrid w:val="0"/>
              <w:spacing w:after="0" w:line="240" w:lineRule="auto"/>
              <w:ind w:firstLine="0" w:firstLineChars="0"/>
              <w:jc w:val="left"/>
              <w:textAlignment w:val="auto"/>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定额编号：</w:t>
            </w:r>
            <w:r>
              <w:rPr>
                <w:rFonts w:hint="default" w:ascii="Times New Roman" w:hAnsi="Times New Roman" w:eastAsia="宋体" w:cs="Times New Roman"/>
                <w:bCs/>
                <w:color w:val="auto"/>
                <w:kern w:val="0"/>
                <w:sz w:val="21"/>
                <w:szCs w:val="21"/>
                <w:lang w:val="en-US" w:eastAsia="zh-CN"/>
              </w:rPr>
              <w:t xml:space="preserve">[10195]                                                    </w:t>
            </w:r>
            <w:r>
              <w:rPr>
                <w:rFonts w:hint="eastAsia" w:ascii="Times New Roman" w:hAnsi="Times New Roman" w:eastAsia="宋体" w:cs="Times New Roman"/>
                <w:bCs/>
                <w:color w:val="auto"/>
                <w:kern w:val="0"/>
                <w:sz w:val="21"/>
                <w:szCs w:val="21"/>
                <w:lang w:val="en-US" w:eastAsia="zh-CN"/>
              </w:rPr>
              <w:t>单位：</w:t>
            </w:r>
            <w:r>
              <w:rPr>
                <w:rFonts w:hint="default" w:ascii="Times New Roman" w:hAnsi="Times New Roman" w:eastAsia="宋体" w:cs="Times New Roman"/>
                <w:bCs/>
                <w:color w:val="auto"/>
                <w:kern w:val="0"/>
                <w:sz w:val="21"/>
                <w:szCs w:val="21"/>
                <w:lang w:val="en-US" w:eastAsia="zh-CN"/>
              </w:rPr>
              <w:t>100m</w:t>
            </w:r>
            <w:r>
              <w:rPr>
                <w:rFonts w:hint="default" w:ascii="Times New Roman" w:hAnsi="Times New Roman" w:eastAsia="宋体" w:cs="Times New Roman"/>
                <w:bCs/>
                <w:color w:val="auto"/>
                <w:kern w:val="0"/>
                <w:sz w:val="21"/>
                <w:szCs w:val="21"/>
                <w:vertAlign w:val="superscript"/>
                <w:lang w:val="en-US" w:eastAsia="zh-CN"/>
              </w:rPr>
              <w:t>3</w:t>
            </w:r>
          </w:p>
        </w:tc>
      </w:tr>
      <w:tr w14:paraId="503B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30E3A8FE">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序号</w:t>
            </w:r>
          </w:p>
        </w:tc>
        <w:tc>
          <w:tcPr>
            <w:tcW w:w="1428" w:type="pct"/>
            <w:tcBorders>
              <w:top w:val="single" w:color="000000" w:sz="4" w:space="0"/>
              <w:left w:val="nil"/>
              <w:bottom w:val="single" w:color="000000" w:sz="4" w:space="0"/>
              <w:right w:val="single" w:color="000000" w:sz="4" w:space="0"/>
            </w:tcBorders>
            <w:noWrap w:val="0"/>
            <w:vAlign w:val="center"/>
          </w:tcPr>
          <w:p w14:paraId="5B57553C">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项目名称</w:t>
            </w:r>
          </w:p>
        </w:tc>
        <w:tc>
          <w:tcPr>
            <w:tcW w:w="680" w:type="pct"/>
            <w:tcBorders>
              <w:top w:val="single" w:color="000000" w:sz="4" w:space="0"/>
              <w:left w:val="nil"/>
              <w:bottom w:val="single" w:color="000000" w:sz="4" w:space="0"/>
              <w:right w:val="single" w:color="000000" w:sz="4" w:space="0"/>
            </w:tcBorders>
            <w:noWrap w:val="0"/>
            <w:vAlign w:val="center"/>
          </w:tcPr>
          <w:p w14:paraId="6594CC3E">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单位</w:t>
            </w:r>
          </w:p>
        </w:tc>
        <w:tc>
          <w:tcPr>
            <w:tcW w:w="680" w:type="pct"/>
            <w:tcBorders>
              <w:top w:val="single" w:color="000000" w:sz="4" w:space="0"/>
              <w:left w:val="nil"/>
              <w:bottom w:val="single" w:color="000000" w:sz="4" w:space="0"/>
              <w:right w:val="single" w:color="000000" w:sz="4" w:space="0"/>
            </w:tcBorders>
            <w:noWrap w:val="0"/>
            <w:vAlign w:val="center"/>
          </w:tcPr>
          <w:p w14:paraId="01884A11">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数量</w:t>
            </w:r>
          </w:p>
        </w:tc>
        <w:tc>
          <w:tcPr>
            <w:tcW w:w="692" w:type="pct"/>
            <w:tcBorders>
              <w:top w:val="single" w:color="000000" w:sz="4" w:space="0"/>
              <w:left w:val="nil"/>
              <w:bottom w:val="single" w:color="000000" w:sz="4" w:space="0"/>
              <w:right w:val="single" w:color="000000" w:sz="4" w:space="0"/>
            </w:tcBorders>
            <w:noWrap w:val="0"/>
            <w:vAlign w:val="center"/>
          </w:tcPr>
          <w:p w14:paraId="677CE1FB">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单价</w:t>
            </w:r>
            <w:r>
              <w:rPr>
                <w:rFonts w:hint="default" w:ascii="Times New Roman" w:hAnsi="Times New Roman" w:eastAsia="宋体" w:cs="Times New Roman"/>
                <w:bCs/>
                <w:color w:val="auto"/>
                <w:kern w:val="0"/>
                <w:sz w:val="21"/>
                <w:szCs w:val="21"/>
                <w:lang w:val="en-US" w:eastAsia="zh-CN"/>
              </w:rPr>
              <w:t>(</w:t>
            </w:r>
            <w:r>
              <w:rPr>
                <w:rFonts w:hint="eastAsia" w:ascii="Times New Roman" w:hAnsi="Times New Roman" w:eastAsia="宋体" w:cs="Times New Roman"/>
                <w:bCs/>
                <w:color w:val="auto"/>
                <w:kern w:val="0"/>
                <w:sz w:val="21"/>
                <w:szCs w:val="21"/>
                <w:lang w:val="en-US" w:eastAsia="zh-CN"/>
              </w:rPr>
              <w:t>元</w:t>
            </w:r>
            <w:r>
              <w:rPr>
                <w:rFonts w:hint="default" w:ascii="Times New Roman" w:hAnsi="Times New Roman" w:eastAsia="宋体" w:cs="Times New Roman"/>
                <w:bCs/>
                <w:color w:val="auto"/>
                <w:kern w:val="0"/>
                <w:sz w:val="21"/>
                <w:szCs w:val="21"/>
                <w:lang w:val="en-US" w:eastAsia="zh-CN"/>
              </w:rPr>
              <w:t>)</w:t>
            </w:r>
          </w:p>
        </w:tc>
        <w:tc>
          <w:tcPr>
            <w:tcW w:w="838" w:type="pct"/>
            <w:tcBorders>
              <w:top w:val="single" w:color="000000" w:sz="4" w:space="0"/>
              <w:left w:val="nil"/>
              <w:bottom w:val="single" w:color="000000" w:sz="4" w:space="0"/>
              <w:right w:val="single" w:color="000000" w:sz="4" w:space="0"/>
            </w:tcBorders>
            <w:noWrap w:val="0"/>
            <w:vAlign w:val="center"/>
          </w:tcPr>
          <w:p w14:paraId="1055DFB9">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小计（元）</w:t>
            </w:r>
          </w:p>
        </w:tc>
      </w:tr>
      <w:tr w14:paraId="1759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5D6BF604">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一</w:t>
            </w:r>
          </w:p>
        </w:tc>
        <w:tc>
          <w:tcPr>
            <w:tcW w:w="1428" w:type="pct"/>
            <w:tcBorders>
              <w:top w:val="nil"/>
              <w:left w:val="nil"/>
              <w:bottom w:val="single" w:color="000000" w:sz="4" w:space="0"/>
              <w:right w:val="single" w:color="000000" w:sz="4" w:space="0"/>
            </w:tcBorders>
            <w:noWrap w:val="0"/>
            <w:vAlign w:val="center"/>
          </w:tcPr>
          <w:p w14:paraId="2949F8C9">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直接费</w:t>
            </w:r>
          </w:p>
        </w:tc>
        <w:tc>
          <w:tcPr>
            <w:tcW w:w="680" w:type="pct"/>
            <w:tcBorders>
              <w:top w:val="nil"/>
              <w:left w:val="nil"/>
              <w:bottom w:val="single" w:color="000000" w:sz="4" w:space="0"/>
              <w:right w:val="single" w:color="000000" w:sz="4" w:space="0"/>
            </w:tcBorders>
            <w:noWrap w:val="0"/>
            <w:vAlign w:val="center"/>
          </w:tcPr>
          <w:p w14:paraId="533C4EF2">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80" w:type="pct"/>
            <w:tcBorders>
              <w:top w:val="nil"/>
              <w:left w:val="nil"/>
              <w:bottom w:val="single" w:color="000000" w:sz="4" w:space="0"/>
              <w:right w:val="single" w:color="000000" w:sz="4" w:space="0"/>
            </w:tcBorders>
            <w:noWrap w:val="0"/>
            <w:vAlign w:val="center"/>
          </w:tcPr>
          <w:p w14:paraId="6CD3AFC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92" w:type="pct"/>
            <w:tcBorders>
              <w:top w:val="nil"/>
              <w:left w:val="nil"/>
              <w:bottom w:val="single" w:color="000000" w:sz="4" w:space="0"/>
              <w:right w:val="single" w:color="000000" w:sz="4" w:space="0"/>
            </w:tcBorders>
            <w:noWrap w:val="0"/>
            <w:vAlign w:val="center"/>
          </w:tcPr>
          <w:p w14:paraId="228EA6E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838" w:type="pct"/>
            <w:tcBorders>
              <w:top w:val="nil"/>
              <w:left w:val="nil"/>
              <w:bottom w:val="single" w:color="000000" w:sz="4" w:space="0"/>
              <w:right w:val="single" w:color="000000" w:sz="4" w:space="0"/>
            </w:tcBorders>
            <w:noWrap w:val="0"/>
            <w:vAlign w:val="center"/>
          </w:tcPr>
          <w:p w14:paraId="74D2C636">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813.20 </w:t>
            </w:r>
          </w:p>
        </w:tc>
      </w:tr>
      <w:tr w14:paraId="3C35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3C48C93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r>
              <w:rPr>
                <w:rFonts w:hint="eastAsia" w:ascii="Times New Roman" w:hAnsi="Times New Roman" w:eastAsia="宋体" w:cs="Times New Roman"/>
                <w:bCs/>
                <w:color w:val="auto"/>
                <w:kern w:val="0"/>
                <w:sz w:val="21"/>
                <w:szCs w:val="21"/>
                <w:lang w:val="en-US" w:eastAsia="zh-CN"/>
              </w:rPr>
              <w:t>一</w:t>
            </w:r>
            <w:r>
              <w:rPr>
                <w:rFonts w:hint="default" w:ascii="Times New Roman" w:hAnsi="Times New Roman" w:eastAsia="宋体" w:cs="Times New Roman"/>
                <w:bCs/>
                <w:color w:val="auto"/>
                <w:kern w:val="0"/>
                <w:sz w:val="21"/>
                <w:szCs w:val="21"/>
                <w:lang w:val="en-US" w:eastAsia="zh-CN"/>
              </w:rPr>
              <w:t>)</w:t>
            </w:r>
          </w:p>
        </w:tc>
        <w:tc>
          <w:tcPr>
            <w:tcW w:w="1428" w:type="pct"/>
            <w:tcBorders>
              <w:top w:val="nil"/>
              <w:left w:val="nil"/>
              <w:bottom w:val="single" w:color="000000" w:sz="4" w:space="0"/>
              <w:right w:val="single" w:color="000000" w:sz="4" w:space="0"/>
            </w:tcBorders>
            <w:noWrap w:val="0"/>
            <w:vAlign w:val="center"/>
          </w:tcPr>
          <w:p w14:paraId="2A91089A">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直接工程费</w:t>
            </w:r>
          </w:p>
        </w:tc>
        <w:tc>
          <w:tcPr>
            <w:tcW w:w="680" w:type="pct"/>
            <w:tcBorders>
              <w:top w:val="nil"/>
              <w:left w:val="nil"/>
              <w:bottom w:val="single" w:color="000000" w:sz="4" w:space="0"/>
              <w:right w:val="single" w:color="000000" w:sz="4" w:space="0"/>
            </w:tcBorders>
            <w:noWrap w:val="0"/>
            <w:vAlign w:val="center"/>
          </w:tcPr>
          <w:p w14:paraId="54FD0F45">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80" w:type="pct"/>
            <w:tcBorders>
              <w:top w:val="nil"/>
              <w:left w:val="nil"/>
              <w:bottom w:val="single" w:color="000000" w:sz="4" w:space="0"/>
              <w:right w:val="single" w:color="000000" w:sz="4" w:space="0"/>
            </w:tcBorders>
            <w:noWrap w:val="0"/>
            <w:vAlign w:val="center"/>
          </w:tcPr>
          <w:p w14:paraId="060AF5C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92" w:type="pct"/>
            <w:tcBorders>
              <w:top w:val="nil"/>
              <w:left w:val="nil"/>
              <w:bottom w:val="single" w:color="000000" w:sz="4" w:space="0"/>
              <w:right w:val="single" w:color="000000" w:sz="4" w:space="0"/>
            </w:tcBorders>
            <w:noWrap w:val="0"/>
            <w:vAlign w:val="center"/>
          </w:tcPr>
          <w:p w14:paraId="0A1AA01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838" w:type="pct"/>
            <w:tcBorders>
              <w:top w:val="nil"/>
              <w:left w:val="nil"/>
              <w:bottom w:val="single" w:color="000000" w:sz="4" w:space="0"/>
              <w:right w:val="single" w:color="000000" w:sz="4" w:space="0"/>
            </w:tcBorders>
            <w:noWrap w:val="0"/>
            <w:vAlign w:val="center"/>
          </w:tcPr>
          <w:p w14:paraId="514DACAA">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784.94 </w:t>
            </w:r>
          </w:p>
        </w:tc>
      </w:tr>
      <w:tr w14:paraId="390D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2AB6770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1 </w:t>
            </w:r>
          </w:p>
        </w:tc>
        <w:tc>
          <w:tcPr>
            <w:tcW w:w="1428" w:type="pct"/>
            <w:tcBorders>
              <w:top w:val="nil"/>
              <w:left w:val="nil"/>
              <w:bottom w:val="single" w:color="000000" w:sz="4" w:space="0"/>
              <w:right w:val="single" w:color="000000" w:sz="4" w:space="0"/>
            </w:tcBorders>
            <w:noWrap w:val="0"/>
            <w:vAlign w:val="center"/>
          </w:tcPr>
          <w:p w14:paraId="4BD1E29B">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人工费</w:t>
            </w:r>
          </w:p>
        </w:tc>
        <w:tc>
          <w:tcPr>
            <w:tcW w:w="680" w:type="pct"/>
            <w:tcBorders>
              <w:top w:val="nil"/>
              <w:left w:val="nil"/>
              <w:bottom w:val="single" w:color="000000" w:sz="4" w:space="0"/>
              <w:right w:val="single" w:color="000000" w:sz="4" w:space="0"/>
            </w:tcBorders>
            <w:noWrap w:val="0"/>
            <w:vAlign w:val="center"/>
          </w:tcPr>
          <w:p w14:paraId="647C0FCC">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80" w:type="pct"/>
            <w:tcBorders>
              <w:top w:val="nil"/>
              <w:left w:val="nil"/>
              <w:bottom w:val="single" w:color="000000" w:sz="4" w:space="0"/>
              <w:right w:val="single" w:color="000000" w:sz="4" w:space="0"/>
            </w:tcBorders>
            <w:noWrap w:val="0"/>
            <w:vAlign w:val="center"/>
          </w:tcPr>
          <w:p w14:paraId="55F8710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92" w:type="pct"/>
            <w:tcBorders>
              <w:top w:val="nil"/>
              <w:left w:val="nil"/>
              <w:bottom w:val="single" w:color="000000" w:sz="4" w:space="0"/>
              <w:right w:val="single" w:color="000000" w:sz="4" w:space="0"/>
            </w:tcBorders>
            <w:noWrap w:val="0"/>
            <w:vAlign w:val="center"/>
          </w:tcPr>
          <w:p w14:paraId="5C20E486">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838" w:type="pct"/>
            <w:tcBorders>
              <w:top w:val="nil"/>
              <w:left w:val="nil"/>
              <w:bottom w:val="single" w:color="000000" w:sz="4" w:space="0"/>
              <w:right w:val="single" w:color="000000" w:sz="4" w:space="0"/>
            </w:tcBorders>
            <w:noWrap w:val="0"/>
            <w:vAlign w:val="center"/>
          </w:tcPr>
          <w:p w14:paraId="56C9C20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50.53 </w:t>
            </w:r>
          </w:p>
        </w:tc>
      </w:tr>
      <w:tr w14:paraId="322F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25D767C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w:t>
            </w:r>
          </w:p>
        </w:tc>
        <w:tc>
          <w:tcPr>
            <w:tcW w:w="1428" w:type="pct"/>
            <w:tcBorders>
              <w:top w:val="nil"/>
              <w:left w:val="nil"/>
              <w:bottom w:val="single" w:color="000000" w:sz="4" w:space="0"/>
              <w:right w:val="single" w:color="000000" w:sz="4" w:space="0"/>
            </w:tcBorders>
            <w:noWrap w:val="0"/>
            <w:vAlign w:val="center"/>
          </w:tcPr>
          <w:p w14:paraId="66C42E44">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乙类工</w:t>
            </w:r>
          </w:p>
        </w:tc>
        <w:tc>
          <w:tcPr>
            <w:tcW w:w="680" w:type="pct"/>
            <w:tcBorders>
              <w:top w:val="nil"/>
              <w:left w:val="nil"/>
              <w:bottom w:val="single" w:color="000000" w:sz="4" w:space="0"/>
              <w:right w:val="single" w:color="000000" w:sz="4" w:space="0"/>
            </w:tcBorders>
            <w:noWrap w:val="0"/>
            <w:vAlign w:val="center"/>
          </w:tcPr>
          <w:p w14:paraId="7FDB98D9">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工日</w:t>
            </w:r>
          </w:p>
        </w:tc>
        <w:tc>
          <w:tcPr>
            <w:tcW w:w="680" w:type="pct"/>
            <w:tcBorders>
              <w:top w:val="nil"/>
              <w:left w:val="nil"/>
              <w:bottom w:val="single" w:color="000000" w:sz="4" w:space="0"/>
              <w:right w:val="single" w:color="000000" w:sz="4" w:space="0"/>
            </w:tcBorders>
            <w:noWrap w:val="0"/>
            <w:vAlign w:val="center"/>
          </w:tcPr>
          <w:p w14:paraId="31C5A4AE">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0.8</w:t>
            </w:r>
          </w:p>
        </w:tc>
        <w:tc>
          <w:tcPr>
            <w:tcW w:w="692" w:type="pct"/>
            <w:tcBorders>
              <w:top w:val="nil"/>
              <w:left w:val="nil"/>
              <w:bottom w:val="single" w:color="000000" w:sz="4" w:space="0"/>
              <w:right w:val="single" w:color="000000" w:sz="4" w:space="0"/>
            </w:tcBorders>
            <w:noWrap w:val="0"/>
            <w:vAlign w:val="center"/>
          </w:tcPr>
          <w:p w14:paraId="2736D62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63.16 </w:t>
            </w:r>
          </w:p>
        </w:tc>
        <w:tc>
          <w:tcPr>
            <w:tcW w:w="838" w:type="pct"/>
            <w:tcBorders>
              <w:top w:val="nil"/>
              <w:left w:val="nil"/>
              <w:bottom w:val="single" w:color="000000" w:sz="4" w:space="0"/>
              <w:right w:val="single" w:color="000000" w:sz="4" w:space="0"/>
            </w:tcBorders>
            <w:noWrap w:val="0"/>
            <w:vAlign w:val="center"/>
          </w:tcPr>
          <w:p w14:paraId="4E55A51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50.53 </w:t>
            </w:r>
          </w:p>
        </w:tc>
      </w:tr>
      <w:tr w14:paraId="3A33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6F5140D7">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2 </w:t>
            </w:r>
          </w:p>
        </w:tc>
        <w:tc>
          <w:tcPr>
            <w:tcW w:w="1428" w:type="pct"/>
            <w:tcBorders>
              <w:top w:val="nil"/>
              <w:left w:val="nil"/>
              <w:bottom w:val="single" w:color="000000" w:sz="4" w:space="0"/>
              <w:right w:val="single" w:color="000000" w:sz="4" w:space="0"/>
            </w:tcBorders>
            <w:noWrap w:val="0"/>
            <w:vAlign w:val="center"/>
          </w:tcPr>
          <w:p w14:paraId="0F4820F4">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机械使用费</w:t>
            </w:r>
          </w:p>
        </w:tc>
        <w:tc>
          <w:tcPr>
            <w:tcW w:w="680" w:type="pct"/>
            <w:tcBorders>
              <w:top w:val="nil"/>
              <w:left w:val="nil"/>
              <w:bottom w:val="single" w:color="000000" w:sz="4" w:space="0"/>
              <w:right w:val="single" w:color="000000" w:sz="4" w:space="0"/>
            </w:tcBorders>
            <w:noWrap w:val="0"/>
            <w:vAlign w:val="center"/>
          </w:tcPr>
          <w:p w14:paraId="6AA512C2">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80" w:type="pct"/>
            <w:tcBorders>
              <w:top w:val="nil"/>
              <w:left w:val="nil"/>
              <w:bottom w:val="single" w:color="000000" w:sz="4" w:space="0"/>
              <w:right w:val="single" w:color="000000" w:sz="4" w:space="0"/>
            </w:tcBorders>
            <w:noWrap w:val="0"/>
            <w:vAlign w:val="center"/>
          </w:tcPr>
          <w:p w14:paraId="739AADF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92" w:type="pct"/>
            <w:tcBorders>
              <w:top w:val="nil"/>
              <w:left w:val="nil"/>
              <w:bottom w:val="single" w:color="000000" w:sz="4" w:space="0"/>
              <w:right w:val="single" w:color="000000" w:sz="4" w:space="0"/>
            </w:tcBorders>
            <w:noWrap w:val="0"/>
            <w:vAlign w:val="center"/>
          </w:tcPr>
          <w:p w14:paraId="6899E363">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838" w:type="pct"/>
            <w:tcBorders>
              <w:top w:val="nil"/>
              <w:left w:val="nil"/>
              <w:bottom w:val="single" w:color="000000" w:sz="4" w:space="0"/>
              <w:right w:val="single" w:color="000000" w:sz="4" w:space="0"/>
            </w:tcBorders>
            <w:noWrap w:val="0"/>
            <w:vAlign w:val="center"/>
          </w:tcPr>
          <w:p w14:paraId="788957AF">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704.23 </w:t>
            </w:r>
          </w:p>
        </w:tc>
      </w:tr>
      <w:tr w14:paraId="0B8A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273AABF6">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w:t>
            </w:r>
          </w:p>
        </w:tc>
        <w:tc>
          <w:tcPr>
            <w:tcW w:w="1428" w:type="pct"/>
            <w:tcBorders>
              <w:top w:val="nil"/>
              <w:left w:val="nil"/>
              <w:bottom w:val="single" w:color="000000" w:sz="4" w:space="0"/>
              <w:right w:val="single" w:color="000000" w:sz="4" w:space="0"/>
            </w:tcBorders>
            <w:noWrap w:val="0"/>
            <w:vAlign w:val="center"/>
          </w:tcPr>
          <w:p w14:paraId="2BA09A84">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装载机</w:t>
            </w:r>
            <w:r>
              <w:rPr>
                <w:rFonts w:hint="default" w:ascii="Times New Roman" w:hAnsi="Times New Roman" w:eastAsia="宋体" w:cs="Times New Roman"/>
                <w:bCs/>
                <w:color w:val="auto"/>
                <w:kern w:val="0"/>
                <w:sz w:val="21"/>
                <w:szCs w:val="21"/>
                <w:lang w:val="en-US" w:eastAsia="zh-CN"/>
              </w:rPr>
              <w:t>2m</w:t>
            </w:r>
            <w:r>
              <w:rPr>
                <w:rFonts w:hint="default" w:ascii="Times New Roman" w:hAnsi="Times New Roman" w:eastAsia="宋体" w:cs="Times New Roman"/>
                <w:bCs/>
                <w:color w:val="auto"/>
                <w:kern w:val="0"/>
                <w:sz w:val="21"/>
                <w:szCs w:val="21"/>
                <w:vertAlign w:val="superscript"/>
                <w:lang w:val="en-US" w:eastAsia="zh-CN"/>
              </w:rPr>
              <w:t>3</w:t>
            </w:r>
          </w:p>
        </w:tc>
        <w:tc>
          <w:tcPr>
            <w:tcW w:w="680" w:type="pct"/>
            <w:tcBorders>
              <w:top w:val="nil"/>
              <w:left w:val="nil"/>
              <w:bottom w:val="single" w:color="000000" w:sz="4" w:space="0"/>
              <w:right w:val="single" w:color="000000" w:sz="4" w:space="0"/>
            </w:tcBorders>
            <w:noWrap w:val="0"/>
            <w:vAlign w:val="center"/>
          </w:tcPr>
          <w:p w14:paraId="75434E6B">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台班</w:t>
            </w:r>
          </w:p>
        </w:tc>
        <w:tc>
          <w:tcPr>
            <w:tcW w:w="680" w:type="pct"/>
            <w:tcBorders>
              <w:top w:val="nil"/>
              <w:left w:val="nil"/>
              <w:bottom w:val="single" w:color="000000" w:sz="4" w:space="0"/>
              <w:right w:val="single" w:color="000000" w:sz="4" w:space="0"/>
            </w:tcBorders>
            <w:noWrap w:val="0"/>
            <w:vAlign w:val="center"/>
          </w:tcPr>
          <w:p w14:paraId="3FD21CE5">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0.24</w:t>
            </w:r>
          </w:p>
        </w:tc>
        <w:tc>
          <w:tcPr>
            <w:tcW w:w="692" w:type="pct"/>
            <w:tcBorders>
              <w:top w:val="nil"/>
              <w:left w:val="nil"/>
              <w:bottom w:val="single" w:color="000000" w:sz="4" w:space="0"/>
              <w:right w:val="single" w:color="000000" w:sz="4" w:space="0"/>
            </w:tcBorders>
            <w:noWrap w:val="0"/>
            <w:vAlign w:val="center"/>
          </w:tcPr>
          <w:p w14:paraId="6920C493">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898.80 </w:t>
            </w:r>
          </w:p>
        </w:tc>
        <w:tc>
          <w:tcPr>
            <w:tcW w:w="838" w:type="pct"/>
            <w:tcBorders>
              <w:top w:val="nil"/>
              <w:left w:val="nil"/>
              <w:bottom w:val="single" w:color="000000" w:sz="4" w:space="0"/>
              <w:right w:val="single" w:color="000000" w:sz="4" w:space="0"/>
            </w:tcBorders>
            <w:noWrap w:val="0"/>
            <w:vAlign w:val="center"/>
          </w:tcPr>
          <w:p w14:paraId="5AAFDEF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215.71 </w:t>
            </w:r>
          </w:p>
        </w:tc>
      </w:tr>
      <w:tr w14:paraId="634E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7C67BF7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w:t>
            </w:r>
          </w:p>
        </w:tc>
        <w:tc>
          <w:tcPr>
            <w:tcW w:w="1428" w:type="pct"/>
            <w:tcBorders>
              <w:top w:val="nil"/>
              <w:left w:val="nil"/>
              <w:bottom w:val="single" w:color="000000" w:sz="4" w:space="0"/>
              <w:right w:val="single" w:color="000000" w:sz="4" w:space="0"/>
            </w:tcBorders>
            <w:noWrap w:val="0"/>
            <w:vAlign w:val="center"/>
          </w:tcPr>
          <w:p w14:paraId="5358387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推土机</w:t>
            </w:r>
            <w:r>
              <w:rPr>
                <w:rFonts w:hint="default" w:ascii="Times New Roman" w:hAnsi="Times New Roman" w:eastAsia="宋体" w:cs="Times New Roman"/>
                <w:bCs/>
                <w:color w:val="auto"/>
                <w:kern w:val="0"/>
                <w:sz w:val="21"/>
                <w:szCs w:val="21"/>
                <w:lang w:val="en-US" w:eastAsia="zh-CN"/>
              </w:rPr>
              <w:t>59</w:t>
            </w:r>
            <w:r>
              <w:rPr>
                <w:rFonts w:hint="eastAsia" w:ascii="Times New Roman" w:hAnsi="Times New Roman" w:eastAsia="宋体" w:cs="Times New Roman"/>
                <w:bCs/>
                <w:color w:val="auto"/>
                <w:kern w:val="0"/>
                <w:sz w:val="21"/>
                <w:szCs w:val="21"/>
                <w:lang w:val="en-US" w:eastAsia="zh-CN"/>
              </w:rPr>
              <w:t>kw</w:t>
            </w:r>
          </w:p>
        </w:tc>
        <w:tc>
          <w:tcPr>
            <w:tcW w:w="680" w:type="pct"/>
            <w:tcBorders>
              <w:top w:val="nil"/>
              <w:left w:val="nil"/>
              <w:bottom w:val="single" w:color="000000" w:sz="4" w:space="0"/>
              <w:right w:val="single" w:color="000000" w:sz="4" w:space="0"/>
            </w:tcBorders>
            <w:noWrap w:val="0"/>
            <w:vAlign w:val="center"/>
          </w:tcPr>
          <w:p w14:paraId="3602132D">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台班</w:t>
            </w:r>
          </w:p>
        </w:tc>
        <w:tc>
          <w:tcPr>
            <w:tcW w:w="680" w:type="pct"/>
            <w:tcBorders>
              <w:top w:val="nil"/>
              <w:left w:val="nil"/>
              <w:bottom w:val="single" w:color="000000" w:sz="4" w:space="0"/>
              <w:right w:val="single" w:color="000000" w:sz="4" w:space="0"/>
            </w:tcBorders>
            <w:noWrap w:val="0"/>
            <w:vAlign w:val="center"/>
          </w:tcPr>
          <w:p w14:paraId="66DC15F5">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0.1</w:t>
            </w:r>
          </w:p>
        </w:tc>
        <w:tc>
          <w:tcPr>
            <w:tcW w:w="692" w:type="pct"/>
            <w:tcBorders>
              <w:top w:val="nil"/>
              <w:left w:val="nil"/>
              <w:bottom w:val="single" w:color="000000" w:sz="4" w:space="0"/>
              <w:right w:val="single" w:color="000000" w:sz="4" w:space="0"/>
            </w:tcBorders>
            <w:noWrap w:val="0"/>
            <w:vAlign w:val="center"/>
          </w:tcPr>
          <w:p w14:paraId="7AAF0131">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445.88 </w:t>
            </w:r>
          </w:p>
        </w:tc>
        <w:tc>
          <w:tcPr>
            <w:tcW w:w="838" w:type="pct"/>
            <w:tcBorders>
              <w:top w:val="nil"/>
              <w:left w:val="nil"/>
              <w:bottom w:val="single" w:color="000000" w:sz="4" w:space="0"/>
              <w:right w:val="single" w:color="000000" w:sz="4" w:space="0"/>
            </w:tcBorders>
            <w:noWrap w:val="0"/>
            <w:vAlign w:val="center"/>
          </w:tcPr>
          <w:p w14:paraId="4D7FB1D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44.59 </w:t>
            </w:r>
          </w:p>
        </w:tc>
      </w:tr>
      <w:tr w14:paraId="4842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0347880E">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w:t>
            </w:r>
          </w:p>
        </w:tc>
        <w:tc>
          <w:tcPr>
            <w:tcW w:w="1428" w:type="pct"/>
            <w:tcBorders>
              <w:top w:val="nil"/>
              <w:left w:val="nil"/>
              <w:bottom w:val="single" w:color="000000" w:sz="4" w:space="0"/>
              <w:right w:val="single" w:color="000000" w:sz="4" w:space="0"/>
            </w:tcBorders>
            <w:noWrap w:val="0"/>
            <w:vAlign w:val="center"/>
          </w:tcPr>
          <w:p w14:paraId="4071E253">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自卸汽车</w:t>
            </w:r>
            <w:r>
              <w:rPr>
                <w:rFonts w:hint="default" w:ascii="Times New Roman" w:hAnsi="Times New Roman" w:eastAsia="宋体" w:cs="Times New Roman"/>
                <w:bCs/>
                <w:color w:val="auto"/>
                <w:kern w:val="0"/>
                <w:sz w:val="21"/>
                <w:szCs w:val="21"/>
                <w:lang w:val="en-US" w:eastAsia="zh-CN"/>
              </w:rPr>
              <w:t>5t</w:t>
            </w:r>
          </w:p>
        </w:tc>
        <w:tc>
          <w:tcPr>
            <w:tcW w:w="680" w:type="pct"/>
            <w:tcBorders>
              <w:top w:val="nil"/>
              <w:left w:val="nil"/>
              <w:bottom w:val="single" w:color="000000" w:sz="4" w:space="0"/>
              <w:right w:val="single" w:color="000000" w:sz="4" w:space="0"/>
            </w:tcBorders>
            <w:noWrap w:val="0"/>
            <w:vAlign w:val="center"/>
          </w:tcPr>
          <w:p w14:paraId="13A6D5B7">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台班</w:t>
            </w:r>
          </w:p>
        </w:tc>
        <w:tc>
          <w:tcPr>
            <w:tcW w:w="680" w:type="pct"/>
            <w:tcBorders>
              <w:top w:val="nil"/>
              <w:left w:val="nil"/>
              <w:bottom w:val="single" w:color="000000" w:sz="4" w:space="0"/>
              <w:right w:val="single" w:color="000000" w:sz="4" w:space="0"/>
            </w:tcBorders>
            <w:noWrap w:val="0"/>
            <w:vAlign w:val="center"/>
          </w:tcPr>
          <w:p w14:paraId="7F33C308">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1.14</w:t>
            </w:r>
          </w:p>
        </w:tc>
        <w:tc>
          <w:tcPr>
            <w:tcW w:w="692" w:type="pct"/>
            <w:tcBorders>
              <w:top w:val="nil"/>
              <w:left w:val="nil"/>
              <w:bottom w:val="single" w:color="000000" w:sz="4" w:space="0"/>
              <w:right w:val="single" w:color="000000" w:sz="4" w:space="0"/>
            </w:tcBorders>
            <w:noWrap w:val="0"/>
            <w:vAlign w:val="center"/>
          </w:tcPr>
          <w:p w14:paraId="64D54036">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389.41 </w:t>
            </w:r>
          </w:p>
        </w:tc>
        <w:tc>
          <w:tcPr>
            <w:tcW w:w="838" w:type="pct"/>
            <w:tcBorders>
              <w:top w:val="nil"/>
              <w:left w:val="nil"/>
              <w:bottom w:val="single" w:color="000000" w:sz="4" w:space="0"/>
              <w:right w:val="single" w:color="000000" w:sz="4" w:space="0"/>
            </w:tcBorders>
            <w:noWrap w:val="0"/>
            <w:vAlign w:val="center"/>
          </w:tcPr>
          <w:p w14:paraId="12746328">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443.93 </w:t>
            </w:r>
          </w:p>
        </w:tc>
      </w:tr>
      <w:tr w14:paraId="1DDD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7EB1B61C">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3 </w:t>
            </w:r>
          </w:p>
        </w:tc>
        <w:tc>
          <w:tcPr>
            <w:tcW w:w="1428" w:type="pct"/>
            <w:tcBorders>
              <w:top w:val="nil"/>
              <w:left w:val="nil"/>
              <w:bottom w:val="single" w:color="000000" w:sz="4" w:space="0"/>
              <w:right w:val="single" w:color="000000" w:sz="4" w:space="0"/>
            </w:tcBorders>
            <w:noWrap w:val="0"/>
            <w:vAlign w:val="center"/>
          </w:tcPr>
          <w:p w14:paraId="74E08AD7">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其他费用</w:t>
            </w:r>
          </w:p>
        </w:tc>
        <w:tc>
          <w:tcPr>
            <w:tcW w:w="680" w:type="pct"/>
            <w:tcBorders>
              <w:top w:val="nil"/>
              <w:left w:val="nil"/>
              <w:bottom w:val="single" w:color="000000" w:sz="4" w:space="0"/>
              <w:right w:val="single" w:color="000000" w:sz="4" w:space="0"/>
            </w:tcBorders>
            <w:noWrap w:val="0"/>
            <w:vAlign w:val="center"/>
          </w:tcPr>
          <w:p w14:paraId="3707D0C3">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680" w:type="pct"/>
            <w:tcBorders>
              <w:top w:val="nil"/>
              <w:left w:val="nil"/>
              <w:bottom w:val="single" w:color="000000" w:sz="4" w:space="0"/>
              <w:right w:val="single" w:color="000000" w:sz="4" w:space="0"/>
            </w:tcBorders>
            <w:noWrap w:val="0"/>
            <w:vAlign w:val="center"/>
          </w:tcPr>
          <w:p w14:paraId="22F9DE2C">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4</w:t>
            </w:r>
          </w:p>
        </w:tc>
        <w:tc>
          <w:tcPr>
            <w:tcW w:w="692" w:type="pct"/>
            <w:tcBorders>
              <w:top w:val="nil"/>
              <w:left w:val="nil"/>
              <w:bottom w:val="single" w:color="000000" w:sz="4" w:space="0"/>
              <w:right w:val="single" w:color="000000" w:sz="4" w:space="0"/>
            </w:tcBorders>
            <w:noWrap w:val="0"/>
            <w:vAlign w:val="center"/>
          </w:tcPr>
          <w:p w14:paraId="5FFCC618">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754.75 </w:t>
            </w:r>
          </w:p>
        </w:tc>
        <w:tc>
          <w:tcPr>
            <w:tcW w:w="838" w:type="pct"/>
            <w:tcBorders>
              <w:top w:val="nil"/>
              <w:left w:val="nil"/>
              <w:bottom w:val="single" w:color="000000" w:sz="4" w:space="0"/>
              <w:right w:val="single" w:color="000000" w:sz="4" w:space="0"/>
            </w:tcBorders>
            <w:noWrap w:val="0"/>
            <w:vAlign w:val="center"/>
          </w:tcPr>
          <w:p w14:paraId="5EF8A15E">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30.19 </w:t>
            </w:r>
          </w:p>
        </w:tc>
      </w:tr>
      <w:tr w14:paraId="5CF0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1371072F">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r>
              <w:rPr>
                <w:rFonts w:hint="eastAsia" w:ascii="Times New Roman" w:hAnsi="Times New Roman" w:eastAsia="宋体" w:cs="Times New Roman"/>
                <w:bCs/>
                <w:color w:val="auto"/>
                <w:kern w:val="0"/>
                <w:sz w:val="21"/>
                <w:szCs w:val="21"/>
                <w:lang w:val="en-US" w:eastAsia="zh-CN"/>
              </w:rPr>
              <w:t>二</w:t>
            </w:r>
            <w:r>
              <w:rPr>
                <w:rFonts w:hint="default" w:ascii="Times New Roman" w:hAnsi="Times New Roman" w:eastAsia="宋体" w:cs="Times New Roman"/>
                <w:bCs/>
                <w:color w:val="auto"/>
                <w:kern w:val="0"/>
                <w:sz w:val="21"/>
                <w:szCs w:val="21"/>
                <w:lang w:val="en-US" w:eastAsia="zh-CN"/>
              </w:rPr>
              <w:t>)</w:t>
            </w:r>
          </w:p>
        </w:tc>
        <w:tc>
          <w:tcPr>
            <w:tcW w:w="1428" w:type="pct"/>
            <w:tcBorders>
              <w:top w:val="nil"/>
              <w:left w:val="nil"/>
              <w:bottom w:val="single" w:color="000000" w:sz="4" w:space="0"/>
              <w:right w:val="single" w:color="000000" w:sz="4" w:space="0"/>
            </w:tcBorders>
            <w:noWrap w:val="0"/>
            <w:vAlign w:val="center"/>
          </w:tcPr>
          <w:p w14:paraId="304FC0AA">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措施费</w:t>
            </w:r>
          </w:p>
        </w:tc>
        <w:tc>
          <w:tcPr>
            <w:tcW w:w="680" w:type="pct"/>
            <w:tcBorders>
              <w:top w:val="nil"/>
              <w:left w:val="nil"/>
              <w:bottom w:val="single" w:color="000000" w:sz="4" w:space="0"/>
              <w:right w:val="single" w:color="000000" w:sz="4" w:space="0"/>
            </w:tcBorders>
            <w:noWrap w:val="0"/>
            <w:vAlign w:val="center"/>
          </w:tcPr>
          <w:p w14:paraId="379DD33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680" w:type="pct"/>
            <w:tcBorders>
              <w:top w:val="nil"/>
              <w:left w:val="nil"/>
              <w:bottom w:val="single" w:color="000000" w:sz="4" w:space="0"/>
              <w:right w:val="single" w:color="000000" w:sz="4" w:space="0"/>
            </w:tcBorders>
            <w:noWrap w:val="0"/>
            <w:vAlign w:val="center"/>
          </w:tcPr>
          <w:p w14:paraId="71E590B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3.6</w:t>
            </w:r>
          </w:p>
        </w:tc>
        <w:tc>
          <w:tcPr>
            <w:tcW w:w="692" w:type="pct"/>
            <w:tcBorders>
              <w:top w:val="nil"/>
              <w:left w:val="nil"/>
              <w:bottom w:val="single" w:color="000000" w:sz="4" w:space="0"/>
              <w:right w:val="single" w:color="000000" w:sz="4" w:space="0"/>
            </w:tcBorders>
            <w:noWrap w:val="0"/>
            <w:vAlign w:val="center"/>
          </w:tcPr>
          <w:p w14:paraId="4E66F636">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784.94 </w:t>
            </w:r>
          </w:p>
        </w:tc>
        <w:tc>
          <w:tcPr>
            <w:tcW w:w="838" w:type="pct"/>
            <w:tcBorders>
              <w:top w:val="nil"/>
              <w:left w:val="nil"/>
              <w:bottom w:val="single" w:color="000000" w:sz="4" w:space="0"/>
              <w:right w:val="single" w:color="000000" w:sz="4" w:space="0"/>
            </w:tcBorders>
            <w:noWrap w:val="0"/>
            <w:vAlign w:val="center"/>
          </w:tcPr>
          <w:p w14:paraId="09A45311">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28.26 </w:t>
            </w:r>
          </w:p>
        </w:tc>
      </w:tr>
      <w:tr w14:paraId="089E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6028385B">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二</w:t>
            </w:r>
          </w:p>
        </w:tc>
        <w:tc>
          <w:tcPr>
            <w:tcW w:w="1428" w:type="pct"/>
            <w:tcBorders>
              <w:top w:val="nil"/>
              <w:left w:val="nil"/>
              <w:bottom w:val="single" w:color="000000" w:sz="4" w:space="0"/>
              <w:right w:val="single" w:color="000000" w:sz="4" w:space="0"/>
            </w:tcBorders>
            <w:noWrap w:val="0"/>
            <w:vAlign w:val="center"/>
          </w:tcPr>
          <w:p w14:paraId="1AC9894B">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间接费</w:t>
            </w:r>
          </w:p>
        </w:tc>
        <w:tc>
          <w:tcPr>
            <w:tcW w:w="680" w:type="pct"/>
            <w:tcBorders>
              <w:top w:val="nil"/>
              <w:left w:val="nil"/>
              <w:bottom w:val="single" w:color="000000" w:sz="4" w:space="0"/>
              <w:right w:val="single" w:color="000000" w:sz="4" w:space="0"/>
            </w:tcBorders>
            <w:noWrap w:val="0"/>
            <w:vAlign w:val="center"/>
          </w:tcPr>
          <w:p w14:paraId="3CF3AB8E">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680" w:type="pct"/>
            <w:tcBorders>
              <w:top w:val="nil"/>
              <w:left w:val="nil"/>
              <w:bottom w:val="single" w:color="000000" w:sz="4" w:space="0"/>
              <w:right w:val="single" w:color="000000" w:sz="4" w:space="0"/>
            </w:tcBorders>
            <w:noWrap w:val="0"/>
            <w:vAlign w:val="center"/>
          </w:tcPr>
          <w:p w14:paraId="2C32C2B2">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5</w:t>
            </w:r>
          </w:p>
        </w:tc>
        <w:tc>
          <w:tcPr>
            <w:tcW w:w="692" w:type="pct"/>
            <w:tcBorders>
              <w:top w:val="nil"/>
              <w:left w:val="nil"/>
              <w:bottom w:val="single" w:color="000000" w:sz="4" w:space="0"/>
              <w:right w:val="single" w:color="000000" w:sz="4" w:space="0"/>
            </w:tcBorders>
            <w:noWrap w:val="0"/>
            <w:vAlign w:val="center"/>
          </w:tcPr>
          <w:p w14:paraId="07791BB1">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813.20 </w:t>
            </w:r>
          </w:p>
        </w:tc>
        <w:tc>
          <w:tcPr>
            <w:tcW w:w="838" w:type="pct"/>
            <w:tcBorders>
              <w:top w:val="nil"/>
              <w:left w:val="nil"/>
              <w:bottom w:val="single" w:color="000000" w:sz="4" w:space="0"/>
              <w:right w:val="single" w:color="000000" w:sz="4" w:space="0"/>
            </w:tcBorders>
            <w:noWrap w:val="0"/>
            <w:vAlign w:val="center"/>
          </w:tcPr>
          <w:p w14:paraId="02A95EB6">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40.66 </w:t>
            </w:r>
          </w:p>
        </w:tc>
      </w:tr>
      <w:tr w14:paraId="64E7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4F3CCAA8">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三</w:t>
            </w:r>
          </w:p>
        </w:tc>
        <w:tc>
          <w:tcPr>
            <w:tcW w:w="1428" w:type="pct"/>
            <w:tcBorders>
              <w:top w:val="nil"/>
              <w:left w:val="nil"/>
              <w:bottom w:val="single" w:color="000000" w:sz="4" w:space="0"/>
              <w:right w:val="single" w:color="000000" w:sz="4" w:space="0"/>
            </w:tcBorders>
            <w:noWrap w:val="0"/>
            <w:vAlign w:val="center"/>
          </w:tcPr>
          <w:p w14:paraId="7566904B">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利润</w:t>
            </w:r>
          </w:p>
        </w:tc>
        <w:tc>
          <w:tcPr>
            <w:tcW w:w="680" w:type="pct"/>
            <w:tcBorders>
              <w:top w:val="nil"/>
              <w:left w:val="nil"/>
              <w:bottom w:val="single" w:color="000000" w:sz="4" w:space="0"/>
              <w:right w:val="single" w:color="000000" w:sz="4" w:space="0"/>
            </w:tcBorders>
            <w:noWrap w:val="0"/>
            <w:vAlign w:val="center"/>
          </w:tcPr>
          <w:p w14:paraId="336D6DE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680" w:type="pct"/>
            <w:tcBorders>
              <w:top w:val="nil"/>
              <w:left w:val="nil"/>
              <w:bottom w:val="single" w:color="000000" w:sz="4" w:space="0"/>
              <w:right w:val="single" w:color="000000" w:sz="4" w:space="0"/>
            </w:tcBorders>
            <w:noWrap w:val="0"/>
            <w:vAlign w:val="center"/>
          </w:tcPr>
          <w:p w14:paraId="397D044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w:t>
            </w:r>
          </w:p>
        </w:tc>
        <w:tc>
          <w:tcPr>
            <w:tcW w:w="692" w:type="pct"/>
            <w:tcBorders>
              <w:top w:val="nil"/>
              <w:left w:val="nil"/>
              <w:bottom w:val="single" w:color="000000" w:sz="4" w:space="0"/>
              <w:right w:val="single" w:color="000000" w:sz="4" w:space="0"/>
            </w:tcBorders>
            <w:noWrap w:val="0"/>
            <w:vAlign w:val="center"/>
          </w:tcPr>
          <w:p w14:paraId="4CB71E1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853.86 </w:t>
            </w:r>
          </w:p>
        </w:tc>
        <w:tc>
          <w:tcPr>
            <w:tcW w:w="838" w:type="pct"/>
            <w:tcBorders>
              <w:top w:val="nil"/>
              <w:left w:val="nil"/>
              <w:bottom w:val="single" w:color="000000" w:sz="4" w:space="0"/>
              <w:right w:val="single" w:color="000000" w:sz="4" w:space="0"/>
            </w:tcBorders>
            <w:noWrap w:val="0"/>
            <w:vAlign w:val="center"/>
          </w:tcPr>
          <w:p w14:paraId="7A5D57C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25.62 </w:t>
            </w:r>
          </w:p>
        </w:tc>
      </w:tr>
      <w:tr w14:paraId="71C0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0920439D">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四</w:t>
            </w:r>
          </w:p>
        </w:tc>
        <w:tc>
          <w:tcPr>
            <w:tcW w:w="1428" w:type="pct"/>
            <w:tcBorders>
              <w:top w:val="nil"/>
              <w:left w:val="nil"/>
              <w:bottom w:val="single" w:color="000000" w:sz="4" w:space="0"/>
              <w:right w:val="single" w:color="000000" w:sz="4" w:space="0"/>
            </w:tcBorders>
            <w:noWrap w:val="0"/>
            <w:vAlign w:val="center"/>
          </w:tcPr>
          <w:p w14:paraId="08289781">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材料价差</w:t>
            </w:r>
          </w:p>
        </w:tc>
        <w:tc>
          <w:tcPr>
            <w:tcW w:w="680" w:type="pct"/>
            <w:tcBorders>
              <w:top w:val="nil"/>
              <w:left w:val="nil"/>
              <w:bottom w:val="single" w:color="000000" w:sz="4" w:space="0"/>
              <w:right w:val="single" w:color="000000" w:sz="4" w:space="0"/>
            </w:tcBorders>
            <w:noWrap w:val="0"/>
            <w:vAlign w:val="center"/>
          </w:tcPr>
          <w:p w14:paraId="7DD065B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80" w:type="pct"/>
            <w:tcBorders>
              <w:top w:val="nil"/>
              <w:left w:val="nil"/>
              <w:bottom w:val="single" w:color="000000" w:sz="4" w:space="0"/>
              <w:right w:val="single" w:color="000000" w:sz="4" w:space="0"/>
            </w:tcBorders>
            <w:noWrap w:val="0"/>
            <w:vAlign w:val="center"/>
          </w:tcPr>
          <w:p w14:paraId="28D93DD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92" w:type="pct"/>
            <w:tcBorders>
              <w:top w:val="nil"/>
              <w:left w:val="nil"/>
              <w:bottom w:val="single" w:color="000000" w:sz="4" w:space="0"/>
              <w:right w:val="single" w:color="000000" w:sz="4" w:space="0"/>
            </w:tcBorders>
            <w:noWrap w:val="0"/>
            <w:vAlign w:val="center"/>
          </w:tcPr>
          <w:p w14:paraId="54D231A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838" w:type="pct"/>
            <w:tcBorders>
              <w:top w:val="nil"/>
              <w:left w:val="nil"/>
              <w:bottom w:val="single" w:color="000000" w:sz="4" w:space="0"/>
              <w:right w:val="single" w:color="000000" w:sz="4" w:space="0"/>
            </w:tcBorders>
            <w:noWrap w:val="0"/>
            <w:vAlign w:val="center"/>
          </w:tcPr>
          <w:p w14:paraId="6F82D7AE">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95.34 </w:t>
            </w:r>
          </w:p>
        </w:tc>
      </w:tr>
      <w:tr w14:paraId="3088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19494DA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w:t>
            </w:r>
          </w:p>
        </w:tc>
        <w:tc>
          <w:tcPr>
            <w:tcW w:w="1428" w:type="pct"/>
            <w:tcBorders>
              <w:top w:val="nil"/>
              <w:left w:val="nil"/>
              <w:bottom w:val="single" w:color="000000" w:sz="4" w:space="0"/>
              <w:right w:val="single" w:color="000000" w:sz="4" w:space="0"/>
            </w:tcBorders>
            <w:noWrap w:val="0"/>
            <w:vAlign w:val="center"/>
          </w:tcPr>
          <w:p w14:paraId="5F3CF27C">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柴油</w:t>
            </w:r>
          </w:p>
        </w:tc>
        <w:tc>
          <w:tcPr>
            <w:tcW w:w="680" w:type="pct"/>
            <w:tcBorders>
              <w:top w:val="nil"/>
              <w:left w:val="nil"/>
              <w:bottom w:val="single" w:color="000000" w:sz="4" w:space="0"/>
              <w:right w:val="single" w:color="000000" w:sz="4" w:space="0"/>
            </w:tcBorders>
            <w:noWrap w:val="0"/>
            <w:vAlign w:val="center"/>
          </w:tcPr>
          <w:p w14:paraId="528B1E9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kg</w:t>
            </w:r>
          </w:p>
        </w:tc>
        <w:tc>
          <w:tcPr>
            <w:tcW w:w="680" w:type="pct"/>
            <w:tcBorders>
              <w:top w:val="nil"/>
              <w:left w:val="nil"/>
              <w:bottom w:val="single" w:color="000000" w:sz="4" w:space="0"/>
              <w:right w:val="single" w:color="000000" w:sz="4" w:space="0"/>
            </w:tcBorders>
            <w:noWrap w:val="0"/>
            <w:vAlign w:val="center"/>
          </w:tcPr>
          <w:p w14:paraId="32860D73">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73.34</w:t>
            </w:r>
          </w:p>
        </w:tc>
        <w:tc>
          <w:tcPr>
            <w:tcW w:w="692" w:type="pct"/>
            <w:tcBorders>
              <w:top w:val="nil"/>
              <w:left w:val="nil"/>
              <w:bottom w:val="single" w:color="000000" w:sz="4" w:space="0"/>
              <w:right w:val="single" w:color="000000" w:sz="4" w:space="0"/>
            </w:tcBorders>
            <w:noWrap w:val="0"/>
            <w:vAlign w:val="center"/>
          </w:tcPr>
          <w:p w14:paraId="04F1FED7">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1.30 </w:t>
            </w:r>
          </w:p>
        </w:tc>
        <w:tc>
          <w:tcPr>
            <w:tcW w:w="838" w:type="pct"/>
            <w:tcBorders>
              <w:top w:val="nil"/>
              <w:left w:val="nil"/>
              <w:bottom w:val="single" w:color="000000" w:sz="4" w:space="0"/>
              <w:right w:val="single" w:color="000000" w:sz="4" w:space="0"/>
            </w:tcBorders>
            <w:noWrap w:val="0"/>
            <w:vAlign w:val="center"/>
          </w:tcPr>
          <w:p w14:paraId="1FD1933B">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95.34 </w:t>
            </w:r>
          </w:p>
        </w:tc>
      </w:tr>
      <w:tr w14:paraId="64CE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0" w:type="pct"/>
            <w:tcBorders>
              <w:top w:val="nil"/>
              <w:left w:val="single" w:color="000000" w:sz="4" w:space="0"/>
              <w:bottom w:val="single" w:color="000000" w:sz="4" w:space="0"/>
              <w:right w:val="single" w:color="000000" w:sz="4" w:space="0"/>
            </w:tcBorders>
            <w:noWrap w:val="0"/>
            <w:vAlign w:val="center"/>
          </w:tcPr>
          <w:p w14:paraId="04269104">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五</w:t>
            </w:r>
          </w:p>
        </w:tc>
        <w:tc>
          <w:tcPr>
            <w:tcW w:w="1428" w:type="pct"/>
            <w:tcBorders>
              <w:top w:val="nil"/>
              <w:left w:val="nil"/>
              <w:bottom w:val="single" w:color="000000" w:sz="4" w:space="0"/>
              <w:right w:val="single" w:color="000000" w:sz="4" w:space="0"/>
            </w:tcBorders>
            <w:noWrap w:val="0"/>
            <w:vAlign w:val="center"/>
          </w:tcPr>
          <w:p w14:paraId="27714222">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税金</w:t>
            </w:r>
          </w:p>
        </w:tc>
        <w:tc>
          <w:tcPr>
            <w:tcW w:w="680" w:type="pct"/>
            <w:tcBorders>
              <w:top w:val="nil"/>
              <w:left w:val="nil"/>
              <w:bottom w:val="single" w:color="000000" w:sz="4" w:space="0"/>
              <w:right w:val="single" w:color="000000" w:sz="4" w:space="0"/>
            </w:tcBorders>
            <w:noWrap w:val="0"/>
            <w:vAlign w:val="center"/>
          </w:tcPr>
          <w:p w14:paraId="63A4E0ED">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w:t>
            </w:r>
          </w:p>
        </w:tc>
        <w:tc>
          <w:tcPr>
            <w:tcW w:w="680" w:type="pct"/>
            <w:tcBorders>
              <w:top w:val="nil"/>
              <w:left w:val="nil"/>
              <w:bottom w:val="single" w:color="000000" w:sz="4" w:space="0"/>
              <w:right w:val="single" w:color="000000" w:sz="4" w:space="0"/>
            </w:tcBorders>
            <w:noWrap w:val="0"/>
            <w:vAlign w:val="center"/>
          </w:tcPr>
          <w:p w14:paraId="526784C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3.28</w:t>
            </w:r>
          </w:p>
        </w:tc>
        <w:tc>
          <w:tcPr>
            <w:tcW w:w="692" w:type="pct"/>
            <w:tcBorders>
              <w:top w:val="nil"/>
              <w:left w:val="nil"/>
              <w:bottom w:val="single" w:color="000000" w:sz="4" w:space="0"/>
              <w:right w:val="single" w:color="000000" w:sz="4" w:space="0"/>
            </w:tcBorders>
            <w:noWrap w:val="0"/>
            <w:vAlign w:val="center"/>
          </w:tcPr>
          <w:p w14:paraId="7984A4BE">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853.86 </w:t>
            </w:r>
          </w:p>
        </w:tc>
        <w:tc>
          <w:tcPr>
            <w:tcW w:w="838" w:type="pct"/>
            <w:tcBorders>
              <w:top w:val="nil"/>
              <w:left w:val="nil"/>
              <w:bottom w:val="single" w:color="000000" w:sz="4" w:space="0"/>
              <w:right w:val="single" w:color="000000" w:sz="4" w:space="0"/>
            </w:tcBorders>
            <w:noWrap w:val="0"/>
            <w:vAlign w:val="center"/>
          </w:tcPr>
          <w:p w14:paraId="0519F45A">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28.01 </w:t>
            </w:r>
          </w:p>
        </w:tc>
      </w:tr>
      <w:tr w14:paraId="2BE3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08" w:type="pct"/>
            <w:gridSpan w:val="2"/>
            <w:tcBorders>
              <w:top w:val="nil"/>
              <w:left w:val="single" w:color="000000" w:sz="4" w:space="0"/>
              <w:bottom w:val="single" w:color="000000" w:sz="4" w:space="0"/>
              <w:right w:val="single" w:color="000000" w:sz="4" w:space="0"/>
            </w:tcBorders>
            <w:noWrap w:val="0"/>
            <w:vAlign w:val="center"/>
          </w:tcPr>
          <w:p w14:paraId="5E9809E4">
            <w:pPr>
              <w:widowControl/>
              <w:spacing w:after="0"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合计</w:t>
            </w:r>
          </w:p>
        </w:tc>
        <w:tc>
          <w:tcPr>
            <w:tcW w:w="680" w:type="pct"/>
            <w:tcBorders>
              <w:top w:val="nil"/>
              <w:left w:val="nil"/>
              <w:bottom w:val="single" w:color="000000" w:sz="4" w:space="0"/>
              <w:right w:val="single" w:color="000000" w:sz="4" w:space="0"/>
            </w:tcBorders>
            <w:noWrap w:val="0"/>
            <w:vAlign w:val="center"/>
          </w:tcPr>
          <w:p w14:paraId="3C21F87C">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80" w:type="pct"/>
            <w:tcBorders>
              <w:top w:val="nil"/>
              <w:left w:val="nil"/>
              <w:bottom w:val="single" w:color="000000" w:sz="4" w:space="0"/>
              <w:right w:val="single" w:color="000000" w:sz="4" w:space="0"/>
            </w:tcBorders>
            <w:noWrap w:val="0"/>
            <w:vAlign w:val="center"/>
          </w:tcPr>
          <w:p w14:paraId="2FAE82BC">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692" w:type="pct"/>
            <w:tcBorders>
              <w:top w:val="nil"/>
              <w:left w:val="nil"/>
              <w:bottom w:val="single" w:color="000000" w:sz="4" w:space="0"/>
              <w:right w:val="single" w:color="000000" w:sz="4" w:space="0"/>
            </w:tcBorders>
            <w:noWrap w:val="0"/>
            <w:vAlign w:val="center"/>
          </w:tcPr>
          <w:p w14:paraId="0D63C5B9">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p>
        </w:tc>
        <w:tc>
          <w:tcPr>
            <w:tcW w:w="838" w:type="pct"/>
            <w:tcBorders>
              <w:top w:val="nil"/>
              <w:left w:val="nil"/>
              <w:bottom w:val="single" w:color="000000" w:sz="4" w:space="0"/>
              <w:right w:val="single" w:color="000000" w:sz="4" w:space="0"/>
            </w:tcBorders>
            <w:noWrap w:val="0"/>
            <w:vAlign w:val="center"/>
          </w:tcPr>
          <w:p w14:paraId="50EB49B4">
            <w:pPr>
              <w:widowControl/>
              <w:spacing w:after="0"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 xml:space="preserve">1002.83 </w:t>
            </w:r>
          </w:p>
        </w:tc>
      </w:tr>
    </w:tbl>
    <w:p w14:paraId="61BF73C1">
      <w:pPr>
        <w:pStyle w:val="16"/>
        <w:rPr>
          <w:rFonts w:hint="default" w:ascii="Times New Roman" w:hAnsi="Times New Roman" w:eastAsia="宋体" w:cs="Times New Roman"/>
          <w:color w:val="FF0000"/>
          <w:lang w:val="en-US" w:eastAsia="zh-CN"/>
        </w:rPr>
        <w:sectPr>
          <w:pgSz w:w="11906" w:h="16838"/>
          <w:pgMar w:top="1440" w:right="1800" w:bottom="1440" w:left="1800" w:header="851" w:footer="992" w:gutter="0"/>
          <w:pgNumType w:fmt="decimal"/>
          <w:cols w:space="425" w:num="1"/>
          <w:docGrid w:type="lines" w:linePitch="312" w:charSpace="0"/>
        </w:sectPr>
      </w:pPr>
    </w:p>
    <w:p w14:paraId="292CCAEF">
      <w:pPr>
        <w:widowControl/>
        <w:adjustRightInd/>
        <w:snapToGrid/>
        <w:spacing w:after="200" w:line="240" w:lineRule="auto"/>
        <w:ind w:firstLine="0" w:firstLineChars="0"/>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w:t>
      </w:r>
      <w:r>
        <w:rPr>
          <w:rFonts w:hint="eastAsia"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 xml:space="preserve">  </w:t>
      </w:r>
      <w:r>
        <w:rPr>
          <w:rFonts w:hint="eastAsia" w:eastAsia="宋体" w:cs="Times New Roman"/>
          <w:b/>
          <w:bCs/>
          <w:color w:val="auto"/>
          <w:sz w:val="24"/>
          <w:szCs w:val="24"/>
          <w:lang w:val="en-US" w:eastAsia="zh-CN"/>
        </w:rPr>
        <w:t>回填</w:t>
      </w:r>
      <w:r>
        <w:rPr>
          <w:rFonts w:hint="default" w:ascii="Times New Roman" w:hAnsi="Times New Roman" w:eastAsia="宋体" w:cs="Times New Roman"/>
          <w:b/>
          <w:bCs/>
          <w:color w:val="auto"/>
          <w:sz w:val="24"/>
          <w:szCs w:val="24"/>
          <w:lang w:val="en-US" w:eastAsia="zh-CN"/>
        </w:rPr>
        <w:t>工程施工费单价分析表</w:t>
      </w:r>
    </w:p>
    <w:tbl>
      <w:tblPr>
        <w:tblStyle w:val="13"/>
        <w:tblW w:w="0" w:type="auto"/>
        <w:jc w:val="center"/>
        <w:tblLayout w:type="fixed"/>
        <w:tblCellMar>
          <w:top w:w="0" w:type="dxa"/>
          <w:left w:w="108" w:type="dxa"/>
          <w:bottom w:w="0" w:type="dxa"/>
          <w:right w:w="108" w:type="dxa"/>
        </w:tblCellMar>
      </w:tblPr>
      <w:tblGrid>
        <w:gridCol w:w="1121"/>
        <w:gridCol w:w="1983"/>
        <w:gridCol w:w="833"/>
        <w:gridCol w:w="1121"/>
        <w:gridCol w:w="1264"/>
        <w:gridCol w:w="2208"/>
      </w:tblGrid>
      <w:tr w14:paraId="0B0069A0">
        <w:tblPrEx>
          <w:tblCellMar>
            <w:top w:w="0" w:type="dxa"/>
            <w:left w:w="108" w:type="dxa"/>
            <w:bottom w:w="0" w:type="dxa"/>
            <w:right w:w="108" w:type="dxa"/>
          </w:tblCellMar>
        </w:tblPrEx>
        <w:trPr>
          <w:trHeight w:val="397" w:hRule="exact"/>
          <w:jc w:val="center"/>
        </w:trPr>
        <w:tc>
          <w:tcPr>
            <w:tcW w:w="6322" w:type="dxa"/>
            <w:gridSpan w:val="5"/>
            <w:tcBorders>
              <w:top w:val="single" w:color="auto" w:sz="4" w:space="0"/>
              <w:left w:val="single" w:color="auto" w:sz="4" w:space="0"/>
              <w:bottom w:val="single" w:color="auto" w:sz="4" w:space="0"/>
              <w:right w:val="nil"/>
            </w:tcBorders>
            <w:noWrap w:val="0"/>
            <w:vAlign w:val="center"/>
          </w:tcPr>
          <w:p w14:paraId="535D6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定额编号：20330</w:t>
            </w:r>
          </w:p>
        </w:tc>
        <w:tc>
          <w:tcPr>
            <w:tcW w:w="2208" w:type="dxa"/>
            <w:tcBorders>
              <w:top w:val="single" w:color="auto" w:sz="4" w:space="0"/>
              <w:left w:val="nil"/>
              <w:bottom w:val="single" w:color="auto" w:sz="4" w:space="0"/>
              <w:right w:val="single" w:color="auto" w:sz="4" w:space="0"/>
            </w:tcBorders>
            <w:noWrap w:val="0"/>
            <w:vAlign w:val="center"/>
          </w:tcPr>
          <w:p w14:paraId="05936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单位：100m</w:t>
            </w:r>
            <w:r>
              <w:rPr>
                <w:rFonts w:hint="default" w:ascii="Times New Roman" w:hAnsi="Times New Roman" w:eastAsia="宋体" w:cs="Times New Roman"/>
                <w:color w:val="auto"/>
                <w:kern w:val="0"/>
                <w:sz w:val="21"/>
                <w:szCs w:val="21"/>
                <w:vertAlign w:val="superscript"/>
                <w:lang w:val="zh-CN"/>
              </w:rPr>
              <w:t>3</w:t>
            </w:r>
          </w:p>
        </w:tc>
      </w:tr>
      <w:tr w14:paraId="3BB1925F">
        <w:tblPrEx>
          <w:tblCellMar>
            <w:top w:w="0" w:type="dxa"/>
            <w:left w:w="108" w:type="dxa"/>
            <w:bottom w:w="0" w:type="dxa"/>
            <w:right w:w="108" w:type="dxa"/>
          </w:tblCellMar>
        </w:tblPrEx>
        <w:trPr>
          <w:trHeight w:val="397" w:hRule="exact"/>
          <w:jc w:val="center"/>
        </w:trPr>
        <w:tc>
          <w:tcPr>
            <w:tcW w:w="8530" w:type="dxa"/>
            <w:gridSpan w:val="6"/>
            <w:tcBorders>
              <w:top w:val="nil"/>
              <w:left w:val="single" w:color="auto" w:sz="4" w:space="0"/>
              <w:bottom w:val="single" w:color="auto" w:sz="4" w:space="0"/>
              <w:right w:val="single" w:color="auto" w:sz="4" w:space="0"/>
            </w:tcBorders>
            <w:noWrap w:val="0"/>
            <w:vAlign w:val="center"/>
          </w:tcPr>
          <w:p w14:paraId="45DE8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工作内容：装、运、卸、空回</w:t>
            </w:r>
          </w:p>
        </w:tc>
      </w:tr>
      <w:tr w14:paraId="473F08F6">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09D3B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序号</w:t>
            </w:r>
          </w:p>
        </w:tc>
        <w:tc>
          <w:tcPr>
            <w:tcW w:w="1983" w:type="dxa"/>
            <w:tcBorders>
              <w:top w:val="nil"/>
              <w:left w:val="nil"/>
              <w:bottom w:val="single" w:color="auto" w:sz="4" w:space="0"/>
              <w:right w:val="single" w:color="auto" w:sz="4" w:space="0"/>
            </w:tcBorders>
            <w:noWrap w:val="0"/>
            <w:vAlign w:val="center"/>
          </w:tcPr>
          <w:p w14:paraId="0C6F6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项目名称</w:t>
            </w:r>
          </w:p>
        </w:tc>
        <w:tc>
          <w:tcPr>
            <w:tcW w:w="833" w:type="dxa"/>
            <w:tcBorders>
              <w:top w:val="nil"/>
              <w:left w:val="nil"/>
              <w:bottom w:val="single" w:color="auto" w:sz="4" w:space="0"/>
              <w:right w:val="single" w:color="auto" w:sz="4" w:space="0"/>
            </w:tcBorders>
            <w:noWrap w:val="0"/>
            <w:vAlign w:val="center"/>
          </w:tcPr>
          <w:p w14:paraId="15C6C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单位</w:t>
            </w:r>
          </w:p>
        </w:tc>
        <w:tc>
          <w:tcPr>
            <w:tcW w:w="1121" w:type="dxa"/>
            <w:tcBorders>
              <w:top w:val="nil"/>
              <w:left w:val="nil"/>
              <w:bottom w:val="single" w:color="auto" w:sz="4" w:space="0"/>
              <w:right w:val="single" w:color="auto" w:sz="4" w:space="0"/>
            </w:tcBorders>
            <w:noWrap w:val="0"/>
            <w:vAlign w:val="center"/>
          </w:tcPr>
          <w:p w14:paraId="53302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数量</w:t>
            </w:r>
          </w:p>
        </w:tc>
        <w:tc>
          <w:tcPr>
            <w:tcW w:w="1264" w:type="dxa"/>
            <w:tcBorders>
              <w:top w:val="nil"/>
              <w:left w:val="nil"/>
              <w:bottom w:val="single" w:color="auto" w:sz="4" w:space="0"/>
              <w:right w:val="single" w:color="auto" w:sz="4" w:space="0"/>
            </w:tcBorders>
            <w:noWrap w:val="0"/>
            <w:vAlign w:val="center"/>
          </w:tcPr>
          <w:p w14:paraId="0DD87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单价（元）</w:t>
            </w:r>
          </w:p>
        </w:tc>
        <w:tc>
          <w:tcPr>
            <w:tcW w:w="2208" w:type="dxa"/>
            <w:tcBorders>
              <w:top w:val="single" w:color="auto" w:sz="4" w:space="0"/>
              <w:left w:val="nil"/>
              <w:bottom w:val="single" w:color="auto" w:sz="4" w:space="0"/>
              <w:right w:val="single" w:color="auto" w:sz="4" w:space="0"/>
            </w:tcBorders>
            <w:noWrap w:val="0"/>
            <w:vAlign w:val="center"/>
          </w:tcPr>
          <w:p w14:paraId="72BF9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小计（元）</w:t>
            </w:r>
          </w:p>
        </w:tc>
      </w:tr>
      <w:tr w14:paraId="168943B8">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40212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一</w:t>
            </w:r>
          </w:p>
        </w:tc>
        <w:tc>
          <w:tcPr>
            <w:tcW w:w="1983" w:type="dxa"/>
            <w:tcBorders>
              <w:top w:val="nil"/>
              <w:left w:val="nil"/>
              <w:bottom w:val="single" w:color="auto" w:sz="4" w:space="0"/>
              <w:right w:val="single" w:color="auto" w:sz="4" w:space="0"/>
            </w:tcBorders>
            <w:noWrap w:val="0"/>
            <w:vAlign w:val="center"/>
          </w:tcPr>
          <w:p w14:paraId="4A100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直接费</w:t>
            </w:r>
          </w:p>
        </w:tc>
        <w:tc>
          <w:tcPr>
            <w:tcW w:w="833" w:type="dxa"/>
            <w:tcBorders>
              <w:top w:val="nil"/>
              <w:left w:val="nil"/>
              <w:bottom w:val="single" w:color="auto" w:sz="4" w:space="0"/>
              <w:right w:val="single" w:color="auto" w:sz="4" w:space="0"/>
            </w:tcBorders>
            <w:noWrap w:val="0"/>
            <w:vAlign w:val="center"/>
          </w:tcPr>
          <w:p w14:paraId="64949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6D5F2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48AA0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72816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1426.47</w:t>
            </w:r>
          </w:p>
        </w:tc>
      </w:tr>
      <w:tr w14:paraId="1D502DF0">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15833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（一）</w:t>
            </w:r>
          </w:p>
        </w:tc>
        <w:tc>
          <w:tcPr>
            <w:tcW w:w="1983" w:type="dxa"/>
            <w:tcBorders>
              <w:top w:val="nil"/>
              <w:left w:val="nil"/>
              <w:bottom w:val="single" w:color="auto" w:sz="4" w:space="0"/>
              <w:right w:val="single" w:color="auto" w:sz="4" w:space="0"/>
            </w:tcBorders>
            <w:noWrap w:val="0"/>
            <w:vAlign w:val="center"/>
          </w:tcPr>
          <w:p w14:paraId="3FE2D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直接工程费</w:t>
            </w:r>
          </w:p>
        </w:tc>
        <w:tc>
          <w:tcPr>
            <w:tcW w:w="833" w:type="dxa"/>
            <w:tcBorders>
              <w:top w:val="nil"/>
              <w:left w:val="nil"/>
              <w:bottom w:val="single" w:color="auto" w:sz="4" w:space="0"/>
              <w:right w:val="single" w:color="auto" w:sz="4" w:space="0"/>
            </w:tcBorders>
            <w:noWrap w:val="0"/>
            <w:vAlign w:val="center"/>
          </w:tcPr>
          <w:p w14:paraId="7D587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54FBC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2CDA3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36810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1376.9</w:t>
            </w:r>
          </w:p>
        </w:tc>
      </w:tr>
      <w:tr w14:paraId="79B1484B">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7BBC3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w:t>
            </w:r>
          </w:p>
        </w:tc>
        <w:tc>
          <w:tcPr>
            <w:tcW w:w="1983" w:type="dxa"/>
            <w:tcBorders>
              <w:top w:val="nil"/>
              <w:left w:val="nil"/>
              <w:bottom w:val="single" w:color="auto" w:sz="4" w:space="0"/>
              <w:right w:val="single" w:color="auto" w:sz="4" w:space="0"/>
            </w:tcBorders>
            <w:noWrap w:val="0"/>
            <w:vAlign w:val="center"/>
          </w:tcPr>
          <w:p w14:paraId="16C79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人工费</w:t>
            </w:r>
          </w:p>
        </w:tc>
        <w:tc>
          <w:tcPr>
            <w:tcW w:w="833" w:type="dxa"/>
            <w:tcBorders>
              <w:top w:val="nil"/>
              <w:left w:val="nil"/>
              <w:bottom w:val="single" w:color="auto" w:sz="4" w:space="0"/>
              <w:right w:val="single" w:color="auto" w:sz="4" w:space="0"/>
            </w:tcBorders>
            <w:noWrap w:val="0"/>
            <w:vAlign w:val="center"/>
          </w:tcPr>
          <w:p w14:paraId="77AAF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6A6E5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3F1B1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0ADC4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112.09</w:t>
            </w:r>
          </w:p>
        </w:tc>
      </w:tr>
      <w:tr w14:paraId="6AF1A09B">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54B40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76EA7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甲类工</w:t>
            </w:r>
          </w:p>
        </w:tc>
        <w:tc>
          <w:tcPr>
            <w:tcW w:w="833" w:type="dxa"/>
            <w:tcBorders>
              <w:top w:val="nil"/>
              <w:left w:val="nil"/>
              <w:bottom w:val="single" w:color="auto" w:sz="4" w:space="0"/>
              <w:right w:val="single" w:color="auto" w:sz="4" w:space="0"/>
            </w:tcBorders>
            <w:noWrap w:val="0"/>
            <w:vAlign w:val="center"/>
          </w:tcPr>
          <w:p w14:paraId="094FF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工日</w:t>
            </w:r>
          </w:p>
        </w:tc>
        <w:tc>
          <w:tcPr>
            <w:tcW w:w="1121" w:type="dxa"/>
            <w:tcBorders>
              <w:top w:val="nil"/>
              <w:left w:val="nil"/>
              <w:bottom w:val="single" w:color="auto" w:sz="4" w:space="0"/>
              <w:right w:val="single" w:color="auto" w:sz="4" w:space="0"/>
            </w:tcBorders>
            <w:noWrap w:val="0"/>
            <w:vAlign w:val="center"/>
          </w:tcPr>
          <w:p w14:paraId="054F1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0.10</w:t>
            </w:r>
          </w:p>
        </w:tc>
        <w:tc>
          <w:tcPr>
            <w:tcW w:w="1264" w:type="dxa"/>
            <w:tcBorders>
              <w:top w:val="nil"/>
              <w:left w:val="nil"/>
              <w:bottom w:val="single" w:color="auto" w:sz="4" w:space="0"/>
              <w:right w:val="single" w:color="auto" w:sz="4" w:space="0"/>
            </w:tcBorders>
            <w:noWrap w:val="0"/>
            <w:vAlign w:val="center"/>
          </w:tcPr>
          <w:p w14:paraId="298AD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86.21</w:t>
            </w:r>
          </w:p>
        </w:tc>
        <w:tc>
          <w:tcPr>
            <w:tcW w:w="2208" w:type="dxa"/>
            <w:tcBorders>
              <w:top w:val="nil"/>
              <w:left w:val="nil"/>
              <w:bottom w:val="single" w:color="auto" w:sz="4" w:space="0"/>
              <w:right w:val="single" w:color="auto" w:sz="4" w:space="0"/>
            </w:tcBorders>
            <w:noWrap w:val="0"/>
            <w:vAlign w:val="center"/>
          </w:tcPr>
          <w:p w14:paraId="3941E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8.62</w:t>
            </w:r>
          </w:p>
        </w:tc>
      </w:tr>
      <w:tr w14:paraId="3125702A">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62052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6D501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乙类工</w:t>
            </w:r>
          </w:p>
        </w:tc>
        <w:tc>
          <w:tcPr>
            <w:tcW w:w="833" w:type="dxa"/>
            <w:tcBorders>
              <w:top w:val="nil"/>
              <w:left w:val="nil"/>
              <w:bottom w:val="single" w:color="auto" w:sz="4" w:space="0"/>
              <w:right w:val="single" w:color="auto" w:sz="4" w:space="0"/>
            </w:tcBorders>
            <w:noWrap w:val="0"/>
            <w:vAlign w:val="center"/>
          </w:tcPr>
          <w:p w14:paraId="3E9AC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工日</w:t>
            </w:r>
          </w:p>
        </w:tc>
        <w:tc>
          <w:tcPr>
            <w:tcW w:w="1121" w:type="dxa"/>
            <w:tcBorders>
              <w:top w:val="nil"/>
              <w:left w:val="nil"/>
              <w:bottom w:val="single" w:color="auto" w:sz="4" w:space="0"/>
              <w:right w:val="single" w:color="auto" w:sz="4" w:space="0"/>
            </w:tcBorders>
            <w:noWrap w:val="0"/>
            <w:vAlign w:val="center"/>
          </w:tcPr>
          <w:p w14:paraId="52A34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1.60</w:t>
            </w:r>
          </w:p>
        </w:tc>
        <w:tc>
          <w:tcPr>
            <w:tcW w:w="1264" w:type="dxa"/>
            <w:tcBorders>
              <w:top w:val="nil"/>
              <w:left w:val="nil"/>
              <w:bottom w:val="single" w:color="auto" w:sz="4" w:space="0"/>
              <w:right w:val="single" w:color="auto" w:sz="4" w:space="0"/>
            </w:tcBorders>
            <w:noWrap w:val="0"/>
            <w:vAlign w:val="center"/>
          </w:tcPr>
          <w:p w14:paraId="30599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63.16</w:t>
            </w:r>
          </w:p>
        </w:tc>
        <w:tc>
          <w:tcPr>
            <w:tcW w:w="2208" w:type="dxa"/>
            <w:tcBorders>
              <w:top w:val="nil"/>
              <w:left w:val="nil"/>
              <w:bottom w:val="single" w:color="auto" w:sz="4" w:space="0"/>
              <w:right w:val="single" w:color="auto" w:sz="4" w:space="0"/>
            </w:tcBorders>
            <w:noWrap w:val="0"/>
            <w:vAlign w:val="center"/>
          </w:tcPr>
          <w:p w14:paraId="53432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101.06</w:t>
            </w:r>
          </w:p>
        </w:tc>
      </w:tr>
      <w:tr w14:paraId="037E17A5">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00174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58331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其它人工费用</w:t>
            </w:r>
          </w:p>
        </w:tc>
        <w:tc>
          <w:tcPr>
            <w:tcW w:w="833" w:type="dxa"/>
            <w:tcBorders>
              <w:top w:val="nil"/>
              <w:left w:val="nil"/>
              <w:bottom w:val="single" w:color="auto" w:sz="4" w:space="0"/>
              <w:right w:val="single" w:color="auto" w:sz="4" w:space="0"/>
            </w:tcBorders>
            <w:noWrap w:val="0"/>
            <w:vAlign w:val="center"/>
          </w:tcPr>
          <w:p w14:paraId="2860A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089E8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2.2</w:t>
            </w:r>
          </w:p>
        </w:tc>
        <w:tc>
          <w:tcPr>
            <w:tcW w:w="1264" w:type="dxa"/>
            <w:tcBorders>
              <w:top w:val="nil"/>
              <w:left w:val="nil"/>
              <w:bottom w:val="single" w:color="auto" w:sz="4" w:space="0"/>
              <w:right w:val="single" w:color="auto" w:sz="4" w:space="0"/>
            </w:tcBorders>
            <w:noWrap w:val="0"/>
            <w:vAlign w:val="center"/>
          </w:tcPr>
          <w:p w14:paraId="1C01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109.68</w:t>
            </w:r>
          </w:p>
        </w:tc>
        <w:tc>
          <w:tcPr>
            <w:tcW w:w="2208" w:type="dxa"/>
            <w:tcBorders>
              <w:top w:val="nil"/>
              <w:left w:val="nil"/>
              <w:bottom w:val="single" w:color="auto" w:sz="4" w:space="0"/>
              <w:right w:val="single" w:color="auto" w:sz="4" w:space="0"/>
            </w:tcBorders>
            <w:noWrap w:val="0"/>
            <w:vAlign w:val="center"/>
          </w:tcPr>
          <w:p w14:paraId="23333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2.41</w:t>
            </w:r>
          </w:p>
        </w:tc>
      </w:tr>
      <w:tr w14:paraId="2EB0101C">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117D3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w:t>
            </w:r>
          </w:p>
        </w:tc>
        <w:tc>
          <w:tcPr>
            <w:tcW w:w="1983" w:type="dxa"/>
            <w:tcBorders>
              <w:top w:val="nil"/>
              <w:left w:val="nil"/>
              <w:bottom w:val="single" w:color="auto" w:sz="4" w:space="0"/>
              <w:right w:val="single" w:color="auto" w:sz="4" w:space="0"/>
            </w:tcBorders>
            <w:noWrap w:val="0"/>
            <w:vAlign w:val="center"/>
          </w:tcPr>
          <w:p w14:paraId="26F64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材料费</w:t>
            </w:r>
          </w:p>
        </w:tc>
        <w:tc>
          <w:tcPr>
            <w:tcW w:w="833" w:type="dxa"/>
            <w:tcBorders>
              <w:top w:val="nil"/>
              <w:left w:val="nil"/>
              <w:bottom w:val="single" w:color="auto" w:sz="4" w:space="0"/>
              <w:right w:val="single" w:color="auto" w:sz="4" w:space="0"/>
            </w:tcBorders>
            <w:noWrap w:val="0"/>
            <w:vAlign w:val="center"/>
          </w:tcPr>
          <w:p w14:paraId="5310E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3CF3D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25B4E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6ADA0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r>
      <w:tr w14:paraId="326ED7D1">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177D0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w:t>
            </w:r>
          </w:p>
        </w:tc>
        <w:tc>
          <w:tcPr>
            <w:tcW w:w="1983" w:type="dxa"/>
            <w:tcBorders>
              <w:top w:val="nil"/>
              <w:left w:val="nil"/>
              <w:bottom w:val="single" w:color="auto" w:sz="4" w:space="0"/>
              <w:right w:val="single" w:color="auto" w:sz="4" w:space="0"/>
            </w:tcBorders>
            <w:noWrap w:val="0"/>
            <w:vAlign w:val="center"/>
          </w:tcPr>
          <w:p w14:paraId="68C9C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机械使用费</w:t>
            </w:r>
          </w:p>
        </w:tc>
        <w:tc>
          <w:tcPr>
            <w:tcW w:w="833" w:type="dxa"/>
            <w:tcBorders>
              <w:top w:val="nil"/>
              <w:left w:val="nil"/>
              <w:bottom w:val="single" w:color="auto" w:sz="4" w:space="0"/>
              <w:right w:val="single" w:color="auto" w:sz="4" w:space="0"/>
            </w:tcBorders>
            <w:noWrap w:val="0"/>
            <w:vAlign w:val="center"/>
          </w:tcPr>
          <w:p w14:paraId="7CD36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26A4A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42856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23D1F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1264.81</w:t>
            </w:r>
          </w:p>
        </w:tc>
      </w:tr>
      <w:tr w14:paraId="3FBD16F5">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75EB8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26C4B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装载机1.5m</w:t>
            </w:r>
            <w:r>
              <w:rPr>
                <w:rFonts w:hint="default" w:ascii="Times New Roman" w:hAnsi="Times New Roman" w:eastAsia="宋体" w:cs="Times New Roman"/>
                <w:color w:val="auto"/>
                <w:kern w:val="0"/>
                <w:sz w:val="21"/>
                <w:szCs w:val="21"/>
                <w:vertAlign w:val="superscript"/>
                <w:lang w:val="zh-CN"/>
              </w:rPr>
              <w:t>3</w:t>
            </w:r>
          </w:p>
        </w:tc>
        <w:tc>
          <w:tcPr>
            <w:tcW w:w="833" w:type="dxa"/>
            <w:tcBorders>
              <w:top w:val="nil"/>
              <w:left w:val="nil"/>
              <w:bottom w:val="single" w:color="auto" w:sz="4" w:space="0"/>
              <w:right w:val="single" w:color="auto" w:sz="4" w:space="0"/>
            </w:tcBorders>
            <w:noWrap w:val="0"/>
            <w:vAlign w:val="center"/>
          </w:tcPr>
          <w:p w14:paraId="28155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台班</w:t>
            </w:r>
          </w:p>
        </w:tc>
        <w:tc>
          <w:tcPr>
            <w:tcW w:w="1121" w:type="dxa"/>
            <w:tcBorders>
              <w:top w:val="nil"/>
              <w:left w:val="nil"/>
              <w:bottom w:val="single" w:color="auto" w:sz="4" w:space="0"/>
              <w:right w:val="single" w:color="auto" w:sz="4" w:space="0"/>
            </w:tcBorders>
            <w:noWrap w:val="0"/>
            <w:vAlign w:val="center"/>
          </w:tcPr>
          <w:p w14:paraId="1D967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0.58</w:t>
            </w:r>
          </w:p>
        </w:tc>
        <w:tc>
          <w:tcPr>
            <w:tcW w:w="1264" w:type="dxa"/>
            <w:tcBorders>
              <w:top w:val="nil"/>
              <w:left w:val="nil"/>
              <w:bottom w:val="single" w:color="auto" w:sz="4" w:space="0"/>
              <w:right w:val="single" w:color="auto" w:sz="4" w:space="0"/>
            </w:tcBorders>
            <w:noWrap w:val="0"/>
            <w:vAlign w:val="center"/>
          </w:tcPr>
          <w:p w14:paraId="76A0C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537.4</w:t>
            </w:r>
          </w:p>
        </w:tc>
        <w:tc>
          <w:tcPr>
            <w:tcW w:w="2208" w:type="dxa"/>
            <w:tcBorders>
              <w:top w:val="nil"/>
              <w:left w:val="nil"/>
              <w:bottom w:val="single" w:color="auto" w:sz="4" w:space="0"/>
              <w:right w:val="single" w:color="auto" w:sz="4" w:space="0"/>
            </w:tcBorders>
            <w:noWrap w:val="0"/>
            <w:vAlign w:val="center"/>
          </w:tcPr>
          <w:p w14:paraId="3C9BB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311.69</w:t>
            </w:r>
          </w:p>
        </w:tc>
      </w:tr>
      <w:tr w14:paraId="2CAA23CE">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67330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19F4A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推土机59kw</w:t>
            </w:r>
          </w:p>
        </w:tc>
        <w:tc>
          <w:tcPr>
            <w:tcW w:w="833" w:type="dxa"/>
            <w:tcBorders>
              <w:top w:val="nil"/>
              <w:left w:val="nil"/>
              <w:bottom w:val="single" w:color="auto" w:sz="4" w:space="0"/>
              <w:right w:val="single" w:color="auto" w:sz="4" w:space="0"/>
            </w:tcBorders>
            <w:noWrap w:val="0"/>
            <w:vAlign w:val="center"/>
          </w:tcPr>
          <w:p w14:paraId="525A4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台班</w:t>
            </w:r>
          </w:p>
        </w:tc>
        <w:tc>
          <w:tcPr>
            <w:tcW w:w="1121" w:type="dxa"/>
            <w:tcBorders>
              <w:top w:val="nil"/>
              <w:left w:val="nil"/>
              <w:bottom w:val="single" w:color="auto" w:sz="4" w:space="0"/>
              <w:right w:val="single" w:color="auto" w:sz="4" w:space="0"/>
            </w:tcBorders>
            <w:noWrap w:val="0"/>
            <w:vAlign w:val="center"/>
          </w:tcPr>
          <w:p w14:paraId="0B856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0.26</w:t>
            </w:r>
          </w:p>
        </w:tc>
        <w:tc>
          <w:tcPr>
            <w:tcW w:w="1264" w:type="dxa"/>
            <w:tcBorders>
              <w:top w:val="nil"/>
              <w:left w:val="nil"/>
              <w:bottom w:val="single" w:color="auto" w:sz="4" w:space="0"/>
              <w:right w:val="single" w:color="auto" w:sz="4" w:space="0"/>
            </w:tcBorders>
            <w:noWrap w:val="0"/>
            <w:vAlign w:val="center"/>
          </w:tcPr>
          <w:p w14:paraId="4D7E8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445.88</w:t>
            </w:r>
          </w:p>
        </w:tc>
        <w:tc>
          <w:tcPr>
            <w:tcW w:w="2208" w:type="dxa"/>
            <w:tcBorders>
              <w:top w:val="nil"/>
              <w:left w:val="nil"/>
              <w:bottom w:val="single" w:color="auto" w:sz="4" w:space="0"/>
              <w:right w:val="single" w:color="auto" w:sz="4" w:space="0"/>
            </w:tcBorders>
            <w:noWrap w:val="0"/>
            <w:vAlign w:val="center"/>
          </w:tcPr>
          <w:p w14:paraId="6FD61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115.93</w:t>
            </w:r>
          </w:p>
        </w:tc>
      </w:tr>
      <w:tr w14:paraId="0C588069">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0B6C7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291A5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自卸汽车5t</w:t>
            </w:r>
          </w:p>
        </w:tc>
        <w:tc>
          <w:tcPr>
            <w:tcW w:w="833" w:type="dxa"/>
            <w:tcBorders>
              <w:top w:val="nil"/>
              <w:left w:val="nil"/>
              <w:bottom w:val="single" w:color="auto" w:sz="4" w:space="0"/>
              <w:right w:val="single" w:color="auto" w:sz="4" w:space="0"/>
            </w:tcBorders>
            <w:noWrap w:val="0"/>
            <w:vAlign w:val="center"/>
          </w:tcPr>
          <w:p w14:paraId="2760B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台班</w:t>
            </w:r>
          </w:p>
        </w:tc>
        <w:tc>
          <w:tcPr>
            <w:tcW w:w="1121" w:type="dxa"/>
            <w:tcBorders>
              <w:top w:val="nil"/>
              <w:left w:val="nil"/>
              <w:bottom w:val="single" w:color="auto" w:sz="4" w:space="0"/>
              <w:right w:val="single" w:color="auto" w:sz="4" w:space="0"/>
            </w:tcBorders>
            <w:noWrap w:val="0"/>
            <w:vAlign w:val="center"/>
          </w:tcPr>
          <w:p w14:paraId="2F864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2.08</w:t>
            </w:r>
          </w:p>
        </w:tc>
        <w:tc>
          <w:tcPr>
            <w:tcW w:w="1264" w:type="dxa"/>
            <w:tcBorders>
              <w:top w:val="nil"/>
              <w:left w:val="nil"/>
              <w:bottom w:val="single" w:color="auto" w:sz="4" w:space="0"/>
              <w:right w:val="single" w:color="auto" w:sz="4" w:space="0"/>
            </w:tcBorders>
            <w:noWrap w:val="0"/>
            <w:vAlign w:val="center"/>
          </w:tcPr>
          <w:p w14:paraId="04A74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389.41</w:t>
            </w:r>
          </w:p>
        </w:tc>
        <w:tc>
          <w:tcPr>
            <w:tcW w:w="2208" w:type="dxa"/>
            <w:tcBorders>
              <w:top w:val="nil"/>
              <w:left w:val="nil"/>
              <w:bottom w:val="single" w:color="auto" w:sz="4" w:space="0"/>
              <w:right w:val="single" w:color="auto" w:sz="4" w:space="0"/>
            </w:tcBorders>
            <w:noWrap w:val="0"/>
            <w:vAlign w:val="center"/>
          </w:tcPr>
          <w:p w14:paraId="072B0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809.97</w:t>
            </w:r>
          </w:p>
        </w:tc>
      </w:tr>
      <w:tr w14:paraId="71C82B83">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6210A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7AD6A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其它机械费用</w:t>
            </w:r>
          </w:p>
        </w:tc>
        <w:tc>
          <w:tcPr>
            <w:tcW w:w="833" w:type="dxa"/>
            <w:tcBorders>
              <w:top w:val="nil"/>
              <w:left w:val="nil"/>
              <w:bottom w:val="single" w:color="auto" w:sz="4" w:space="0"/>
              <w:right w:val="single" w:color="auto" w:sz="4" w:space="0"/>
            </w:tcBorders>
            <w:noWrap w:val="0"/>
            <w:vAlign w:val="center"/>
          </w:tcPr>
          <w:p w14:paraId="0DB03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6B372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2.2</w:t>
            </w:r>
          </w:p>
        </w:tc>
        <w:tc>
          <w:tcPr>
            <w:tcW w:w="1264" w:type="dxa"/>
            <w:tcBorders>
              <w:top w:val="nil"/>
              <w:left w:val="nil"/>
              <w:bottom w:val="single" w:color="auto" w:sz="4" w:space="0"/>
              <w:right w:val="single" w:color="auto" w:sz="4" w:space="0"/>
            </w:tcBorders>
            <w:noWrap w:val="0"/>
            <w:vAlign w:val="center"/>
          </w:tcPr>
          <w:p w14:paraId="1117E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1237.59</w:t>
            </w:r>
          </w:p>
        </w:tc>
        <w:tc>
          <w:tcPr>
            <w:tcW w:w="2208" w:type="dxa"/>
            <w:tcBorders>
              <w:top w:val="nil"/>
              <w:left w:val="nil"/>
              <w:bottom w:val="single" w:color="auto" w:sz="4" w:space="0"/>
              <w:right w:val="single" w:color="auto" w:sz="4" w:space="0"/>
            </w:tcBorders>
            <w:noWrap w:val="0"/>
            <w:vAlign w:val="center"/>
          </w:tcPr>
          <w:p w14:paraId="05EB6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27.22</w:t>
            </w:r>
          </w:p>
        </w:tc>
      </w:tr>
      <w:tr w14:paraId="66393014">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6BD54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（二）</w:t>
            </w:r>
          </w:p>
        </w:tc>
        <w:tc>
          <w:tcPr>
            <w:tcW w:w="1983" w:type="dxa"/>
            <w:tcBorders>
              <w:top w:val="nil"/>
              <w:left w:val="nil"/>
              <w:bottom w:val="single" w:color="auto" w:sz="4" w:space="0"/>
              <w:right w:val="single" w:color="auto" w:sz="4" w:space="0"/>
            </w:tcBorders>
            <w:noWrap w:val="0"/>
            <w:vAlign w:val="center"/>
          </w:tcPr>
          <w:p w14:paraId="44FEF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措施费</w:t>
            </w:r>
          </w:p>
        </w:tc>
        <w:tc>
          <w:tcPr>
            <w:tcW w:w="833" w:type="dxa"/>
            <w:tcBorders>
              <w:top w:val="nil"/>
              <w:left w:val="nil"/>
              <w:bottom w:val="single" w:color="auto" w:sz="4" w:space="0"/>
              <w:right w:val="single" w:color="auto" w:sz="4" w:space="0"/>
            </w:tcBorders>
            <w:noWrap w:val="0"/>
            <w:vAlign w:val="center"/>
          </w:tcPr>
          <w:p w14:paraId="5C4DE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45A90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3.6</w:t>
            </w:r>
          </w:p>
        </w:tc>
        <w:tc>
          <w:tcPr>
            <w:tcW w:w="1264" w:type="dxa"/>
            <w:tcBorders>
              <w:top w:val="nil"/>
              <w:left w:val="nil"/>
              <w:bottom w:val="single" w:color="auto" w:sz="4" w:space="0"/>
              <w:right w:val="single" w:color="auto" w:sz="4" w:space="0"/>
            </w:tcBorders>
            <w:noWrap w:val="0"/>
            <w:vAlign w:val="center"/>
          </w:tcPr>
          <w:p w14:paraId="5E502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1376.9</w:t>
            </w:r>
          </w:p>
        </w:tc>
        <w:tc>
          <w:tcPr>
            <w:tcW w:w="2208" w:type="dxa"/>
            <w:tcBorders>
              <w:top w:val="nil"/>
              <w:left w:val="nil"/>
              <w:bottom w:val="single" w:color="auto" w:sz="4" w:space="0"/>
              <w:right w:val="single" w:color="auto" w:sz="4" w:space="0"/>
            </w:tcBorders>
            <w:noWrap w:val="0"/>
            <w:vAlign w:val="center"/>
          </w:tcPr>
          <w:p w14:paraId="3758F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49.57</w:t>
            </w:r>
          </w:p>
        </w:tc>
      </w:tr>
      <w:tr w14:paraId="7A6AF027">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3EFDE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二</w:t>
            </w:r>
          </w:p>
        </w:tc>
        <w:tc>
          <w:tcPr>
            <w:tcW w:w="1983" w:type="dxa"/>
            <w:tcBorders>
              <w:top w:val="nil"/>
              <w:left w:val="nil"/>
              <w:bottom w:val="single" w:color="auto" w:sz="4" w:space="0"/>
              <w:right w:val="single" w:color="auto" w:sz="4" w:space="0"/>
            </w:tcBorders>
            <w:noWrap w:val="0"/>
            <w:vAlign w:val="center"/>
          </w:tcPr>
          <w:p w14:paraId="68F65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间接费</w:t>
            </w:r>
          </w:p>
        </w:tc>
        <w:tc>
          <w:tcPr>
            <w:tcW w:w="833" w:type="dxa"/>
            <w:tcBorders>
              <w:top w:val="nil"/>
              <w:left w:val="nil"/>
              <w:bottom w:val="single" w:color="auto" w:sz="4" w:space="0"/>
              <w:right w:val="single" w:color="auto" w:sz="4" w:space="0"/>
            </w:tcBorders>
            <w:noWrap w:val="0"/>
            <w:vAlign w:val="center"/>
          </w:tcPr>
          <w:p w14:paraId="23EAE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0E1CB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6.00</w:t>
            </w:r>
          </w:p>
        </w:tc>
        <w:tc>
          <w:tcPr>
            <w:tcW w:w="1264" w:type="dxa"/>
            <w:tcBorders>
              <w:top w:val="nil"/>
              <w:left w:val="nil"/>
              <w:bottom w:val="single" w:color="auto" w:sz="4" w:space="0"/>
              <w:right w:val="single" w:color="auto" w:sz="4" w:space="0"/>
            </w:tcBorders>
            <w:noWrap w:val="0"/>
            <w:vAlign w:val="center"/>
          </w:tcPr>
          <w:p w14:paraId="27990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1426.47</w:t>
            </w:r>
          </w:p>
        </w:tc>
        <w:tc>
          <w:tcPr>
            <w:tcW w:w="2208" w:type="dxa"/>
            <w:tcBorders>
              <w:top w:val="nil"/>
              <w:left w:val="nil"/>
              <w:bottom w:val="single" w:color="auto" w:sz="4" w:space="0"/>
              <w:right w:val="single" w:color="auto" w:sz="4" w:space="0"/>
            </w:tcBorders>
            <w:noWrap w:val="0"/>
            <w:vAlign w:val="center"/>
          </w:tcPr>
          <w:p w14:paraId="6671F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85.59</w:t>
            </w:r>
          </w:p>
        </w:tc>
      </w:tr>
      <w:tr w14:paraId="0AF8460C">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57171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三</w:t>
            </w:r>
          </w:p>
        </w:tc>
        <w:tc>
          <w:tcPr>
            <w:tcW w:w="1983" w:type="dxa"/>
            <w:tcBorders>
              <w:top w:val="nil"/>
              <w:left w:val="nil"/>
              <w:bottom w:val="single" w:color="auto" w:sz="4" w:space="0"/>
              <w:right w:val="single" w:color="auto" w:sz="4" w:space="0"/>
            </w:tcBorders>
            <w:noWrap w:val="0"/>
            <w:vAlign w:val="center"/>
          </w:tcPr>
          <w:p w14:paraId="7B63B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利润</w:t>
            </w:r>
          </w:p>
        </w:tc>
        <w:tc>
          <w:tcPr>
            <w:tcW w:w="833" w:type="dxa"/>
            <w:tcBorders>
              <w:top w:val="nil"/>
              <w:left w:val="nil"/>
              <w:bottom w:val="single" w:color="auto" w:sz="4" w:space="0"/>
              <w:right w:val="single" w:color="auto" w:sz="4" w:space="0"/>
            </w:tcBorders>
            <w:noWrap w:val="0"/>
            <w:vAlign w:val="center"/>
          </w:tcPr>
          <w:p w14:paraId="3C640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2E7C8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3.00</w:t>
            </w:r>
          </w:p>
        </w:tc>
        <w:tc>
          <w:tcPr>
            <w:tcW w:w="1264" w:type="dxa"/>
            <w:tcBorders>
              <w:top w:val="nil"/>
              <w:left w:val="nil"/>
              <w:bottom w:val="single" w:color="auto" w:sz="4" w:space="0"/>
              <w:right w:val="single" w:color="auto" w:sz="4" w:space="0"/>
            </w:tcBorders>
            <w:noWrap w:val="0"/>
            <w:vAlign w:val="center"/>
          </w:tcPr>
          <w:p w14:paraId="3DA8C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1512.06</w:t>
            </w:r>
          </w:p>
        </w:tc>
        <w:tc>
          <w:tcPr>
            <w:tcW w:w="2208" w:type="dxa"/>
            <w:tcBorders>
              <w:top w:val="nil"/>
              <w:left w:val="nil"/>
              <w:bottom w:val="single" w:color="auto" w:sz="4" w:space="0"/>
              <w:right w:val="single" w:color="auto" w:sz="4" w:space="0"/>
            </w:tcBorders>
            <w:noWrap w:val="0"/>
            <w:vAlign w:val="center"/>
          </w:tcPr>
          <w:p w14:paraId="76998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45.36</w:t>
            </w:r>
          </w:p>
        </w:tc>
      </w:tr>
      <w:tr w14:paraId="702DA7C6">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2CEF4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四</w:t>
            </w:r>
          </w:p>
        </w:tc>
        <w:tc>
          <w:tcPr>
            <w:tcW w:w="1983" w:type="dxa"/>
            <w:tcBorders>
              <w:top w:val="nil"/>
              <w:left w:val="nil"/>
              <w:bottom w:val="single" w:color="auto" w:sz="4" w:space="0"/>
              <w:right w:val="single" w:color="auto" w:sz="4" w:space="0"/>
            </w:tcBorders>
            <w:noWrap w:val="0"/>
            <w:vAlign w:val="center"/>
          </w:tcPr>
          <w:p w14:paraId="1F056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材料价差</w:t>
            </w:r>
          </w:p>
        </w:tc>
        <w:tc>
          <w:tcPr>
            <w:tcW w:w="833" w:type="dxa"/>
            <w:tcBorders>
              <w:top w:val="nil"/>
              <w:left w:val="nil"/>
              <w:bottom w:val="single" w:color="auto" w:sz="4" w:space="0"/>
              <w:right w:val="single" w:color="auto" w:sz="4" w:space="0"/>
            </w:tcBorders>
            <w:noWrap w:val="0"/>
            <w:vAlign w:val="center"/>
          </w:tcPr>
          <w:p w14:paraId="770AB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7C9D0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1CA7D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34409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r>
      <w:tr w14:paraId="47692014">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5A327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983" w:type="dxa"/>
            <w:tcBorders>
              <w:top w:val="nil"/>
              <w:left w:val="nil"/>
              <w:bottom w:val="single" w:color="auto" w:sz="4" w:space="0"/>
              <w:right w:val="single" w:color="auto" w:sz="4" w:space="0"/>
            </w:tcBorders>
            <w:noWrap w:val="0"/>
            <w:vAlign w:val="center"/>
          </w:tcPr>
          <w:p w14:paraId="04F0B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柴油</w:t>
            </w:r>
          </w:p>
        </w:tc>
        <w:tc>
          <w:tcPr>
            <w:tcW w:w="833" w:type="dxa"/>
            <w:tcBorders>
              <w:top w:val="nil"/>
              <w:left w:val="nil"/>
              <w:bottom w:val="single" w:color="auto" w:sz="4" w:space="0"/>
              <w:right w:val="single" w:color="auto" w:sz="4" w:space="0"/>
            </w:tcBorders>
            <w:noWrap w:val="0"/>
            <w:vAlign w:val="center"/>
          </w:tcPr>
          <w:p w14:paraId="73D80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2146F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122.14</w:t>
            </w:r>
          </w:p>
        </w:tc>
        <w:tc>
          <w:tcPr>
            <w:tcW w:w="1264" w:type="dxa"/>
            <w:tcBorders>
              <w:top w:val="nil"/>
              <w:left w:val="nil"/>
              <w:bottom w:val="single" w:color="auto" w:sz="4" w:space="0"/>
              <w:right w:val="single" w:color="auto" w:sz="4" w:space="0"/>
            </w:tcBorders>
            <w:noWrap w:val="0"/>
            <w:vAlign w:val="center"/>
          </w:tcPr>
          <w:p w14:paraId="3348F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3.3</w:t>
            </w:r>
          </w:p>
        </w:tc>
        <w:tc>
          <w:tcPr>
            <w:tcW w:w="2208" w:type="dxa"/>
            <w:tcBorders>
              <w:top w:val="nil"/>
              <w:left w:val="nil"/>
              <w:bottom w:val="single" w:color="auto" w:sz="4" w:space="0"/>
              <w:right w:val="single" w:color="auto" w:sz="4" w:space="0"/>
            </w:tcBorders>
            <w:noWrap w:val="0"/>
            <w:vAlign w:val="center"/>
          </w:tcPr>
          <w:p w14:paraId="17C72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403.06</w:t>
            </w:r>
          </w:p>
        </w:tc>
      </w:tr>
      <w:tr w14:paraId="6EA02C1E">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2B696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五</w:t>
            </w:r>
          </w:p>
        </w:tc>
        <w:tc>
          <w:tcPr>
            <w:tcW w:w="1983" w:type="dxa"/>
            <w:tcBorders>
              <w:top w:val="nil"/>
              <w:left w:val="nil"/>
              <w:bottom w:val="single" w:color="auto" w:sz="4" w:space="0"/>
              <w:right w:val="single" w:color="auto" w:sz="4" w:space="0"/>
            </w:tcBorders>
            <w:noWrap w:val="0"/>
            <w:vAlign w:val="center"/>
          </w:tcPr>
          <w:p w14:paraId="769C3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未计价材料</w:t>
            </w:r>
          </w:p>
        </w:tc>
        <w:tc>
          <w:tcPr>
            <w:tcW w:w="833" w:type="dxa"/>
            <w:tcBorders>
              <w:top w:val="nil"/>
              <w:left w:val="nil"/>
              <w:bottom w:val="single" w:color="auto" w:sz="4" w:space="0"/>
              <w:right w:val="single" w:color="auto" w:sz="4" w:space="0"/>
            </w:tcBorders>
            <w:noWrap w:val="0"/>
            <w:vAlign w:val="center"/>
          </w:tcPr>
          <w:p w14:paraId="5EA1A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40168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5CE5B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c>
          <w:tcPr>
            <w:tcW w:w="2208" w:type="dxa"/>
            <w:tcBorders>
              <w:top w:val="nil"/>
              <w:left w:val="nil"/>
              <w:bottom w:val="single" w:color="auto" w:sz="4" w:space="0"/>
              <w:right w:val="single" w:color="auto" w:sz="4" w:space="0"/>
            </w:tcBorders>
            <w:noWrap w:val="0"/>
            <w:vAlign w:val="center"/>
          </w:tcPr>
          <w:p w14:paraId="0B121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　</w:t>
            </w:r>
          </w:p>
        </w:tc>
      </w:tr>
      <w:tr w14:paraId="1880ABF7">
        <w:tblPrEx>
          <w:tblCellMar>
            <w:top w:w="0" w:type="dxa"/>
            <w:left w:w="108" w:type="dxa"/>
            <w:bottom w:w="0" w:type="dxa"/>
            <w:right w:w="108" w:type="dxa"/>
          </w:tblCellMar>
        </w:tblPrEx>
        <w:trPr>
          <w:trHeight w:val="397" w:hRule="exact"/>
          <w:jc w:val="center"/>
        </w:trPr>
        <w:tc>
          <w:tcPr>
            <w:tcW w:w="1121" w:type="dxa"/>
            <w:tcBorders>
              <w:top w:val="nil"/>
              <w:left w:val="single" w:color="auto" w:sz="4" w:space="0"/>
              <w:bottom w:val="single" w:color="auto" w:sz="4" w:space="0"/>
              <w:right w:val="single" w:color="auto" w:sz="4" w:space="0"/>
            </w:tcBorders>
            <w:noWrap w:val="0"/>
            <w:vAlign w:val="center"/>
          </w:tcPr>
          <w:p w14:paraId="5D7E4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六</w:t>
            </w:r>
          </w:p>
        </w:tc>
        <w:tc>
          <w:tcPr>
            <w:tcW w:w="1983" w:type="dxa"/>
            <w:tcBorders>
              <w:top w:val="nil"/>
              <w:left w:val="nil"/>
              <w:bottom w:val="single" w:color="auto" w:sz="4" w:space="0"/>
              <w:right w:val="single" w:color="auto" w:sz="4" w:space="0"/>
            </w:tcBorders>
            <w:noWrap w:val="0"/>
            <w:vAlign w:val="center"/>
          </w:tcPr>
          <w:p w14:paraId="616F0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税  金</w:t>
            </w:r>
          </w:p>
        </w:tc>
        <w:tc>
          <w:tcPr>
            <w:tcW w:w="833" w:type="dxa"/>
            <w:tcBorders>
              <w:top w:val="nil"/>
              <w:left w:val="nil"/>
              <w:bottom w:val="single" w:color="auto" w:sz="4" w:space="0"/>
              <w:right w:val="single" w:color="auto" w:sz="4" w:space="0"/>
            </w:tcBorders>
            <w:noWrap w:val="0"/>
            <w:vAlign w:val="center"/>
          </w:tcPr>
          <w:p w14:paraId="73F62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w:t>
            </w:r>
          </w:p>
        </w:tc>
        <w:tc>
          <w:tcPr>
            <w:tcW w:w="1121" w:type="dxa"/>
            <w:tcBorders>
              <w:top w:val="nil"/>
              <w:left w:val="nil"/>
              <w:bottom w:val="single" w:color="auto" w:sz="4" w:space="0"/>
              <w:right w:val="single" w:color="auto" w:sz="4" w:space="0"/>
            </w:tcBorders>
            <w:noWrap w:val="0"/>
            <w:vAlign w:val="center"/>
          </w:tcPr>
          <w:p w14:paraId="50F8E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3.28</w:t>
            </w:r>
          </w:p>
        </w:tc>
        <w:tc>
          <w:tcPr>
            <w:tcW w:w="1264" w:type="dxa"/>
            <w:tcBorders>
              <w:top w:val="nil"/>
              <w:left w:val="nil"/>
              <w:bottom w:val="single" w:color="auto" w:sz="4" w:space="0"/>
              <w:right w:val="single" w:color="auto" w:sz="4" w:space="0"/>
            </w:tcBorders>
            <w:noWrap w:val="0"/>
            <w:vAlign w:val="center"/>
          </w:tcPr>
          <w:p w14:paraId="1631A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1960.48</w:t>
            </w:r>
          </w:p>
        </w:tc>
        <w:tc>
          <w:tcPr>
            <w:tcW w:w="2208" w:type="dxa"/>
            <w:tcBorders>
              <w:top w:val="nil"/>
              <w:left w:val="nil"/>
              <w:bottom w:val="single" w:color="auto" w:sz="4" w:space="0"/>
              <w:right w:val="single" w:color="auto" w:sz="4" w:space="0"/>
            </w:tcBorders>
            <w:noWrap w:val="0"/>
            <w:vAlign w:val="center"/>
          </w:tcPr>
          <w:p w14:paraId="6DAE3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64.3</w:t>
            </w:r>
          </w:p>
        </w:tc>
      </w:tr>
      <w:tr w14:paraId="351D09DD">
        <w:tblPrEx>
          <w:tblCellMar>
            <w:top w:w="0" w:type="dxa"/>
            <w:left w:w="108" w:type="dxa"/>
            <w:bottom w:w="0" w:type="dxa"/>
            <w:right w:w="108" w:type="dxa"/>
          </w:tblCellMar>
        </w:tblPrEx>
        <w:trPr>
          <w:trHeight w:val="397" w:hRule="exact"/>
          <w:jc w:val="center"/>
        </w:trPr>
        <w:tc>
          <w:tcPr>
            <w:tcW w:w="3104" w:type="dxa"/>
            <w:gridSpan w:val="2"/>
            <w:tcBorders>
              <w:top w:val="single" w:color="auto" w:sz="4" w:space="0"/>
              <w:left w:val="single" w:color="auto" w:sz="4" w:space="0"/>
              <w:bottom w:val="single" w:color="auto" w:sz="4" w:space="0"/>
              <w:right w:val="single" w:color="auto" w:sz="4" w:space="0"/>
            </w:tcBorders>
            <w:noWrap w:val="0"/>
            <w:vAlign w:val="center"/>
          </w:tcPr>
          <w:p w14:paraId="310C2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合      计</w:t>
            </w:r>
          </w:p>
        </w:tc>
        <w:tc>
          <w:tcPr>
            <w:tcW w:w="833" w:type="dxa"/>
            <w:tcBorders>
              <w:top w:val="nil"/>
              <w:left w:val="nil"/>
              <w:bottom w:val="single" w:color="auto" w:sz="4" w:space="0"/>
              <w:right w:val="single" w:color="auto" w:sz="4" w:space="0"/>
            </w:tcBorders>
            <w:noWrap w:val="0"/>
            <w:vAlign w:val="center"/>
          </w:tcPr>
          <w:p w14:paraId="2B7C8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121" w:type="dxa"/>
            <w:tcBorders>
              <w:top w:val="nil"/>
              <w:left w:val="nil"/>
              <w:bottom w:val="single" w:color="auto" w:sz="4" w:space="0"/>
              <w:right w:val="single" w:color="auto" w:sz="4" w:space="0"/>
            </w:tcBorders>
            <w:noWrap w:val="0"/>
            <w:vAlign w:val="center"/>
          </w:tcPr>
          <w:p w14:paraId="4435C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1264" w:type="dxa"/>
            <w:tcBorders>
              <w:top w:val="nil"/>
              <w:left w:val="nil"/>
              <w:bottom w:val="single" w:color="auto" w:sz="4" w:space="0"/>
              <w:right w:val="single" w:color="auto" w:sz="4" w:space="0"/>
            </w:tcBorders>
            <w:noWrap w:val="0"/>
            <w:vAlign w:val="center"/>
          </w:tcPr>
          <w:p w14:paraId="5196A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p>
        </w:tc>
        <w:tc>
          <w:tcPr>
            <w:tcW w:w="2208" w:type="dxa"/>
            <w:tcBorders>
              <w:top w:val="nil"/>
              <w:left w:val="nil"/>
              <w:bottom w:val="single" w:color="auto" w:sz="4" w:space="0"/>
              <w:right w:val="single" w:color="auto" w:sz="4" w:space="0"/>
            </w:tcBorders>
            <w:noWrap w:val="0"/>
            <w:vAlign w:val="center"/>
          </w:tcPr>
          <w:p w14:paraId="26FF6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lang w:val="zh-CN"/>
              </w:rPr>
            </w:pPr>
            <w:r>
              <w:rPr>
                <w:rFonts w:hint="default" w:ascii="Times New Roman" w:hAnsi="Times New Roman" w:eastAsia="宋体" w:cs="Times New Roman"/>
                <w:color w:val="auto"/>
                <w:kern w:val="0"/>
                <w:sz w:val="21"/>
                <w:szCs w:val="21"/>
                <w:lang w:val="zh-CN"/>
              </w:rPr>
              <w:t>2024.78</w:t>
            </w:r>
          </w:p>
        </w:tc>
      </w:tr>
    </w:tbl>
    <w:p w14:paraId="38885A17">
      <w:pPr>
        <w:widowControl/>
        <w:adjustRightInd/>
        <w:snapToGrid/>
        <w:spacing w:after="200" w:line="240" w:lineRule="auto"/>
        <w:ind w:firstLine="0" w:firstLineChars="0"/>
        <w:jc w:val="center"/>
        <w:rPr>
          <w:rFonts w:hint="default" w:ascii="Times New Roman" w:hAnsi="Times New Roman" w:eastAsia="宋体" w:cs="Times New Roman"/>
          <w:b/>
          <w:bCs/>
          <w:color w:val="auto"/>
          <w:szCs w:val="24"/>
          <w:lang w:val="en-US" w:eastAsia="zh-CN"/>
        </w:rPr>
        <w:sectPr>
          <w:pgSz w:w="11907" w:h="16840"/>
          <w:pgMar w:top="1440" w:right="1797" w:bottom="1440" w:left="1797" w:header="851" w:footer="992" w:gutter="0"/>
          <w:pgNumType w:fmt="decimal"/>
          <w:cols w:space="720" w:num="1"/>
          <w:docGrid w:linePitch="516" w:charSpace="0"/>
        </w:sectPr>
      </w:pPr>
    </w:p>
    <w:p w14:paraId="3901DEFE">
      <w:pPr>
        <w:keepNext w:val="0"/>
        <w:keepLines w:val="0"/>
        <w:pageBreakBefore w:val="0"/>
        <w:widowControl/>
        <w:kinsoku/>
        <w:wordWrap/>
        <w:overflowPunct/>
        <w:topLinePunct w:val="0"/>
        <w:autoSpaceDE/>
        <w:autoSpaceDN/>
        <w:bidi w:val="0"/>
        <w:adjustRightInd/>
        <w:snapToGrid/>
        <w:spacing w:before="313" w:beforeLines="100" w:after="0" w:line="360" w:lineRule="auto"/>
        <w:ind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7</w:t>
      </w:r>
      <w:r>
        <w:rPr>
          <w:rFonts w:hint="default" w:ascii="Times New Roman" w:hAnsi="Times New Roman" w:cs="Times New Roman"/>
          <w:b/>
          <w:color w:val="auto"/>
          <w:sz w:val="21"/>
          <w:szCs w:val="21"/>
        </w:rPr>
        <w:t xml:space="preserve">  </w:t>
      </w:r>
      <w:r>
        <w:rPr>
          <w:rFonts w:hint="eastAsia" w:cs="Times New Roman"/>
          <w:b/>
          <w:color w:val="auto"/>
          <w:sz w:val="21"/>
          <w:szCs w:val="21"/>
          <w:lang w:val="en-US" w:eastAsia="zh-CN"/>
        </w:rPr>
        <w:t>土方修坡整形</w:t>
      </w:r>
      <w:r>
        <w:rPr>
          <w:rFonts w:hint="default" w:ascii="Times New Roman" w:hAnsi="Times New Roman" w:cs="Times New Roman"/>
          <w:b/>
          <w:color w:val="auto"/>
          <w:sz w:val="21"/>
          <w:szCs w:val="21"/>
        </w:rPr>
        <w:t>工程施工费单价分析表</w:t>
      </w:r>
    </w:p>
    <w:tbl>
      <w:tblPr>
        <w:tblStyle w:val="13"/>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73"/>
        <w:gridCol w:w="1373"/>
        <w:gridCol w:w="1374"/>
        <w:gridCol w:w="1374"/>
        <w:gridCol w:w="1469"/>
        <w:gridCol w:w="1373"/>
      </w:tblGrid>
      <w:tr w14:paraId="179A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8336" w:type="dxa"/>
            <w:gridSpan w:val="6"/>
            <w:shd w:val="clear" w:color="auto" w:fill="auto"/>
            <w:vAlign w:val="center"/>
          </w:tcPr>
          <w:p w14:paraId="59D0DEA3">
            <w:pPr>
              <w:widowControl/>
              <w:spacing w:after="0" w:line="340" w:lineRule="exact"/>
              <w:ind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 xml:space="preserve">定额编号：10135   </w:t>
            </w:r>
            <w:r>
              <w:rPr>
                <w:rFonts w:hint="default" w:ascii="Times New Roman" w:hAnsi="Times New Roman" w:eastAsia="宋体" w:cs="Times New Roman"/>
                <w:b/>
                <w:color w:val="auto"/>
                <w:kern w:val="0"/>
                <w:sz w:val="21"/>
                <w:szCs w:val="21"/>
                <w:lang w:val="en-US" w:eastAsia="zh-CN"/>
              </w:rPr>
              <w:t xml:space="preserve">                                        </w:t>
            </w:r>
            <w:r>
              <w:rPr>
                <w:rFonts w:hint="eastAsia" w:cs="Times New Roman"/>
                <w:b/>
                <w:color w:val="auto"/>
                <w:kern w:val="0"/>
                <w:sz w:val="21"/>
                <w:szCs w:val="21"/>
                <w:lang w:val="en-US" w:eastAsia="zh-CN"/>
              </w:rPr>
              <w:t xml:space="preserve">       </w:t>
            </w:r>
            <w:r>
              <w:rPr>
                <w:rFonts w:hint="default" w:ascii="Times New Roman" w:hAnsi="Times New Roman" w:eastAsia="宋体" w:cs="Times New Roman"/>
                <w:b/>
                <w:color w:val="auto"/>
                <w:kern w:val="0"/>
                <w:sz w:val="21"/>
                <w:szCs w:val="21"/>
              </w:rPr>
              <w:t>单位：100m</w:t>
            </w:r>
            <w:r>
              <w:rPr>
                <w:rFonts w:hint="default" w:ascii="Times New Roman" w:hAnsi="Times New Roman" w:eastAsia="宋体" w:cs="Times New Roman"/>
                <w:b/>
                <w:color w:val="auto"/>
                <w:kern w:val="0"/>
                <w:sz w:val="21"/>
                <w:szCs w:val="21"/>
                <w:vertAlign w:val="superscript"/>
              </w:rPr>
              <w:t>3</w:t>
            </w:r>
          </w:p>
          <w:tbl>
            <w:tblPr>
              <w:tblStyle w:val="13"/>
              <w:tblW w:w="1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73"/>
            </w:tblGrid>
            <w:tr w14:paraId="05F7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0B81F5D8">
                  <w:pPr>
                    <w:widowControl/>
                    <w:spacing w:after="0" w:line="340" w:lineRule="exact"/>
                    <w:ind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单位：100m3</w:t>
                  </w:r>
                </w:p>
              </w:tc>
            </w:tr>
          </w:tbl>
          <w:p w14:paraId="676A604A">
            <w:pPr>
              <w:widowControl/>
              <w:spacing w:after="0" w:line="340" w:lineRule="exact"/>
              <w:ind w:firstLine="0" w:firstLineChars="0"/>
              <w:jc w:val="center"/>
              <w:rPr>
                <w:rFonts w:hint="default" w:ascii="Times New Roman" w:hAnsi="Times New Roman" w:eastAsia="宋体" w:cs="Times New Roman"/>
                <w:b/>
                <w:color w:val="auto"/>
                <w:kern w:val="0"/>
                <w:sz w:val="21"/>
                <w:szCs w:val="21"/>
              </w:rPr>
            </w:pPr>
          </w:p>
        </w:tc>
      </w:tr>
      <w:tr w14:paraId="62B0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19D0E0B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序号</w:t>
            </w:r>
          </w:p>
        </w:tc>
        <w:tc>
          <w:tcPr>
            <w:tcW w:w="1373" w:type="dxa"/>
            <w:shd w:val="clear" w:color="auto" w:fill="auto"/>
            <w:vAlign w:val="center"/>
          </w:tcPr>
          <w:p w14:paraId="5057D5DC">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项目名称</w:t>
            </w:r>
          </w:p>
        </w:tc>
        <w:tc>
          <w:tcPr>
            <w:tcW w:w="1374" w:type="dxa"/>
            <w:shd w:val="clear" w:color="auto" w:fill="auto"/>
            <w:vAlign w:val="center"/>
          </w:tcPr>
          <w:p w14:paraId="558011C4">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单位</w:t>
            </w:r>
          </w:p>
        </w:tc>
        <w:tc>
          <w:tcPr>
            <w:tcW w:w="1374" w:type="dxa"/>
            <w:shd w:val="clear" w:color="auto" w:fill="auto"/>
            <w:vAlign w:val="center"/>
          </w:tcPr>
          <w:p w14:paraId="370F817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数量</w:t>
            </w:r>
          </w:p>
        </w:tc>
        <w:tc>
          <w:tcPr>
            <w:tcW w:w="1469" w:type="dxa"/>
            <w:shd w:val="clear" w:color="auto" w:fill="auto"/>
            <w:vAlign w:val="center"/>
          </w:tcPr>
          <w:p w14:paraId="08A8F53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单价（元）</w:t>
            </w:r>
          </w:p>
        </w:tc>
        <w:tc>
          <w:tcPr>
            <w:tcW w:w="1373" w:type="dxa"/>
            <w:shd w:val="clear" w:color="auto" w:fill="auto"/>
            <w:vAlign w:val="center"/>
          </w:tcPr>
          <w:p w14:paraId="4B4E040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小计（元）</w:t>
            </w:r>
          </w:p>
        </w:tc>
      </w:tr>
      <w:tr w14:paraId="0FCB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48B1A70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一</w:t>
            </w:r>
          </w:p>
        </w:tc>
        <w:tc>
          <w:tcPr>
            <w:tcW w:w="1373" w:type="dxa"/>
            <w:shd w:val="clear" w:color="auto" w:fill="auto"/>
            <w:vAlign w:val="center"/>
          </w:tcPr>
          <w:p w14:paraId="6822770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直接费</w:t>
            </w:r>
          </w:p>
        </w:tc>
        <w:tc>
          <w:tcPr>
            <w:tcW w:w="1374" w:type="dxa"/>
            <w:shd w:val="clear" w:color="auto" w:fill="auto"/>
            <w:vAlign w:val="center"/>
          </w:tcPr>
          <w:p w14:paraId="781FAF46">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2991192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625CA9D7">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307F294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822.81</w:t>
            </w:r>
          </w:p>
        </w:tc>
      </w:tr>
      <w:tr w14:paraId="0401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036BA64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（一）</w:t>
            </w:r>
          </w:p>
        </w:tc>
        <w:tc>
          <w:tcPr>
            <w:tcW w:w="1373" w:type="dxa"/>
            <w:shd w:val="clear" w:color="auto" w:fill="auto"/>
            <w:vAlign w:val="center"/>
          </w:tcPr>
          <w:p w14:paraId="64E2412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直接工程费</w:t>
            </w:r>
          </w:p>
        </w:tc>
        <w:tc>
          <w:tcPr>
            <w:tcW w:w="1374" w:type="dxa"/>
            <w:shd w:val="clear" w:color="auto" w:fill="auto"/>
            <w:vAlign w:val="center"/>
          </w:tcPr>
          <w:p w14:paraId="610B47B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5E3AA2E6">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747A675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0882350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792.69</w:t>
            </w:r>
          </w:p>
        </w:tc>
      </w:tr>
      <w:tr w14:paraId="3DED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2B1FCD6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w:t>
            </w:r>
          </w:p>
        </w:tc>
        <w:tc>
          <w:tcPr>
            <w:tcW w:w="1373" w:type="dxa"/>
            <w:shd w:val="clear" w:color="auto" w:fill="auto"/>
            <w:vAlign w:val="center"/>
          </w:tcPr>
          <w:p w14:paraId="0D8C199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人工费</w:t>
            </w:r>
          </w:p>
        </w:tc>
        <w:tc>
          <w:tcPr>
            <w:tcW w:w="1374" w:type="dxa"/>
            <w:shd w:val="clear" w:color="auto" w:fill="auto"/>
            <w:vAlign w:val="center"/>
          </w:tcPr>
          <w:p w14:paraId="0CDB5D2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75FB57A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7CACF25F">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23E6CDA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68.74</w:t>
            </w:r>
          </w:p>
        </w:tc>
      </w:tr>
      <w:tr w14:paraId="4577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01B613B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7BC9369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甲类工</w:t>
            </w:r>
          </w:p>
        </w:tc>
        <w:tc>
          <w:tcPr>
            <w:tcW w:w="1374" w:type="dxa"/>
            <w:shd w:val="clear" w:color="auto" w:fill="auto"/>
            <w:vAlign w:val="center"/>
          </w:tcPr>
          <w:p w14:paraId="2E8E28C7">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工日</w:t>
            </w:r>
          </w:p>
        </w:tc>
        <w:tc>
          <w:tcPr>
            <w:tcW w:w="1374" w:type="dxa"/>
            <w:shd w:val="clear" w:color="auto" w:fill="auto"/>
            <w:vAlign w:val="center"/>
          </w:tcPr>
          <w:p w14:paraId="169353D7">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0.1</w:t>
            </w:r>
          </w:p>
        </w:tc>
        <w:tc>
          <w:tcPr>
            <w:tcW w:w="1469" w:type="dxa"/>
            <w:shd w:val="clear" w:color="auto" w:fill="auto"/>
            <w:vAlign w:val="center"/>
          </w:tcPr>
          <w:p w14:paraId="56DC300D">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86.21</w:t>
            </w:r>
          </w:p>
        </w:tc>
        <w:tc>
          <w:tcPr>
            <w:tcW w:w="1373" w:type="dxa"/>
            <w:shd w:val="clear" w:color="auto" w:fill="auto"/>
            <w:vAlign w:val="center"/>
          </w:tcPr>
          <w:p w14:paraId="3045786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8.62</w:t>
            </w:r>
          </w:p>
        </w:tc>
      </w:tr>
      <w:tr w14:paraId="7F42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2C0E5A4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4063BB4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乙类工</w:t>
            </w:r>
          </w:p>
        </w:tc>
        <w:tc>
          <w:tcPr>
            <w:tcW w:w="1374" w:type="dxa"/>
            <w:shd w:val="clear" w:color="auto" w:fill="auto"/>
            <w:vAlign w:val="center"/>
          </w:tcPr>
          <w:p w14:paraId="145903A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工日</w:t>
            </w:r>
          </w:p>
        </w:tc>
        <w:tc>
          <w:tcPr>
            <w:tcW w:w="1374" w:type="dxa"/>
            <w:shd w:val="clear" w:color="auto" w:fill="auto"/>
            <w:vAlign w:val="center"/>
          </w:tcPr>
          <w:p w14:paraId="11077AE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0.9</w:t>
            </w:r>
          </w:p>
        </w:tc>
        <w:tc>
          <w:tcPr>
            <w:tcW w:w="1469" w:type="dxa"/>
            <w:shd w:val="clear" w:color="auto" w:fill="auto"/>
            <w:vAlign w:val="center"/>
          </w:tcPr>
          <w:p w14:paraId="7B0B738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63.16</w:t>
            </w:r>
          </w:p>
        </w:tc>
        <w:tc>
          <w:tcPr>
            <w:tcW w:w="1373" w:type="dxa"/>
            <w:shd w:val="clear" w:color="auto" w:fill="auto"/>
            <w:vAlign w:val="center"/>
          </w:tcPr>
          <w:p w14:paraId="7852D1CF">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56.84</w:t>
            </w:r>
          </w:p>
        </w:tc>
      </w:tr>
      <w:tr w14:paraId="7753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782F9F5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614C64F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其他人工费</w:t>
            </w:r>
          </w:p>
        </w:tc>
        <w:tc>
          <w:tcPr>
            <w:tcW w:w="1374" w:type="dxa"/>
            <w:shd w:val="clear" w:color="auto" w:fill="auto"/>
            <w:vAlign w:val="center"/>
          </w:tcPr>
          <w:p w14:paraId="50F2E5A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374" w:type="dxa"/>
            <w:shd w:val="clear" w:color="auto" w:fill="auto"/>
            <w:vAlign w:val="center"/>
          </w:tcPr>
          <w:p w14:paraId="040914C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5</w:t>
            </w:r>
          </w:p>
        </w:tc>
        <w:tc>
          <w:tcPr>
            <w:tcW w:w="1469" w:type="dxa"/>
            <w:shd w:val="clear" w:color="auto" w:fill="auto"/>
            <w:vAlign w:val="center"/>
          </w:tcPr>
          <w:p w14:paraId="7226979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65.47</w:t>
            </w:r>
          </w:p>
        </w:tc>
        <w:tc>
          <w:tcPr>
            <w:tcW w:w="1373" w:type="dxa"/>
            <w:shd w:val="clear" w:color="auto" w:fill="auto"/>
            <w:vAlign w:val="center"/>
          </w:tcPr>
          <w:p w14:paraId="57EAEE0F">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3.27</w:t>
            </w:r>
          </w:p>
        </w:tc>
      </w:tr>
      <w:tr w14:paraId="5023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6ADF50E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2</w:t>
            </w:r>
          </w:p>
        </w:tc>
        <w:tc>
          <w:tcPr>
            <w:tcW w:w="1373" w:type="dxa"/>
            <w:shd w:val="clear" w:color="auto" w:fill="auto"/>
            <w:vAlign w:val="center"/>
          </w:tcPr>
          <w:p w14:paraId="343F5C9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材料费</w:t>
            </w:r>
          </w:p>
        </w:tc>
        <w:tc>
          <w:tcPr>
            <w:tcW w:w="1374" w:type="dxa"/>
            <w:shd w:val="clear" w:color="auto" w:fill="auto"/>
            <w:vAlign w:val="center"/>
          </w:tcPr>
          <w:p w14:paraId="2915735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6F21745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494E198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6705947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r>
      <w:tr w14:paraId="5FEF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7047556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w:t>
            </w:r>
          </w:p>
        </w:tc>
        <w:tc>
          <w:tcPr>
            <w:tcW w:w="1373" w:type="dxa"/>
            <w:shd w:val="clear" w:color="auto" w:fill="auto"/>
            <w:vAlign w:val="center"/>
          </w:tcPr>
          <w:p w14:paraId="0BD3208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机械使用费</w:t>
            </w:r>
          </w:p>
        </w:tc>
        <w:tc>
          <w:tcPr>
            <w:tcW w:w="1374" w:type="dxa"/>
            <w:shd w:val="clear" w:color="auto" w:fill="auto"/>
            <w:vAlign w:val="center"/>
          </w:tcPr>
          <w:p w14:paraId="2A79871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6C8318D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0B95883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54DBFC9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723.95</w:t>
            </w:r>
          </w:p>
        </w:tc>
      </w:tr>
      <w:tr w14:paraId="0EB9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20F2D2D4">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7A2848A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挖掘机1m</w:t>
            </w:r>
            <w:r>
              <w:rPr>
                <w:rFonts w:hint="default" w:ascii="Times New Roman" w:hAnsi="Times New Roman" w:eastAsia="宋体" w:cs="Times New Roman"/>
                <w:b w:val="0"/>
                <w:bCs/>
                <w:color w:val="auto"/>
                <w:kern w:val="0"/>
                <w:sz w:val="21"/>
                <w:szCs w:val="21"/>
                <w:vertAlign w:val="superscript"/>
              </w:rPr>
              <w:t>3</w:t>
            </w:r>
          </w:p>
        </w:tc>
        <w:tc>
          <w:tcPr>
            <w:tcW w:w="1374" w:type="dxa"/>
            <w:shd w:val="clear" w:color="auto" w:fill="auto"/>
            <w:vAlign w:val="center"/>
          </w:tcPr>
          <w:p w14:paraId="6CAE4B0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台班</w:t>
            </w:r>
          </w:p>
        </w:tc>
        <w:tc>
          <w:tcPr>
            <w:tcW w:w="1374" w:type="dxa"/>
            <w:shd w:val="clear" w:color="auto" w:fill="auto"/>
            <w:vAlign w:val="center"/>
          </w:tcPr>
          <w:p w14:paraId="269B4BE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0.22</w:t>
            </w:r>
          </w:p>
        </w:tc>
        <w:tc>
          <w:tcPr>
            <w:tcW w:w="1469" w:type="dxa"/>
            <w:shd w:val="clear" w:color="auto" w:fill="auto"/>
            <w:vAlign w:val="center"/>
          </w:tcPr>
          <w:p w14:paraId="4629C36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898.05</w:t>
            </w:r>
          </w:p>
        </w:tc>
        <w:tc>
          <w:tcPr>
            <w:tcW w:w="1373" w:type="dxa"/>
            <w:shd w:val="clear" w:color="auto" w:fill="auto"/>
            <w:vAlign w:val="center"/>
          </w:tcPr>
          <w:p w14:paraId="0DA997C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197.57</w:t>
            </w:r>
          </w:p>
        </w:tc>
      </w:tr>
      <w:tr w14:paraId="4737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01574A4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0AED0EA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推土机59kw</w:t>
            </w:r>
          </w:p>
        </w:tc>
        <w:tc>
          <w:tcPr>
            <w:tcW w:w="1374" w:type="dxa"/>
            <w:shd w:val="clear" w:color="auto" w:fill="auto"/>
            <w:vAlign w:val="center"/>
          </w:tcPr>
          <w:p w14:paraId="4785BA7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台班</w:t>
            </w:r>
          </w:p>
        </w:tc>
        <w:tc>
          <w:tcPr>
            <w:tcW w:w="1374" w:type="dxa"/>
            <w:shd w:val="clear" w:color="auto" w:fill="auto"/>
            <w:vAlign w:val="center"/>
          </w:tcPr>
          <w:p w14:paraId="7FE3BA1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0.16</w:t>
            </w:r>
          </w:p>
        </w:tc>
        <w:tc>
          <w:tcPr>
            <w:tcW w:w="1469" w:type="dxa"/>
            <w:shd w:val="clear" w:color="auto" w:fill="auto"/>
            <w:vAlign w:val="center"/>
          </w:tcPr>
          <w:p w14:paraId="558F113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445.88</w:t>
            </w:r>
          </w:p>
        </w:tc>
        <w:tc>
          <w:tcPr>
            <w:tcW w:w="1373" w:type="dxa"/>
            <w:shd w:val="clear" w:color="auto" w:fill="auto"/>
            <w:vAlign w:val="center"/>
          </w:tcPr>
          <w:p w14:paraId="31A66844">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71.34</w:t>
            </w:r>
          </w:p>
        </w:tc>
      </w:tr>
      <w:tr w14:paraId="20E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0BB9D59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6E6872D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自卸汽车5t</w:t>
            </w:r>
          </w:p>
        </w:tc>
        <w:tc>
          <w:tcPr>
            <w:tcW w:w="1374" w:type="dxa"/>
            <w:shd w:val="clear" w:color="auto" w:fill="auto"/>
            <w:vAlign w:val="center"/>
          </w:tcPr>
          <w:p w14:paraId="1C0731F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台班</w:t>
            </w:r>
          </w:p>
        </w:tc>
        <w:tc>
          <w:tcPr>
            <w:tcW w:w="1374" w:type="dxa"/>
            <w:shd w:val="clear" w:color="auto" w:fill="auto"/>
            <w:vAlign w:val="center"/>
          </w:tcPr>
          <w:p w14:paraId="01B25AA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1.08</w:t>
            </w:r>
          </w:p>
        </w:tc>
        <w:tc>
          <w:tcPr>
            <w:tcW w:w="1469" w:type="dxa"/>
            <w:shd w:val="clear" w:color="auto" w:fill="auto"/>
            <w:vAlign w:val="center"/>
          </w:tcPr>
          <w:p w14:paraId="67C5D52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389.41</w:t>
            </w:r>
          </w:p>
        </w:tc>
        <w:tc>
          <w:tcPr>
            <w:tcW w:w="1373" w:type="dxa"/>
            <w:shd w:val="clear" w:color="auto" w:fill="auto"/>
            <w:vAlign w:val="center"/>
          </w:tcPr>
          <w:p w14:paraId="1EE9F3B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420.56</w:t>
            </w:r>
          </w:p>
        </w:tc>
      </w:tr>
      <w:tr w14:paraId="24ED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27B6DF3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35592FA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其他机械费</w:t>
            </w:r>
          </w:p>
        </w:tc>
        <w:tc>
          <w:tcPr>
            <w:tcW w:w="1374" w:type="dxa"/>
            <w:shd w:val="clear" w:color="auto" w:fill="auto"/>
            <w:vAlign w:val="center"/>
          </w:tcPr>
          <w:p w14:paraId="705B1D06">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374" w:type="dxa"/>
            <w:shd w:val="clear" w:color="auto" w:fill="auto"/>
            <w:vAlign w:val="center"/>
          </w:tcPr>
          <w:p w14:paraId="5FD1FE5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5</w:t>
            </w:r>
          </w:p>
        </w:tc>
        <w:tc>
          <w:tcPr>
            <w:tcW w:w="1469" w:type="dxa"/>
            <w:shd w:val="clear" w:color="auto" w:fill="auto"/>
            <w:vAlign w:val="center"/>
          </w:tcPr>
          <w:p w14:paraId="0466964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689.47</w:t>
            </w:r>
          </w:p>
        </w:tc>
        <w:tc>
          <w:tcPr>
            <w:tcW w:w="1373" w:type="dxa"/>
            <w:shd w:val="clear" w:color="auto" w:fill="auto"/>
            <w:vAlign w:val="center"/>
          </w:tcPr>
          <w:p w14:paraId="15BA070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34.47</w:t>
            </w:r>
          </w:p>
        </w:tc>
      </w:tr>
      <w:tr w14:paraId="02DE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5AE9EB6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（二）</w:t>
            </w:r>
          </w:p>
        </w:tc>
        <w:tc>
          <w:tcPr>
            <w:tcW w:w="1373" w:type="dxa"/>
            <w:shd w:val="clear" w:color="auto" w:fill="auto"/>
            <w:vAlign w:val="center"/>
          </w:tcPr>
          <w:p w14:paraId="0CD42BC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措施费</w:t>
            </w:r>
          </w:p>
        </w:tc>
        <w:tc>
          <w:tcPr>
            <w:tcW w:w="1374" w:type="dxa"/>
            <w:shd w:val="clear" w:color="auto" w:fill="auto"/>
            <w:vAlign w:val="center"/>
          </w:tcPr>
          <w:p w14:paraId="744BE396">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374" w:type="dxa"/>
            <w:shd w:val="clear" w:color="auto" w:fill="auto"/>
            <w:vAlign w:val="center"/>
          </w:tcPr>
          <w:p w14:paraId="13120D74">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3.8</w:t>
            </w:r>
          </w:p>
        </w:tc>
        <w:tc>
          <w:tcPr>
            <w:tcW w:w="1469" w:type="dxa"/>
            <w:shd w:val="clear" w:color="auto" w:fill="auto"/>
            <w:vAlign w:val="center"/>
          </w:tcPr>
          <w:p w14:paraId="74BC960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792.69</w:t>
            </w:r>
          </w:p>
        </w:tc>
        <w:tc>
          <w:tcPr>
            <w:tcW w:w="1373" w:type="dxa"/>
            <w:shd w:val="clear" w:color="auto" w:fill="auto"/>
            <w:vAlign w:val="center"/>
          </w:tcPr>
          <w:p w14:paraId="523B988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30.12</w:t>
            </w:r>
          </w:p>
        </w:tc>
      </w:tr>
      <w:tr w14:paraId="5CAF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788A9D5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二</w:t>
            </w:r>
          </w:p>
        </w:tc>
        <w:tc>
          <w:tcPr>
            <w:tcW w:w="1373" w:type="dxa"/>
            <w:shd w:val="clear" w:color="auto" w:fill="auto"/>
            <w:vAlign w:val="center"/>
          </w:tcPr>
          <w:p w14:paraId="778AC51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间接费</w:t>
            </w:r>
          </w:p>
        </w:tc>
        <w:tc>
          <w:tcPr>
            <w:tcW w:w="1374" w:type="dxa"/>
            <w:shd w:val="clear" w:color="auto" w:fill="auto"/>
            <w:vAlign w:val="center"/>
          </w:tcPr>
          <w:p w14:paraId="6D76B964">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374" w:type="dxa"/>
            <w:shd w:val="clear" w:color="auto" w:fill="auto"/>
            <w:vAlign w:val="center"/>
          </w:tcPr>
          <w:p w14:paraId="0C5B7BE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5</w:t>
            </w:r>
          </w:p>
        </w:tc>
        <w:tc>
          <w:tcPr>
            <w:tcW w:w="1469" w:type="dxa"/>
            <w:shd w:val="clear" w:color="auto" w:fill="auto"/>
            <w:vAlign w:val="center"/>
          </w:tcPr>
          <w:p w14:paraId="7128A57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822.81</w:t>
            </w:r>
          </w:p>
        </w:tc>
        <w:tc>
          <w:tcPr>
            <w:tcW w:w="1373" w:type="dxa"/>
            <w:shd w:val="clear" w:color="auto" w:fill="auto"/>
            <w:vAlign w:val="center"/>
          </w:tcPr>
          <w:p w14:paraId="1D80B14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41.14</w:t>
            </w:r>
          </w:p>
        </w:tc>
      </w:tr>
      <w:tr w14:paraId="7C70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08A07DE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三</w:t>
            </w:r>
          </w:p>
        </w:tc>
        <w:tc>
          <w:tcPr>
            <w:tcW w:w="1373" w:type="dxa"/>
            <w:shd w:val="clear" w:color="auto" w:fill="auto"/>
            <w:vAlign w:val="center"/>
          </w:tcPr>
          <w:p w14:paraId="0F2E14B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利润</w:t>
            </w:r>
          </w:p>
        </w:tc>
        <w:tc>
          <w:tcPr>
            <w:tcW w:w="1374" w:type="dxa"/>
            <w:shd w:val="clear" w:color="auto" w:fill="auto"/>
            <w:vAlign w:val="center"/>
          </w:tcPr>
          <w:p w14:paraId="72E34C2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374" w:type="dxa"/>
            <w:shd w:val="clear" w:color="auto" w:fill="auto"/>
            <w:vAlign w:val="center"/>
          </w:tcPr>
          <w:p w14:paraId="06B6E43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w:t>
            </w:r>
          </w:p>
        </w:tc>
        <w:tc>
          <w:tcPr>
            <w:tcW w:w="1469" w:type="dxa"/>
            <w:shd w:val="clear" w:color="auto" w:fill="auto"/>
            <w:vAlign w:val="center"/>
          </w:tcPr>
          <w:p w14:paraId="621023AC">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863.95</w:t>
            </w:r>
          </w:p>
        </w:tc>
        <w:tc>
          <w:tcPr>
            <w:tcW w:w="1373" w:type="dxa"/>
            <w:shd w:val="clear" w:color="auto" w:fill="auto"/>
            <w:vAlign w:val="center"/>
          </w:tcPr>
          <w:p w14:paraId="20D3081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25.92</w:t>
            </w:r>
          </w:p>
        </w:tc>
      </w:tr>
      <w:tr w14:paraId="61E6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37C3BF0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四</w:t>
            </w:r>
          </w:p>
        </w:tc>
        <w:tc>
          <w:tcPr>
            <w:tcW w:w="1373" w:type="dxa"/>
            <w:shd w:val="clear" w:color="auto" w:fill="auto"/>
            <w:vAlign w:val="center"/>
          </w:tcPr>
          <w:p w14:paraId="7133259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材料价差</w:t>
            </w:r>
          </w:p>
        </w:tc>
        <w:tc>
          <w:tcPr>
            <w:tcW w:w="1374" w:type="dxa"/>
            <w:shd w:val="clear" w:color="auto" w:fill="auto"/>
            <w:vAlign w:val="center"/>
          </w:tcPr>
          <w:p w14:paraId="16FA83DD">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7808BD6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537C4EE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5FCDAE0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r>
      <w:tr w14:paraId="2B9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749F48E5">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4481DDF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柴油</w:t>
            </w:r>
          </w:p>
        </w:tc>
        <w:tc>
          <w:tcPr>
            <w:tcW w:w="1374" w:type="dxa"/>
            <w:shd w:val="clear" w:color="auto" w:fill="auto"/>
            <w:vAlign w:val="center"/>
          </w:tcPr>
          <w:p w14:paraId="7056BB9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kg</w:t>
            </w:r>
          </w:p>
        </w:tc>
        <w:tc>
          <w:tcPr>
            <w:tcW w:w="1374" w:type="dxa"/>
            <w:shd w:val="clear" w:color="auto" w:fill="auto"/>
            <w:vAlign w:val="center"/>
          </w:tcPr>
          <w:p w14:paraId="0D5E90E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65</w:t>
            </w:r>
          </w:p>
        </w:tc>
        <w:tc>
          <w:tcPr>
            <w:tcW w:w="1469" w:type="dxa"/>
            <w:shd w:val="clear" w:color="auto" w:fill="auto"/>
            <w:vAlign w:val="center"/>
          </w:tcPr>
          <w:p w14:paraId="524A69E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1.30</w:t>
            </w:r>
          </w:p>
        </w:tc>
        <w:tc>
          <w:tcPr>
            <w:tcW w:w="1373" w:type="dxa"/>
            <w:shd w:val="clear" w:color="auto" w:fill="auto"/>
            <w:vAlign w:val="center"/>
          </w:tcPr>
          <w:p w14:paraId="39CD115F">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84.50</w:t>
            </w:r>
          </w:p>
        </w:tc>
      </w:tr>
      <w:tr w14:paraId="38C0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457503D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五</w:t>
            </w:r>
          </w:p>
        </w:tc>
        <w:tc>
          <w:tcPr>
            <w:tcW w:w="1373" w:type="dxa"/>
            <w:shd w:val="clear" w:color="auto" w:fill="auto"/>
            <w:vAlign w:val="center"/>
          </w:tcPr>
          <w:p w14:paraId="4AAAE529">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未计价材料</w:t>
            </w:r>
          </w:p>
        </w:tc>
        <w:tc>
          <w:tcPr>
            <w:tcW w:w="1374" w:type="dxa"/>
            <w:shd w:val="clear" w:color="auto" w:fill="auto"/>
            <w:vAlign w:val="center"/>
          </w:tcPr>
          <w:p w14:paraId="6E18069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23BF7193">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5AD4EEC0">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511B0D1A">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r>
      <w:tr w14:paraId="3C63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1373" w:type="dxa"/>
            <w:shd w:val="clear" w:color="auto" w:fill="auto"/>
            <w:vAlign w:val="center"/>
          </w:tcPr>
          <w:p w14:paraId="4BAF0ABD">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六</w:t>
            </w:r>
          </w:p>
        </w:tc>
        <w:tc>
          <w:tcPr>
            <w:tcW w:w="1373" w:type="dxa"/>
            <w:shd w:val="clear" w:color="auto" w:fill="auto"/>
            <w:vAlign w:val="center"/>
          </w:tcPr>
          <w:p w14:paraId="4790662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税  金</w:t>
            </w:r>
          </w:p>
        </w:tc>
        <w:tc>
          <w:tcPr>
            <w:tcW w:w="1374" w:type="dxa"/>
            <w:shd w:val="clear" w:color="auto" w:fill="auto"/>
            <w:vAlign w:val="center"/>
          </w:tcPr>
          <w:p w14:paraId="0DF37D4B">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374" w:type="dxa"/>
            <w:shd w:val="clear" w:color="auto" w:fill="auto"/>
            <w:vAlign w:val="center"/>
          </w:tcPr>
          <w:p w14:paraId="3E455AA8">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3.28</w:t>
            </w:r>
          </w:p>
        </w:tc>
        <w:tc>
          <w:tcPr>
            <w:tcW w:w="1469" w:type="dxa"/>
            <w:shd w:val="clear" w:color="auto" w:fill="auto"/>
            <w:vAlign w:val="center"/>
          </w:tcPr>
          <w:p w14:paraId="3611E9C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889.87</w:t>
            </w:r>
          </w:p>
        </w:tc>
        <w:tc>
          <w:tcPr>
            <w:tcW w:w="1373" w:type="dxa"/>
            <w:shd w:val="clear" w:color="auto" w:fill="auto"/>
            <w:vAlign w:val="center"/>
          </w:tcPr>
          <w:p w14:paraId="30C5183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29.19</w:t>
            </w:r>
          </w:p>
        </w:tc>
      </w:tr>
      <w:tr w14:paraId="1C52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2746" w:type="dxa"/>
            <w:gridSpan w:val="2"/>
            <w:shd w:val="clear" w:color="auto" w:fill="auto"/>
            <w:vAlign w:val="center"/>
          </w:tcPr>
          <w:p w14:paraId="65F46B86">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合  计</w:t>
            </w:r>
          </w:p>
        </w:tc>
        <w:tc>
          <w:tcPr>
            <w:tcW w:w="1374" w:type="dxa"/>
            <w:shd w:val="clear" w:color="auto" w:fill="auto"/>
            <w:vAlign w:val="center"/>
          </w:tcPr>
          <w:p w14:paraId="78DE1992">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4" w:type="dxa"/>
            <w:shd w:val="clear" w:color="auto" w:fill="auto"/>
            <w:vAlign w:val="center"/>
          </w:tcPr>
          <w:p w14:paraId="68720E2E">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469" w:type="dxa"/>
            <w:shd w:val="clear" w:color="auto" w:fill="auto"/>
            <w:vAlign w:val="center"/>
          </w:tcPr>
          <w:p w14:paraId="615944D1">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p>
        </w:tc>
        <w:tc>
          <w:tcPr>
            <w:tcW w:w="1373" w:type="dxa"/>
            <w:shd w:val="clear" w:color="auto" w:fill="auto"/>
            <w:vAlign w:val="center"/>
          </w:tcPr>
          <w:p w14:paraId="78AE3E7F">
            <w:pPr>
              <w:widowControl/>
              <w:spacing w:after="0" w:line="340" w:lineRule="exact"/>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1003.56</w:t>
            </w:r>
          </w:p>
        </w:tc>
      </w:tr>
    </w:tbl>
    <w:p w14:paraId="1AD359C7">
      <w:pPr>
        <w:spacing w:after="0" w:line="360" w:lineRule="auto"/>
        <w:jc w:val="center"/>
        <w:rPr>
          <w:rFonts w:hint="eastAsia" w:ascii="Times New Roman" w:hAnsi="Times New Roman" w:eastAsia="宋体" w:cs="宋体"/>
          <w:b/>
          <w:snapToGrid/>
          <w:color w:val="auto"/>
          <w:kern w:val="2"/>
          <w:sz w:val="24"/>
          <w:szCs w:val="24"/>
          <w:lang w:val="en-US" w:eastAsia="zh-CN" w:bidi="ar"/>
        </w:rPr>
        <w:sectPr>
          <w:pgSz w:w="11907" w:h="16840"/>
          <w:pgMar w:top="1440" w:right="1797" w:bottom="1440" w:left="1797" w:header="851" w:footer="992" w:gutter="0"/>
          <w:pgNumType w:fmt="decimal"/>
          <w:cols w:space="720" w:num="1"/>
          <w:docGrid w:linePitch="516" w:charSpace="0"/>
        </w:sectPr>
      </w:pPr>
    </w:p>
    <w:p w14:paraId="23D6F1E9">
      <w:pPr>
        <w:keepNext w:val="0"/>
        <w:keepLines w:val="0"/>
        <w:pageBreakBefore w:val="0"/>
        <w:widowControl/>
        <w:kinsoku/>
        <w:wordWrap/>
        <w:overflowPunct/>
        <w:topLinePunct w:val="0"/>
        <w:autoSpaceDE/>
        <w:autoSpaceDN/>
        <w:bidi w:val="0"/>
        <w:adjustRightInd/>
        <w:snapToGrid/>
        <w:spacing w:after="0" w:line="360" w:lineRule="auto"/>
        <w:ind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rPr>
        <w:t>-</w:t>
      </w:r>
      <w:r>
        <w:rPr>
          <w:rFonts w:hint="eastAsia" w:cs="Times New Roman"/>
          <w:b/>
          <w:bCs/>
          <w:color w:val="auto"/>
          <w:sz w:val="21"/>
          <w:szCs w:val="21"/>
          <w:highlight w:val="none"/>
          <w:lang w:val="en-US" w:eastAsia="zh-CN"/>
        </w:rPr>
        <w:t>8</w:t>
      </w:r>
      <w:r>
        <w:rPr>
          <w:rFonts w:hint="default"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种树</w:t>
      </w:r>
      <w:r>
        <w:rPr>
          <w:rFonts w:hint="default" w:ascii="Times New Roman" w:hAnsi="Times New Roman" w:eastAsia="宋体" w:cs="Times New Roman"/>
          <w:b/>
          <w:bCs/>
          <w:color w:val="auto"/>
          <w:sz w:val="21"/>
          <w:szCs w:val="21"/>
          <w:highlight w:val="none"/>
        </w:rPr>
        <w:t>工程施工费单价分析表</w:t>
      </w:r>
    </w:p>
    <w:tbl>
      <w:tblPr>
        <w:tblStyle w:val="13"/>
        <w:tblW w:w="0" w:type="auto"/>
        <w:jc w:val="center"/>
        <w:tblLayout w:type="fixed"/>
        <w:tblCellMar>
          <w:top w:w="0" w:type="dxa"/>
          <w:left w:w="108" w:type="dxa"/>
          <w:bottom w:w="0" w:type="dxa"/>
          <w:right w:w="108" w:type="dxa"/>
        </w:tblCellMar>
      </w:tblPr>
      <w:tblGrid>
        <w:gridCol w:w="832"/>
        <w:gridCol w:w="2001"/>
        <w:gridCol w:w="1020"/>
        <w:gridCol w:w="1020"/>
        <w:gridCol w:w="1812"/>
        <w:gridCol w:w="1814"/>
      </w:tblGrid>
      <w:tr w14:paraId="03731B89">
        <w:tblPrEx>
          <w:tblCellMar>
            <w:top w:w="0" w:type="dxa"/>
            <w:left w:w="108" w:type="dxa"/>
            <w:bottom w:w="0" w:type="dxa"/>
            <w:right w:w="108" w:type="dxa"/>
          </w:tblCellMar>
        </w:tblPrEx>
        <w:trPr>
          <w:jc w:val="center"/>
        </w:trPr>
        <w:tc>
          <w:tcPr>
            <w:tcW w:w="2833" w:type="dxa"/>
            <w:gridSpan w:val="2"/>
            <w:tcBorders>
              <w:top w:val="single" w:color="auto" w:sz="8" w:space="0"/>
              <w:left w:val="single" w:color="auto" w:sz="8" w:space="0"/>
              <w:bottom w:val="single" w:color="auto" w:sz="8" w:space="0"/>
              <w:right w:val="nil"/>
            </w:tcBorders>
            <w:vAlign w:val="center"/>
          </w:tcPr>
          <w:p w14:paraId="099CB352">
            <w:pPr>
              <w:adjustRightInd w:val="0"/>
              <w:snapToGrid w:val="0"/>
              <w:spacing w:after="0" w:line="240" w:lineRule="auto"/>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定额编号：50008</w:t>
            </w:r>
          </w:p>
        </w:tc>
        <w:tc>
          <w:tcPr>
            <w:tcW w:w="5666" w:type="dxa"/>
            <w:gridSpan w:val="4"/>
            <w:tcBorders>
              <w:top w:val="single" w:color="auto" w:sz="8" w:space="0"/>
              <w:left w:val="nil"/>
              <w:bottom w:val="single" w:color="auto" w:sz="8" w:space="0"/>
              <w:right w:val="single" w:color="000000" w:sz="8" w:space="0"/>
            </w:tcBorders>
            <w:vAlign w:val="center"/>
          </w:tcPr>
          <w:p w14:paraId="179C98A5">
            <w:pPr>
              <w:adjustRightInd w:val="0"/>
              <w:snapToGrid w:val="0"/>
              <w:spacing w:after="0" w:line="240" w:lineRule="auto"/>
              <w:ind w:firstLine="0" w:firstLineChars="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单位：100株</w:t>
            </w:r>
          </w:p>
        </w:tc>
      </w:tr>
      <w:tr w14:paraId="16D98FBC">
        <w:tblPrEx>
          <w:tblCellMar>
            <w:top w:w="0" w:type="dxa"/>
            <w:left w:w="108" w:type="dxa"/>
            <w:bottom w:w="0" w:type="dxa"/>
            <w:right w:w="108" w:type="dxa"/>
          </w:tblCellMar>
        </w:tblPrEx>
        <w:trPr>
          <w:jc w:val="center"/>
        </w:trPr>
        <w:tc>
          <w:tcPr>
            <w:tcW w:w="8499" w:type="dxa"/>
            <w:gridSpan w:val="6"/>
            <w:tcBorders>
              <w:top w:val="single" w:color="auto" w:sz="8" w:space="0"/>
              <w:left w:val="single" w:color="auto" w:sz="8" w:space="0"/>
              <w:bottom w:val="single" w:color="auto" w:sz="8" w:space="0"/>
              <w:right w:val="single" w:color="000000" w:sz="8" w:space="0"/>
            </w:tcBorders>
            <w:vAlign w:val="center"/>
          </w:tcPr>
          <w:p w14:paraId="23DDCFCF">
            <w:pPr>
              <w:adjustRightInd w:val="0"/>
              <w:snapToGrid w:val="0"/>
              <w:spacing w:after="0" w:line="240" w:lineRule="auto"/>
              <w:ind w:firstLine="0" w:firstLineChars="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工作内容：挖坑、栽植、浇水、覆土保墒</w:t>
            </w:r>
          </w:p>
        </w:tc>
      </w:tr>
      <w:tr w14:paraId="561A2F76">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05D7F48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编号</w:t>
            </w:r>
          </w:p>
        </w:tc>
        <w:tc>
          <w:tcPr>
            <w:tcW w:w="2001" w:type="dxa"/>
            <w:tcBorders>
              <w:top w:val="nil"/>
              <w:left w:val="nil"/>
              <w:bottom w:val="single" w:color="auto" w:sz="8" w:space="0"/>
              <w:right w:val="single" w:color="auto" w:sz="8" w:space="0"/>
            </w:tcBorders>
            <w:vAlign w:val="center"/>
          </w:tcPr>
          <w:p w14:paraId="441A42BE">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名称及规格</w:t>
            </w:r>
          </w:p>
        </w:tc>
        <w:tc>
          <w:tcPr>
            <w:tcW w:w="1020" w:type="dxa"/>
            <w:tcBorders>
              <w:top w:val="nil"/>
              <w:left w:val="nil"/>
              <w:bottom w:val="single" w:color="auto" w:sz="8" w:space="0"/>
              <w:right w:val="single" w:color="auto" w:sz="8" w:space="0"/>
            </w:tcBorders>
            <w:vAlign w:val="center"/>
          </w:tcPr>
          <w:p w14:paraId="229605FE">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1020" w:type="dxa"/>
            <w:tcBorders>
              <w:top w:val="nil"/>
              <w:left w:val="nil"/>
              <w:bottom w:val="single" w:color="auto" w:sz="8" w:space="0"/>
              <w:right w:val="single" w:color="auto" w:sz="8" w:space="0"/>
            </w:tcBorders>
            <w:vAlign w:val="center"/>
          </w:tcPr>
          <w:p w14:paraId="39E352B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1812" w:type="dxa"/>
            <w:tcBorders>
              <w:top w:val="nil"/>
              <w:left w:val="nil"/>
              <w:bottom w:val="single" w:color="auto" w:sz="8" w:space="0"/>
              <w:right w:val="single" w:color="auto" w:sz="8" w:space="0"/>
            </w:tcBorders>
            <w:vAlign w:val="center"/>
          </w:tcPr>
          <w:p w14:paraId="73117CE0">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单价(元)</w:t>
            </w:r>
          </w:p>
        </w:tc>
        <w:tc>
          <w:tcPr>
            <w:tcW w:w="1814" w:type="dxa"/>
            <w:tcBorders>
              <w:top w:val="nil"/>
              <w:left w:val="nil"/>
              <w:bottom w:val="single" w:color="auto" w:sz="8" w:space="0"/>
              <w:right w:val="single" w:color="auto" w:sz="8" w:space="0"/>
            </w:tcBorders>
            <w:vAlign w:val="center"/>
          </w:tcPr>
          <w:p w14:paraId="4A3E1D7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合价(元)</w:t>
            </w:r>
          </w:p>
        </w:tc>
      </w:tr>
      <w:tr w14:paraId="5DF6DC37">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5348A946">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2001" w:type="dxa"/>
            <w:tcBorders>
              <w:top w:val="nil"/>
              <w:left w:val="nil"/>
              <w:bottom w:val="single" w:color="auto" w:sz="8" w:space="0"/>
              <w:right w:val="single" w:color="auto" w:sz="8" w:space="0"/>
            </w:tcBorders>
            <w:vAlign w:val="center"/>
          </w:tcPr>
          <w:p w14:paraId="2CF9F3B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直接费</w:t>
            </w:r>
          </w:p>
        </w:tc>
        <w:tc>
          <w:tcPr>
            <w:tcW w:w="1020" w:type="dxa"/>
            <w:tcBorders>
              <w:top w:val="nil"/>
              <w:left w:val="nil"/>
              <w:bottom w:val="single" w:color="auto" w:sz="8" w:space="0"/>
              <w:right w:val="single" w:color="auto" w:sz="8" w:space="0"/>
            </w:tcBorders>
            <w:vAlign w:val="center"/>
          </w:tcPr>
          <w:p w14:paraId="6F3FE075">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020" w:type="dxa"/>
            <w:tcBorders>
              <w:top w:val="nil"/>
              <w:left w:val="nil"/>
              <w:bottom w:val="single" w:color="auto" w:sz="8" w:space="0"/>
              <w:right w:val="single" w:color="auto" w:sz="8" w:space="0"/>
            </w:tcBorders>
            <w:vAlign w:val="center"/>
          </w:tcPr>
          <w:p w14:paraId="4E12F31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2" w:type="dxa"/>
            <w:tcBorders>
              <w:top w:val="nil"/>
              <w:left w:val="nil"/>
              <w:bottom w:val="single" w:color="auto" w:sz="8" w:space="0"/>
              <w:right w:val="single" w:color="auto" w:sz="8" w:space="0"/>
            </w:tcBorders>
            <w:vAlign w:val="center"/>
          </w:tcPr>
          <w:p w14:paraId="14C8E205">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4" w:type="dxa"/>
            <w:tcBorders>
              <w:top w:val="nil"/>
              <w:left w:val="nil"/>
              <w:bottom w:val="single" w:color="auto" w:sz="8" w:space="0"/>
              <w:right w:val="single" w:color="auto" w:sz="8" w:space="0"/>
            </w:tcBorders>
            <w:vAlign w:val="center"/>
          </w:tcPr>
          <w:p w14:paraId="42BC0C14">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767.90 </w:t>
            </w:r>
          </w:p>
        </w:tc>
      </w:tr>
      <w:tr w14:paraId="487CBD34">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112A6697">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w:t>
            </w:r>
          </w:p>
        </w:tc>
        <w:tc>
          <w:tcPr>
            <w:tcW w:w="2001" w:type="dxa"/>
            <w:tcBorders>
              <w:top w:val="nil"/>
              <w:left w:val="nil"/>
              <w:bottom w:val="single" w:color="auto" w:sz="8" w:space="0"/>
              <w:right w:val="single" w:color="auto" w:sz="8" w:space="0"/>
            </w:tcBorders>
            <w:vAlign w:val="center"/>
          </w:tcPr>
          <w:p w14:paraId="60E6740F">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直接工程费</w:t>
            </w:r>
          </w:p>
        </w:tc>
        <w:tc>
          <w:tcPr>
            <w:tcW w:w="1020" w:type="dxa"/>
            <w:tcBorders>
              <w:top w:val="nil"/>
              <w:left w:val="nil"/>
              <w:bottom w:val="single" w:color="auto" w:sz="8" w:space="0"/>
              <w:right w:val="single" w:color="auto" w:sz="8" w:space="0"/>
            </w:tcBorders>
            <w:vAlign w:val="center"/>
          </w:tcPr>
          <w:p w14:paraId="0731ADE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020" w:type="dxa"/>
            <w:tcBorders>
              <w:top w:val="nil"/>
              <w:left w:val="nil"/>
              <w:bottom w:val="single" w:color="auto" w:sz="8" w:space="0"/>
              <w:right w:val="single" w:color="auto" w:sz="8" w:space="0"/>
            </w:tcBorders>
            <w:vAlign w:val="center"/>
          </w:tcPr>
          <w:p w14:paraId="127252C6">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2" w:type="dxa"/>
            <w:tcBorders>
              <w:top w:val="nil"/>
              <w:left w:val="nil"/>
              <w:bottom w:val="single" w:color="auto" w:sz="8" w:space="0"/>
              <w:right w:val="single" w:color="auto" w:sz="8" w:space="0"/>
            </w:tcBorders>
            <w:vAlign w:val="center"/>
          </w:tcPr>
          <w:p w14:paraId="5371BEB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4" w:type="dxa"/>
            <w:tcBorders>
              <w:top w:val="nil"/>
              <w:left w:val="nil"/>
              <w:bottom w:val="single" w:color="auto" w:sz="8" w:space="0"/>
              <w:right w:val="single" w:color="auto" w:sz="8" w:space="0"/>
            </w:tcBorders>
            <w:vAlign w:val="center"/>
          </w:tcPr>
          <w:p w14:paraId="30F73930">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739.79 </w:t>
            </w:r>
          </w:p>
        </w:tc>
      </w:tr>
      <w:tr w14:paraId="0D9E57FC">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60B1127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001" w:type="dxa"/>
            <w:tcBorders>
              <w:top w:val="nil"/>
              <w:left w:val="nil"/>
              <w:bottom w:val="single" w:color="auto" w:sz="8" w:space="0"/>
              <w:right w:val="single" w:color="auto" w:sz="8" w:space="0"/>
            </w:tcBorders>
            <w:vAlign w:val="center"/>
          </w:tcPr>
          <w:p w14:paraId="155F78FC">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人工费</w:t>
            </w:r>
          </w:p>
        </w:tc>
        <w:tc>
          <w:tcPr>
            <w:tcW w:w="1020" w:type="dxa"/>
            <w:tcBorders>
              <w:top w:val="nil"/>
              <w:left w:val="nil"/>
              <w:bottom w:val="single" w:color="auto" w:sz="8" w:space="0"/>
              <w:right w:val="single" w:color="auto" w:sz="8" w:space="0"/>
            </w:tcBorders>
            <w:vAlign w:val="center"/>
          </w:tcPr>
          <w:p w14:paraId="424B30ED">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020" w:type="dxa"/>
            <w:tcBorders>
              <w:top w:val="nil"/>
              <w:left w:val="nil"/>
              <w:bottom w:val="single" w:color="auto" w:sz="8" w:space="0"/>
              <w:right w:val="single" w:color="auto" w:sz="8" w:space="0"/>
            </w:tcBorders>
            <w:vAlign w:val="center"/>
          </w:tcPr>
          <w:p w14:paraId="003C565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2" w:type="dxa"/>
            <w:tcBorders>
              <w:top w:val="nil"/>
              <w:left w:val="nil"/>
              <w:bottom w:val="single" w:color="auto" w:sz="8" w:space="0"/>
              <w:right w:val="single" w:color="auto" w:sz="8" w:space="0"/>
            </w:tcBorders>
            <w:vAlign w:val="center"/>
          </w:tcPr>
          <w:p w14:paraId="1F0C81C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4" w:type="dxa"/>
            <w:tcBorders>
              <w:top w:val="nil"/>
              <w:left w:val="nil"/>
              <w:bottom w:val="single" w:color="auto" w:sz="8" w:space="0"/>
              <w:right w:val="single" w:color="auto" w:sz="8" w:space="0"/>
            </w:tcBorders>
            <w:vAlign w:val="center"/>
          </w:tcPr>
          <w:p w14:paraId="2178C8BD">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202.11 </w:t>
            </w:r>
          </w:p>
        </w:tc>
      </w:tr>
      <w:tr w14:paraId="08EC7CCB">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6E2C953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2001" w:type="dxa"/>
            <w:tcBorders>
              <w:top w:val="nil"/>
              <w:left w:val="nil"/>
              <w:bottom w:val="single" w:color="auto" w:sz="8" w:space="0"/>
              <w:right w:val="single" w:color="auto" w:sz="8" w:space="0"/>
            </w:tcBorders>
            <w:vAlign w:val="center"/>
          </w:tcPr>
          <w:p w14:paraId="7E740D6E">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乙类工</w:t>
            </w:r>
          </w:p>
        </w:tc>
        <w:tc>
          <w:tcPr>
            <w:tcW w:w="1020" w:type="dxa"/>
            <w:tcBorders>
              <w:top w:val="nil"/>
              <w:left w:val="nil"/>
              <w:bottom w:val="single" w:color="auto" w:sz="8" w:space="0"/>
              <w:right w:val="single" w:color="auto" w:sz="8" w:space="0"/>
            </w:tcBorders>
            <w:vAlign w:val="center"/>
          </w:tcPr>
          <w:p w14:paraId="5D58892A">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工日</w:t>
            </w:r>
          </w:p>
        </w:tc>
        <w:tc>
          <w:tcPr>
            <w:tcW w:w="1020" w:type="dxa"/>
            <w:tcBorders>
              <w:top w:val="nil"/>
              <w:left w:val="nil"/>
              <w:bottom w:val="single" w:color="auto" w:sz="8" w:space="0"/>
              <w:right w:val="single" w:color="auto" w:sz="8" w:space="0"/>
            </w:tcBorders>
            <w:vAlign w:val="center"/>
          </w:tcPr>
          <w:p w14:paraId="14971CFC">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1812" w:type="dxa"/>
            <w:tcBorders>
              <w:top w:val="nil"/>
              <w:left w:val="nil"/>
              <w:bottom w:val="single" w:color="auto" w:sz="8" w:space="0"/>
              <w:right w:val="single" w:color="auto" w:sz="8" w:space="0"/>
            </w:tcBorders>
            <w:vAlign w:val="center"/>
          </w:tcPr>
          <w:p w14:paraId="14CCDB50">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63.16 </w:t>
            </w:r>
          </w:p>
        </w:tc>
        <w:tc>
          <w:tcPr>
            <w:tcW w:w="1814" w:type="dxa"/>
            <w:tcBorders>
              <w:top w:val="nil"/>
              <w:left w:val="nil"/>
              <w:bottom w:val="single" w:color="auto" w:sz="8" w:space="0"/>
              <w:right w:val="single" w:color="auto" w:sz="8" w:space="0"/>
            </w:tcBorders>
            <w:vAlign w:val="center"/>
          </w:tcPr>
          <w:p w14:paraId="48339CF0">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202.11 </w:t>
            </w:r>
          </w:p>
        </w:tc>
      </w:tr>
      <w:tr w14:paraId="6995314F">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44BAB49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001" w:type="dxa"/>
            <w:tcBorders>
              <w:top w:val="nil"/>
              <w:left w:val="nil"/>
              <w:bottom w:val="single" w:color="auto" w:sz="8" w:space="0"/>
              <w:right w:val="single" w:color="auto" w:sz="8" w:space="0"/>
            </w:tcBorders>
            <w:vAlign w:val="center"/>
          </w:tcPr>
          <w:p w14:paraId="6B416D8C">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材料费</w:t>
            </w:r>
          </w:p>
        </w:tc>
        <w:tc>
          <w:tcPr>
            <w:tcW w:w="1020" w:type="dxa"/>
            <w:tcBorders>
              <w:top w:val="nil"/>
              <w:left w:val="nil"/>
              <w:bottom w:val="single" w:color="auto" w:sz="8" w:space="0"/>
              <w:right w:val="single" w:color="auto" w:sz="8" w:space="0"/>
            </w:tcBorders>
            <w:vAlign w:val="center"/>
          </w:tcPr>
          <w:p w14:paraId="108CA954">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020" w:type="dxa"/>
            <w:tcBorders>
              <w:top w:val="nil"/>
              <w:left w:val="nil"/>
              <w:bottom w:val="single" w:color="auto" w:sz="8" w:space="0"/>
              <w:right w:val="single" w:color="auto" w:sz="8" w:space="0"/>
            </w:tcBorders>
            <w:vAlign w:val="center"/>
          </w:tcPr>
          <w:p w14:paraId="7783B686">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2" w:type="dxa"/>
            <w:tcBorders>
              <w:top w:val="nil"/>
              <w:left w:val="nil"/>
              <w:bottom w:val="single" w:color="auto" w:sz="8" w:space="0"/>
              <w:right w:val="single" w:color="auto" w:sz="8" w:space="0"/>
            </w:tcBorders>
            <w:vAlign w:val="center"/>
          </w:tcPr>
          <w:p w14:paraId="396AF327">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4" w:type="dxa"/>
            <w:tcBorders>
              <w:top w:val="nil"/>
              <w:left w:val="nil"/>
              <w:bottom w:val="single" w:color="auto" w:sz="8" w:space="0"/>
              <w:right w:val="single" w:color="auto" w:sz="8" w:space="0"/>
            </w:tcBorders>
            <w:vAlign w:val="center"/>
          </w:tcPr>
          <w:p w14:paraId="1DA4E2E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537.68 </w:t>
            </w:r>
          </w:p>
        </w:tc>
      </w:tr>
      <w:tr w14:paraId="60EDA3E8">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1F9E018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2001" w:type="dxa"/>
            <w:tcBorders>
              <w:top w:val="nil"/>
              <w:left w:val="nil"/>
              <w:bottom w:val="single" w:color="auto" w:sz="8" w:space="0"/>
              <w:right w:val="single" w:color="auto" w:sz="8" w:space="0"/>
            </w:tcBorders>
            <w:vAlign w:val="center"/>
          </w:tcPr>
          <w:p w14:paraId="1858CE7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树苗</w:t>
            </w:r>
          </w:p>
        </w:tc>
        <w:tc>
          <w:tcPr>
            <w:tcW w:w="1020" w:type="dxa"/>
            <w:tcBorders>
              <w:top w:val="nil"/>
              <w:left w:val="nil"/>
              <w:bottom w:val="single" w:color="auto" w:sz="8" w:space="0"/>
              <w:right w:val="single" w:color="auto" w:sz="8" w:space="0"/>
            </w:tcBorders>
            <w:vAlign w:val="center"/>
          </w:tcPr>
          <w:p w14:paraId="29EECE58">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株</w:t>
            </w:r>
          </w:p>
        </w:tc>
        <w:tc>
          <w:tcPr>
            <w:tcW w:w="1020" w:type="dxa"/>
            <w:tcBorders>
              <w:top w:val="nil"/>
              <w:left w:val="nil"/>
              <w:bottom w:val="single" w:color="auto" w:sz="8" w:space="0"/>
              <w:right w:val="single" w:color="auto" w:sz="8" w:space="0"/>
            </w:tcBorders>
            <w:vAlign w:val="center"/>
          </w:tcPr>
          <w:p w14:paraId="6F4B155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102</w:t>
            </w:r>
          </w:p>
        </w:tc>
        <w:tc>
          <w:tcPr>
            <w:tcW w:w="1812" w:type="dxa"/>
            <w:tcBorders>
              <w:top w:val="nil"/>
              <w:left w:val="nil"/>
              <w:bottom w:val="single" w:color="auto" w:sz="8" w:space="0"/>
              <w:right w:val="single" w:color="auto" w:sz="8" w:space="0"/>
            </w:tcBorders>
            <w:vAlign w:val="center"/>
          </w:tcPr>
          <w:p w14:paraId="69A3738F">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5.00 </w:t>
            </w:r>
          </w:p>
        </w:tc>
        <w:tc>
          <w:tcPr>
            <w:tcW w:w="1814" w:type="dxa"/>
            <w:tcBorders>
              <w:top w:val="nil"/>
              <w:left w:val="nil"/>
              <w:bottom w:val="single" w:color="auto" w:sz="8" w:space="0"/>
              <w:right w:val="single" w:color="auto" w:sz="8" w:space="0"/>
            </w:tcBorders>
            <w:vAlign w:val="center"/>
          </w:tcPr>
          <w:p w14:paraId="3C490A1F">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510.00 </w:t>
            </w:r>
          </w:p>
        </w:tc>
      </w:tr>
      <w:tr w14:paraId="550EC03F">
        <w:tblPrEx>
          <w:tblCellMar>
            <w:top w:w="0" w:type="dxa"/>
            <w:left w:w="108" w:type="dxa"/>
            <w:bottom w:w="0" w:type="dxa"/>
            <w:right w:w="108" w:type="dxa"/>
          </w:tblCellMar>
        </w:tblPrEx>
        <w:trPr>
          <w:trHeight w:val="90" w:hRule="atLeast"/>
          <w:jc w:val="center"/>
        </w:trPr>
        <w:tc>
          <w:tcPr>
            <w:tcW w:w="832" w:type="dxa"/>
            <w:tcBorders>
              <w:top w:val="nil"/>
              <w:left w:val="single" w:color="auto" w:sz="8" w:space="0"/>
              <w:bottom w:val="single" w:color="auto" w:sz="8" w:space="0"/>
              <w:right w:val="single" w:color="auto" w:sz="8" w:space="0"/>
            </w:tcBorders>
            <w:vAlign w:val="center"/>
          </w:tcPr>
          <w:p w14:paraId="6AA64E0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2001" w:type="dxa"/>
            <w:tcBorders>
              <w:top w:val="nil"/>
              <w:left w:val="nil"/>
              <w:bottom w:val="single" w:color="auto" w:sz="8" w:space="0"/>
              <w:right w:val="single" w:color="auto" w:sz="8" w:space="0"/>
            </w:tcBorders>
            <w:vAlign w:val="center"/>
          </w:tcPr>
          <w:p w14:paraId="04498FD5">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w:t>
            </w:r>
          </w:p>
        </w:tc>
        <w:tc>
          <w:tcPr>
            <w:tcW w:w="1020" w:type="dxa"/>
            <w:tcBorders>
              <w:top w:val="nil"/>
              <w:left w:val="nil"/>
              <w:bottom w:val="single" w:color="auto" w:sz="8" w:space="0"/>
              <w:right w:val="single" w:color="auto" w:sz="8" w:space="0"/>
            </w:tcBorders>
            <w:vAlign w:val="center"/>
          </w:tcPr>
          <w:p w14:paraId="1E6BB6BF">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1020" w:type="dxa"/>
            <w:tcBorders>
              <w:top w:val="nil"/>
              <w:left w:val="nil"/>
              <w:bottom w:val="single" w:color="auto" w:sz="8" w:space="0"/>
              <w:right w:val="single" w:color="auto" w:sz="8" w:space="0"/>
            </w:tcBorders>
            <w:vAlign w:val="center"/>
          </w:tcPr>
          <w:p w14:paraId="3A315A1C">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812" w:type="dxa"/>
            <w:tcBorders>
              <w:top w:val="nil"/>
              <w:left w:val="nil"/>
              <w:bottom w:val="single" w:color="auto" w:sz="8" w:space="0"/>
              <w:right w:val="single" w:color="auto" w:sz="8" w:space="0"/>
            </w:tcBorders>
            <w:vAlign w:val="center"/>
          </w:tcPr>
          <w:p w14:paraId="074A0C95">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5.00 </w:t>
            </w:r>
          </w:p>
        </w:tc>
        <w:tc>
          <w:tcPr>
            <w:tcW w:w="1814" w:type="dxa"/>
            <w:tcBorders>
              <w:top w:val="nil"/>
              <w:left w:val="nil"/>
              <w:bottom w:val="single" w:color="auto" w:sz="8" w:space="0"/>
              <w:right w:val="single" w:color="auto" w:sz="8" w:space="0"/>
            </w:tcBorders>
            <w:vAlign w:val="center"/>
          </w:tcPr>
          <w:p w14:paraId="76C3D379">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25.00 </w:t>
            </w:r>
          </w:p>
        </w:tc>
      </w:tr>
      <w:tr w14:paraId="5BFD8DDE">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24C6B52D">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2001" w:type="dxa"/>
            <w:tcBorders>
              <w:top w:val="nil"/>
              <w:left w:val="nil"/>
              <w:bottom w:val="single" w:color="auto" w:sz="8" w:space="0"/>
              <w:right w:val="single" w:color="auto" w:sz="8" w:space="0"/>
            </w:tcBorders>
            <w:vAlign w:val="center"/>
          </w:tcPr>
          <w:p w14:paraId="2173F5CD">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其他费用</w:t>
            </w:r>
          </w:p>
        </w:tc>
        <w:tc>
          <w:tcPr>
            <w:tcW w:w="1020" w:type="dxa"/>
            <w:tcBorders>
              <w:top w:val="nil"/>
              <w:left w:val="nil"/>
              <w:bottom w:val="single" w:color="auto" w:sz="8" w:space="0"/>
              <w:right w:val="single" w:color="auto" w:sz="8" w:space="0"/>
            </w:tcBorders>
            <w:vAlign w:val="center"/>
          </w:tcPr>
          <w:p w14:paraId="519C3BE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20" w:type="dxa"/>
            <w:tcBorders>
              <w:top w:val="nil"/>
              <w:left w:val="nil"/>
              <w:bottom w:val="single" w:color="auto" w:sz="8" w:space="0"/>
              <w:right w:val="single" w:color="auto" w:sz="8" w:space="0"/>
            </w:tcBorders>
            <w:vAlign w:val="center"/>
          </w:tcPr>
          <w:p w14:paraId="0162D59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c>
          <w:tcPr>
            <w:tcW w:w="1812" w:type="dxa"/>
            <w:tcBorders>
              <w:top w:val="nil"/>
              <w:left w:val="nil"/>
              <w:bottom w:val="single" w:color="auto" w:sz="8" w:space="0"/>
              <w:right w:val="single" w:color="auto" w:sz="8" w:space="0"/>
            </w:tcBorders>
            <w:vAlign w:val="center"/>
          </w:tcPr>
          <w:p w14:paraId="5F4793EC">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535.00 </w:t>
            </w:r>
          </w:p>
        </w:tc>
        <w:tc>
          <w:tcPr>
            <w:tcW w:w="1814" w:type="dxa"/>
            <w:tcBorders>
              <w:top w:val="nil"/>
              <w:left w:val="nil"/>
              <w:bottom w:val="single" w:color="auto" w:sz="8" w:space="0"/>
              <w:right w:val="single" w:color="auto" w:sz="8" w:space="0"/>
            </w:tcBorders>
            <w:vAlign w:val="center"/>
          </w:tcPr>
          <w:p w14:paraId="222BE344">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2.68 </w:t>
            </w:r>
          </w:p>
        </w:tc>
      </w:tr>
      <w:tr w14:paraId="5417BD91">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11383DB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2001" w:type="dxa"/>
            <w:tcBorders>
              <w:top w:val="nil"/>
              <w:left w:val="nil"/>
              <w:bottom w:val="single" w:color="auto" w:sz="8" w:space="0"/>
              <w:right w:val="single" w:color="auto" w:sz="8" w:space="0"/>
            </w:tcBorders>
            <w:vAlign w:val="center"/>
          </w:tcPr>
          <w:p w14:paraId="47698036">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措施费</w:t>
            </w:r>
          </w:p>
        </w:tc>
        <w:tc>
          <w:tcPr>
            <w:tcW w:w="1020" w:type="dxa"/>
            <w:tcBorders>
              <w:top w:val="nil"/>
              <w:left w:val="nil"/>
              <w:bottom w:val="single" w:color="auto" w:sz="8" w:space="0"/>
              <w:right w:val="single" w:color="auto" w:sz="8" w:space="0"/>
            </w:tcBorders>
            <w:vAlign w:val="center"/>
          </w:tcPr>
          <w:p w14:paraId="197085A7">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20" w:type="dxa"/>
            <w:tcBorders>
              <w:top w:val="nil"/>
              <w:left w:val="nil"/>
              <w:bottom w:val="single" w:color="auto" w:sz="8" w:space="0"/>
              <w:right w:val="single" w:color="auto" w:sz="8" w:space="0"/>
            </w:tcBorders>
            <w:vAlign w:val="center"/>
          </w:tcPr>
          <w:p w14:paraId="5CD0208C">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w:t>
            </w:r>
          </w:p>
        </w:tc>
        <w:tc>
          <w:tcPr>
            <w:tcW w:w="1812" w:type="dxa"/>
            <w:tcBorders>
              <w:top w:val="nil"/>
              <w:left w:val="nil"/>
              <w:bottom w:val="single" w:color="auto" w:sz="8" w:space="0"/>
              <w:right w:val="single" w:color="auto" w:sz="8" w:space="0"/>
            </w:tcBorders>
            <w:vAlign w:val="center"/>
          </w:tcPr>
          <w:p w14:paraId="45E4C609">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739.79 </w:t>
            </w:r>
          </w:p>
        </w:tc>
        <w:tc>
          <w:tcPr>
            <w:tcW w:w="1814" w:type="dxa"/>
            <w:tcBorders>
              <w:top w:val="nil"/>
              <w:left w:val="nil"/>
              <w:bottom w:val="single" w:color="auto" w:sz="8" w:space="0"/>
              <w:right w:val="single" w:color="auto" w:sz="8" w:space="0"/>
            </w:tcBorders>
            <w:vAlign w:val="center"/>
          </w:tcPr>
          <w:p w14:paraId="639D73E7">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26.63 </w:t>
            </w:r>
          </w:p>
        </w:tc>
      </w:tr>
      <w:tr w14:paraId="63CFB002">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7F3FDE45">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2001" w:type="dxa"/>
            <w:tcBorders>
              <w:top w:val="nil"/>
              <w:left w:val="nil"/>
              <w:bottom w:val="single" w:color="auto" w:sz="8" w:space="0"/>
              <w:right w:val="single" w:color="auto" w:sz="8" w:space="0"/>
            </w:tcBorders>
            <w:vAlign w:val="center"/>
          </w:tcPr>
          <w:p w14:paraId="2FB675D5">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间接费</w:t>
            </w:r>
          </w:p>
        </w:tc>
        <w:tc>
          <w:tcPr>
            <w:tcW w:w="1020" w:type="dxa"/>
            <w:tcBorders>
              <w:top w:val="nil"/>
              <w:left w:val="nil"/>
              <w:bottom w:val="single" w:color="auto" w:sz="8" w:space="0"/>
              <w:right w:val="single" w:color="auto" w:sz="8" w:space="0"/>
            </w:tcBorders>
            <w:vAlign w:val="center"/>
          </w:tcPr>
          <w:p w14:paraId="0C772BDD">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20" w:type="dxa"/>
            <w:tcBorders>
              <w:top w:val="nil"/>
              <w:left w:val="nil"/>
              <w:bottom w:val="single" w:color="auto" w:sz="8" w:space="0"/>
              <w:right w:val="single" w:color="auto" w:sz="8" w:space="0"/>
            </w:tcBorders>
            <w:vAlign w:val="center"/>
          </w:tcPr>
          <w:p w14:paraId="3901EE38">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812" w:type="dxa"/>
            <w:tcBorders>
              <w:top w:val="nil"/>
              <w:left w:val="nil"/>
              <w:bottom w:val="single" w:color="auto" w:sz="8" w:space="0"/>
              <w:right w:val="single" w:color="auto" w:sz="8" w:space="0"/>
            </w:tcBorders>
            <w:vAlign w:val="center"/>
          </w:tcPr>
          <w:p w14:paraId="5AD54443">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766.42 </w:t>
            </w:r>
          </w:p>
        </w:tc>
        <w:tc>
          <w:tcPr>
            <w:tcW w:w="1814" w:type="dxa"/>
            <w:tcBorders>
              <w:top w:val="nil"/>
              <w:left w:val="nil"/>
              <w:bottom w:val="single" w:color="auto" w:sz="8" w:space="0"/>
              <w:right w:val="single" w:color="auto" w:sz="8" w:space="0"/>
            </w:tcBorders>
            <w:vAlign w:val="center"/>
          </w:tcPr>
          <w:p w14:paraId="0B083EEA">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38.32 </w:t>
            </w:r>
          </w:p>
        </w:tc>
      </w:tr>
      <w:tr w14:paraId="0766411D">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406F9684">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c>
          <w:tcPr>
            <w:tcW w:w="2001" w:type="dxa"/>
            <w:tcBorders>
              <w:top w:val="nil"/>
              <w:left w:val="nil"/>
              <w:bottom w:val="single" w:color="auto" w:sz="8" w:space="0"/>
              <w:right w:val="single" w:color="auto" w:sz="8" w:space="0"/>
            </w:tcBorders>
            <w:vAlign w:val="center"/>
          </w:tcPr>
          <w:p w14:paraId="362481AF">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利润</w:t>
            </w:r>
          </w:p>
        </w:tc>
        <w:tc>
          <w:tcPr>
            <w:tcW w:w="1020" w:type="dxa"/>
            <w:tcBorders>
              <w:top w:val="nil"/>
              <w:left w:val="nil"/>
              <w:bottom w:val="single" w:color="auto" w:sz="8" w:space="0"/>
              <w:right w:val="single" w:color="auto" w:sz="8" w:space="0"/>
            </w:tcBorders>
            <w:vAlign w:val="center"/>
          </w:tcPr>
          <w:p w14:paraId="7C9E01C6">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20" w:type="dxa"/>
            <w:tcBorders>
              <w:top w:val="nil"/>
              <w:left w:val="nil"/>
              <w:bottom w:val="single" w:color="auto" w:sz="8" w:space="0"/>
              <w:right w:val="single" w:color="auto" w:sz="8" w:space="0"/>
            </w:tcBorders>
            <w:vAlign w:val="center"/>
          </w:tcPr>
          <w:p w14:paraId="425A1F83">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812" w:type="dxa"/>
            <w:tcBorders>
              <w:top w:val="nil"/>
              <w:left w:val="nil"/>
              <w:bottom w:val="single" w:color="auto" w:sz="8" w:space="0"/>
              <w:right w:val="single" w:color="auto" w:sz="8" w:space="0"/>
            </w:tcBorders>
            <w:vAlign w:val="center"/>
          </w:tcPr>
          <w:p w14:paraId="50226AF4">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804.74 </w:t>
            </w:r>
          </w:p>
        </w:tc>
        <w:tc>
          <w:tcPr>
            <w:tcW w:w="1814" w:type="dxa"/>
            <w:tcBorders>
              <w:top w:val="nil"/>
              <w:left w:val="nil"/>
              <w:bottom w:val="single" w:color="auto" w:sz="8" w:space="0"/>
              <w:right w:val="single" w:color="auto" w:sz="8" w:space="0"/>
            </w:tcBorders>
            <w:vAlign w:val="center"/>
          </w:tcPr>
          <w:p w14:paraId="49944B1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24.14 </w:t>
            </w:r>
          </w:p>
        </w:tc>
      </w:tr>
      <w:tr w14:paraId="0832B63A">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3F8BF94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四</w:t>
            </w:r>
          </w:p>
        </w:tc>
        <w:tc>
          <w:tcPr>
            <w:tcW w:w="2001" w:type="dxa"/>
            <w:tcBorders>
              <w:top w:val="nil"/>
              <w:left w:val="nil"/>
              <w:bottom w:val="single" w:color="auto" w:sz="8" w:space="0"/>
              <w:right w:val="single" w:color="auto" w:sz="8" w:space="0"/>
            </w:tcBorders>
            <w:vAlign w:val="center"/>
          </w:tcPr>
          <w:p w14:paraId="4FC216C8">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税金</w:t>
            </w:r>
          </w:p>
        </w:tc>
        <w:tc>
          <w:tcPr>
            <w:tcW w:w="1020" w:type="dxa"/>
            <w:tcBorders>
              <w:top w:val="nil"/>
              <w:left w:val="nil"/>
              <w:bottom w:val="single" w:color="auto" w:sz="8" w:space="0"/>
              <w:right w:val="single" w:color="auto" w:sz="8" w:space="0"/>
            </w:tcBorders>
            <w:vAlign w:val="center"/>
          </w:tcPr>
          <w:p w14:paraId="21FC83BA">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20" w:type="dxa"/>
            <w:tcBorders>
              <w:top w:val="nil"/>
              <w:left w:val="nil"/>
              <w:bottom w:val="single" w:color="auto" w:sz="8" w:space="0"/>
              <w:right w:val="single" w:color="auto" w:sz="8" w:space="0"/>
            </w:tcBorders>
            <w:vAlign w:val="center"/>
          </w:tcPr>
          <w:p w14:paraId="0323DD22">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3.28</w:t>
            </w:r>
          </w:p>
        </w:tc>
        <w:tc>
          <w:tcPr>
            <w:tcW w:w="1812" w:type="dxa"/>
            <w:tcBorders>
              <w:top w:val="nil"/>
              <w:left w:val="nil"/>
              <w:bottom w:val="single" w:color="auto" w:sz="8" w:space="0"/>
              <w:right w:val="single" w:color="auto" w:sz="8" w:space="0"/>
            </w:tcBorders>
            <w:vAlign w:val="center"/>
          </w:tcPr>
          <w:p w14:paraId="0909B2A0">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828.88 </w:t>
            </w:r>
          </w:p>
        </w:tc>
        <w:tc>
          <w:tcPr>
            <w:tcW w:w="1814" w:type="dxa"/>
            <w:tcBorders>
              <w:top w:val="nil"/>
              <w:left w:val="nil"/>
              <w:bottom w:val="single" w:color="auto" w:sz="8" w:space="0"/>
              <w:right w:val="single" w:color="auto" w:sz="8" w:space="0"/>
            </w:tcBorders>
            <w:vAlign w:val="center"/>
          </w:tcPr>
          <w:p w14:paraId="252F71E7">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27.19 </w:t>
            </w:r>
          </w:p>
        </w:tc>
      </w:tr>
      <w:tr w14:paraId="5078EA5A">
        <w:tblPrEx>
          <w:tblCellMar>
            <w:top w:w="0" w:type="dxa"/>
            <w:left w:w="108" w:type="dxa"/>
            <w:bottom w:w="0" w:type="dxa"/>
            <w:right w:w="108" w:type="dxa"/>
          </w:tblCellMar>
        </w:tblPrEx>
        <w:trPr>
          <w:jc w:val="center"/>
        </w:trPr>
        <w:tc>
          <w:tcPr>
            <w:tcW w:w="832" w:type="dxa"/>
            <w:tcBorders>
              <w:top w:val="nil"/>
              <w:left w:val="single" w:color="auto" w:sz="8" w:space="0"/>
              <w:bottom w:val="single" w:color="auto" w:sz="8" w:space="0"/>
              <w:right w:val="single" w:color="auto" w:sz="8" w:space="0"/>
            </w:tcBorders>
            <w:vAlign w:val="center"/>
          </w:tcPr>
          <w:p w14:paraId="3872D5E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2001" w:type="dxa"/>
            <w:tcBorders>
              <w:top w:val="nil"/>
              <w:left w:val="nil"/>
              <w:bottom w:val="single" w:color="auto" w:sz="8" w:space="0"/>
              <w:right w:val="single" w:color="auto" w:sz="8" w:space="0"/>
            </w:tcBorders>
            <w:vAlign w:val="center"/>
          </w:tcPr>
          <w:p w14:paraId="26C64A99">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1020" w:type="dxa"/>
            <w:tcBorders>
              <w:top w:val="nil"/>
              <w:left w:val="nil"/>
              <w:bottom w:val="single" w:color="auto" w:sz="8" w:space="0"/>
              <w:right w:val="single" w:color="auto" w:sz="8" w:space="0"/>
            </w:tcBorders>
            <w:vAlign w:val="center"/>
          </w:tcPr>
          <w:p w14:paraId="13699BF1">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元</w:t>
            </w:r>
          </w:p>
        </w:tc>
        <w:tc>
          <w:tcPr>
            <w:tcW w:w="1020" w:type="dxa"/>
            <w:tcBorders>
              <w:top w:val="nil"/>
              <w:left w:val="nil"/>
              <w:bottom w:val="single" w:color="auto" w:sz="8" w:space="0"/>
              <w:right w:val="single" w:color="auto" w:sz="8" w:space="0"/>
            </w:tcBorders>
            <w:vAlign w:val="center"/>
          </w:tcPr>
          <w:p w14:paraId="698418FF">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2" w:type="dxa"/>
            <w:tcBorders>
              <w:top w:val="nil"/>
              <w:left w:val="nil"/>
              <w:bottom w:val="single" w:color="auto" w:sz="8" w:space="0"/>
              <w:right w:val="single" w:color="auto" w:sz="8" w:space="0"/>
            </w:tcBorders>
            <w:vAlign w:val="center"/>
          </w:tcPr>
          <w:p w14:paraId="5AF71E36">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w:t>
            </w:r>
          </w:p>
        </w:tc>
        <w:tc>
          <w:tcPr>
            <w:tcW w:w="1814" w:type="dxa"/>
            <w:tcBorders>
              <w:top w:val="nil"/>
              <w:left w:val="nil"/>
              <w:bottom w:val="single" w:color="auto" w:sz="8" w:space="0"/>
              <w:right w:val="single" w:color="auto" w:sz="8" w:space="0"/>
            </w:tcBorders>
            <w:vAlign w:val="center"/>
          </w:tcPr>
          <w:p w14:paraId="050D7C2B">
            <w:pPr>
              <w:adjustRightInd w:val="0"/>
              <w:snapToGrid w:val="0"/>
              <w:spacing w:after="0"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857.55 </w:t>
            </w:r>
          </w:p>
        </w:tc>
      </w:tr>
    </w:tbl>
    <w:p w14:paraId="30D370B7">
      <w:pPr>
        <w:spacing w:after="0" w:line="360" w:lineRule="auto"/>
        <w:jc w:val="center"/>
        <w:rPr>
          <w:rFonts w:hint="eastAsia" w:ascii="Times New Roman" w:hAnsi="Times New Roman" w:eastAsia="宋体" w:cs="宋体"/>
          <w:b/>
          <w:snapToGrid/>
          <w:color w:val="auto"/>
          <w:kern w:val="2"/>
          <w:sz w:val="24"/>
          <w:szCs w:val="24"/>
          <w:lang w:val="en-US" w:eastAsia="zh-CN" w:bidi="ar"/>
        </w:rPr>
        <w:sectPr>
          <w:pgSz w:w="11907" w:h="16840"/>
          <w:pgMar w:top="1440" w:right="1797" w:bottom="1440" w:left="1797" w:header="851" w:footer="992" w:gutter="0"/>
          <w:pgNumType w:fmt="decimal"/>
          <w:cols w:space="720" w:num="1"/>
          <w:docGrid w:linePitch="516" w:charSpace="0"/>
        </w:sectPr>
      </w:pPr>
    </w:p>
    <w:p w14:paraId="00085CDC">
      <w:pPr>
        <w:keepNext w:val="0"/>
        <w:keepLines w:val="0"/>
        <w:pageBreakBefore w:val="0"/>
        <w:widowControl/>
        <w:kinsoku/>
        <w:wordWrap/>
        <w:overflowPunct/>
        <w:topLinePunct w:val="0"/>
        <w:autoSpaceDE/>
        <w:autoSpaceDN/>
        <w:bidi w:val="0"/>
        <w:adjustRightInd/>
        <w:snapToGrid/>
        <w:spacing w:before="313" w:beforeLines="100" w:after="0" w:line="360" w:lineRule="auto"/>
        <w:ind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6</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9</w:t>
      </w:r>
      <w:r>
        <w:rPr>
          <w:rFonts w:hint="default" w:ascii="Times New Roman" w:hAnsi="Times New Roman" w:cs="Times New Roman"/>
          <w:b/>
          <w:color w:val="auto"/>
          <w:sz w:val="21"/>
          <w:szCs w:val="21"/>
        </w:rPr>
        <w:t xml:space="preserve">  </w:t>
      </w:r>
      <w:r>
        <w:rPr>
          <w:rFonts w:hint="eastAsia" w:cs="Times New Roman"/>
          <w:b/>
          <w:color w:val="auto"/>
          <w:sz w:val="21"/>
          <w:szCs w:val="21"/>
          <w:lang w:val="en-US" w:eastAsia="zh-CN"/>
        </w:rPr>
        <w:t>石方修坡整形</w:t>
      </w:r>
      <w:r>
        <w:rPr>
          <w:rFonts w:hint="default" w:ascii="Times New Roman" w:hAnsi="Times New Roman" w:cs="Times New Roman"/>
          <w:b/>
          <w:color w:val="auto"/>
          <w:sz w:val="21"/>
          <w:szCs w:val="21"/>
        </w:rPr>
        <w:t>工程施工费单价分析表</w:t>
      </w:r>
    </w:p>
    <w:tbl>
      <w:tblPr>
        <w:tblStyle w:val="13"/>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73"/>
        <w:gridCol w:w="1373"/>
        <w:gridCol w:w="1374"/>
        <w:gridCol w:w="1374"/>
        <w:gridCol w:w="1469"/>
        <w:gridCol w:w="1373"/>
      </w:tblGrid>
      <w:tr w14:paraId="487B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8336" w:type="dxa"/>
            <w:gridSpan w:val="6"/>
            <w:shd w:val="clear" w:color="auto" w:fill="auto"/>
            <w:vAlign w:val="center"/>
          </w:tcPr>
          <w:p w14:paraId="5B590D0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 xml:space="preserve">定额编号：20354                     </w:t>
            </w:r>
            <w:r>
              <w:rPr>
                <w:rFonts w:hint="eastAsia" w:ascii="Times New Roman" w:hAnsi="Times New Roman" w:eastAsia="宋体" w:cs="Times New Roman"/>
                <w:b w:val="0"/>
                <w:bCs/>
                <w:color w:val="auto"/>
                <w:kern w:val="0"/>
                <w:sz w:val="21"/>
                <w:szCs w:val="21"/>
                <w:lang w:val="en-US" w:eastAsia="zh-CN"/>
              </w:rPr>
              <w:t xml:space="preserve"> </w:t>
            </w:r>
            <w:r>
              <w:rPr>
                <w:rFonts w:hint="eastAsia" w:ascii="Times New Roman" w:hAnsi="Times New Roman" w:eastAsia="宋体" w:cs="Times New Roman"/>
                <w:b w:val="0"/>
                <w:bCs/>
                <w:color w:val="auto"/>
                <w:kern w:val="0"/>
                <w:sz w:val="21"/>
                <w:szCs w:val="21"/>
              </w:rPr>
              <w:t xml:space="preserve">                             单位：元/100m</w:t>
            </w:r>
            <w:r>
              <w:rPr>
                <w:rFonts w:hint="eastAsia" w:ascii="Times New Roman" w:hAnsi="Times New Roman" w:eastAsia="宋体" w:cs="Times New Roman"/>
                <w:b w:val="0"/>
                <w:bCs/>
                <w:color w:val="auto"/>
                <w:kern w:val="0"/>
                <w:sz w:val="21"/>
                <w:szCs w:val="21"/>
                <w:vertAlign w:val="superscript"/>
              </w:rPr>
              <w:t>3</w:t>
            </w:r>
          </w:p>
        </w:tc>
      </w:tr>
      <w:tr w14:paraId="666C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30927B5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编号</w:t>
            </w:r>
          </w:p>
        </w:tc>
        <w:tc>
          <w:tcPr>
            <w:tcW w:w="1373" w:type="dxa"/>
            <w:shd w:val="clear" w:color="auto" w:fill="auto"/>
            <w:vAlign w:val="center"/>
          </w:tcPr>
          <w:p w14:paraId="002CE5F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名称及规格</w:t>
            </w:r>
          </w:p>
        </w:tc>
        <w:tc>
          <w:tcPr>
            <w:tcW w:w="1374" w:type="dxa"/>
            <w:shd w:val="clear" w:color="auto" w:fill="auto"/>
            <w:vAlign w:val="center"/>
          </w:tcPr>
          <w:p w14:paraId="187E096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单位</w:t>
            </w:r>
          </w:p>
        </w:tc>
        <w:tc>
          <w:tcPr>
            <w:tcW w:w="1374" w:type="dxa"/>
            <w:shd w:val="clear" w:color="auto" w:fill="auto"/>
            <w:vAlign w:val="center"/>
          </w:tcPr>
          <w:p w14:paraId="367E9FE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数量</w:t>
            </w:r>
          </w:p>
        </w:tc>
        <w:tc>
          <w:tcPr>
            <w:tcW w:w="1469" w:type="dxa"/>
            <w:shd w:val="clear" w:color="auto" w:fill="auto"/>
            <w:vAlign w:val="center"/>
          </w:tcPr>
          <w:p w14:paraId="1EF44C3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单价(元)</w:t>
            </w:r>
          </w:p>
        </w:tc>
        <w:tc>
          <w:tcPr>
            <w:tcW w:w="1373" w:type="dxa"/>
            <w:shd w:val="clear" w:color="auto" w:fill="auto"/>
            <w:vAlign w:val="center"/>
          </w:tcPr>
          <w:p w14:paraId="6E77CD8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合价(元)</w:t>
            </w:r>
          </w:p>
        </w:tc>
      </w:tr>
      <w:tr w14:paraId="15A7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615622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一</w:t>
            </w:r>
          </w:p>
        </w:tc>
        <w:tc>
          <w:tcPr>
            <w:tcW w:w="1373" w:type="dxa"/>
            <w:shd w:val="clear" w:color="auto" w:fill="auto"/>
            <w:vAlign w:val="center"/>
          </w:tcPr>
          <w:p w14:paraId="5C4A92B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直接费</w:t>
            </w:r>
          </w:p>
        </w:tc>
        <w:tc>
          <w:tcPr>
            <w:tcW w:w="1374" w:type="dxa"/>
            <w:shd w:val="clear" w:color="auto" w:fill="auto"/>
            <w:vAlign w:val="center"/>
          </w:tcPr>
          <w:p w14:paraId="011E679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4" w:type="dxa"/>
            <w:shd w:val="clear" w:color="auto" w:fill="auto"/>
            <w:vAlign w:val="center"/>
          </w:tcPr>
          <w:p w14:paraId="1FF0D48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72550F4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FD3456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5379.69</w:t>
            </w:r>
          </w:p>
        </w:tc>
      </w:tr>
      <w:tr w14:paraId="318A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72F8EBE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(一)</w:t>
            </w:r>
          </w:p>
        </w:tc>
        <w:tc>
          <w:tcPr>
            <w:tcW w:w="1373" w:type="dxa"/>
            <w:shd w:val="clear" w:color="auto" w:fill="auto"/>
            <w:vAlign w:val="center"/>
          </w:tcPr>
          <w:p w14:paraId="6981377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直接工程费</w:t>
            </w:r>
          </w:p>
        </w:tc>
        <w:tc>
          <w:tcPr>
            <w:tcW w:w="1374" w:type="dxa"/>
            <w:shd w:val="clear" w:color="auto" w:fill="auto"/>
            <w:vAlign w:val="center"/>
          </w:tcPr>
          <w:p w14:paraId="0F7B1D0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4" w:type="dxa"/>
            <w:shd w:val="clear" w:color="auto" w:fill="auto"/>
            <w:vAlign w:val="center"/>
          </w:tcPr>
          <w:p w14:paraId="0F45ACC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3A78809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5582CF5F">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5182.75</w:t>
            </w:r>
          </w:p>
        </w:tc>
      </w:tr>
      <w:tr w14:paraId="59EA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705FFC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w:t>
            </w:r>
          </w:p>
        </w:tc>
        <w:tc>
          <w:tcPr>
            <w:tcW w:w="1373" w:type="dxa"/>
            <w:shd w:val="clear" w:color="auto" w:fill="auto"/>
            <w:vAlign w:val="center"/>
          </w:tcPr>
          <w:p w14:paraId="4E93D4C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人工费</w:t>
            </w:r>
          </w:p>
        </w:tc>
        <w:tc>
          <w:tcPr>
            <w:tcW w:w="1374" w:type="dxa"/>
            <w:shd w:val="clear" w:color="auto" w:fill="auto"/>
            <w:vAlign w:val="center"/>
          </w:tcPr>
          <w:p w14:paraId="1F95021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4" w:type="dxa"/>
            <w:shd w:val="clear" w:color="auto" w:fill="auto"/>
            <w:vAlign w:val="center"/>
          </w:tcPr>
          <w:p w14:paraId="173E1F9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75EADA4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702FDB9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2956.79</w:t>
            </w:r>
          </w:p>
        </w:tc>
      </w:tr>
      <w:tr w14:paraId="5EAC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3957EA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A0D382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甲类工</w:t>
            </w:r>
          </w:p>
        </w:tc>
        <w:tc>
          <w:tcPr>
            <w:tcW w:w="1374" w:type="dxa"/>
            <w:shd w:val="clear" w:color="auto" w:fill="auto"/>
            <w:vAlign w:val="center"/>
          </w:tcPr>
          <w:p w14:paraId="5483890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工日</w:t>
            </w:r>
          </w:p>
        </w:tc>
        <w:tc>
          <w:tcPr>
            <w:tcW w:w="1374" w:type="dxa"/>
            <w:shd w:val="clear" w:color="auto" w:fill="auto"/>
            <w:vAlign w:val="center"/>
          </w:tcPr>
          <w:p w14:paraId="5CF398A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2.19</w:t>
            </w:r>
          </w:p>
        </w:tc>
        <w:tc>
          <w:tcPr>
            <w:tcW w:w="1469" w:type="dxa"/>
            <w:shd w:val="clear" w:color="auto" w:fill="auto"/>
            <w:vAlign w:val="center"/>
          </w:tcPr>
          <w:p w14:paraId="533579C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86.21</w:t>
            </w:r>
          </w:p>
        </w:tc>
        <w:tc>
          <w:tcPr>
            <w:tcW w:w="1373" w:type="dxa"/>
            <w:shd w:val="clear" w:color="auto" w:fill="auto"/>
            <w:vAlign w:val="center"/>
          </w:tcPr>
          <w:p w14:paraId="4B69BA9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188.80</w:t>
            </w:r>
          </w:p>
        </w:tc>
      </w:tr>
      <w:tr w14:paraId="67DA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152CFDA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4FA6AD38">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乙类工</w:t>
            </w:r>
          </w:p>
        </w:tc>
        <w:tc>
          <w:tcPr>
            <w:tcW w:w="1374" w:type="dxa"/>
            <w:shd w:val="clear" w:color="auto" w:fill="auto"/>
            <w:vAlign w:val="center"/>
          </w:tcPr>
          <w:p w14:paraId="0625B24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工日</w:t>
            </w:r>
          </w:p>
        </w:tc>
        <w:tc>
          <w:tcPr>
            <w:tcW w:w="1374" w:type="dxa"/>
            <w:shd w:val="clear" w:color="auto" w:fill="auto"/>
            <w:vAlign w:val="center"/>
          </w:tcPr>
          <w:p w14:paraId="3B496958">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42.55</w:t>
            </w:r>
          </w:p>
        </w:tc>
        <w:tc>
          <w:tcPr>
            <w:tcW w:w="1469" w:type="dxa"/>
            <w:shd w:val="clear" w:color="auto" w:fill="auto"/>
            <w:vAlign w:val="center"/>
          </w:tcPr>
          <w:p w14:paraId="2F5E82C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63.16</w:t>
            </w:r>
          </w:p>
        </w:tc>
        <w:tc>
          <w:tcPr>
            <w:tcW w:w="1373" w:type="dxa"/>
            <w:shd w:val="clear" w:color="auto" w:fill="auto"/>
            <w:vAlign w:val="center"/>
          </w:tcPr>
          <w:p w14:paraId="7AC39A7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2687.46</w:t>
            </w:r>
          </w:p>
        </w:tc>
      </w:tr>
      <w:tr w14:paraId="4D76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6889147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4F5B0BA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其他费用</w:t>
            </w:r>
          </w:p>
        </w:tc>
        <w:tc>
          <w:tcPr>
            <w:tcW w:w="1374" w:type="dxa"/>
            <w:shd w:val="clear" w:color="auto" w:fill="auto"/>
            <w:vAlign w:val="center"/>
          </w:tcPr>
          <w:p w14:paraId="2BB0BE6F">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768E2BBA">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2.8</w:t>
            </w:r>
          </w:p>
        </w:tc>
        <w:tc>
          <w:tcPr>
            <w:tcW w:w="1469" w:type="dxa"/>
            <w:shd w:val="clear" w:color="auto" w:fill="auto"/>
            <w:vAlign w:val="center"/>
          </w:tcPr>
          <w:p w14:paraId="1AF27D0F">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2876.26</w:t>
            </w:r>
          </w:p>
        </w:tc>
        <w:tc>
          <w:tcPr>
            <w:tcW w:w="1373" w:type="dxa"/>
            <w:shd w:val="clear" w:color="auto" w:fill="auto"/>
            <w:vAlign w:val="center"/>
          </w:tcPr>
          <w:p w14:paraId="036D398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80.54</w:t>
            </w:r>
          </w:p>
        </w:tc>
      </w:tr>
      <w:tr w14:paraId="4D09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6B94050A">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w:t>
            </w:r>
          </w:p>
        </w:tc>
        <w:tc>
          <w:tcPr>
            <w:tcW w:w="1373" w:type="dxa"/>
            <w:shd w:val="clear" w:color="auto" w:fill="auto"/>
            <w:vAlign w:val="center"/>
          </w:tcPr>
          <w:p w14:paraId="386DDD3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材料费</w:t>
            </w:r>
          </w:p>
        </w:tc>
        <w:tc>
          <w:tcPr>
            <w:tcW w:w="1374" w:type="dxa"/>
            <w:shd w:val="clear" w:color="auto" w:fill="auto"/>
            <w:vAlign w:val="center"/>
          </w:tcPr>
          <w:p w14:paraId="1B42888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4" w:type="dxa"/>
            <w:shd w:val="clear" w:color="auto" w:fill="auto"/>
            <w:vAlign w:val="center"/>
          </w:tcPr>
          <w:p w14:paraId="232F6D4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6564609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16B5F1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2127.50</w:t>
            </w:r>
          </w:p>
        </w:tc>
      </w:tr>
      <w:tr w14:paraId="04D5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61E939A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08B162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电钻钻头</w:t>
            </w:r>
          </w:p>
        </w:tc>
        <w:tc>
          <w:tcPr>
            <w:tcW w:w="1374" w:type="dxa"/>
            <w:shd w:val="clear" w:color="auto" w:fill="auto"/>
            <w:vAlign w:val="center"/>
          </w:tcPr>
          <w:p w14:paraId="6D28EB7F">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个</w:t>
            </w:r>
          </w:p>
        </w:tc>
        <w:tc>
          <w:tcPr>
            <w:tcW w:w="1374" w:type="dxa"/>
            <w:shd w:val="clear" w:color="auto" w:fill="auto"/>
            <w:vAlign w:val="center"/>
          </w:tcPr>
          <w:p w14:paraId="2EA52D3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2.08</w:t>
            </w:r>
          </w:p>
        </w:tc>
        <w:tc>
          <w:tcPr>
            <w:tcW w:w="1469" w:type="dxa"/>
            <w:shd w:val="clear" w:color="auto" w:fill="auto"/>
            <w:vAlign w:val="center"/>
          </w:tcPr>
          <w:p w14:paraId="44213A5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100.00</w:t>
            </w:r>
          </w:p>
        </w:tc>
        <w:tc>
          <w:tcPr>
            <w:tcW w:w="1373" w:type="dxa"/>
            <w:shd w:val="clear" w:color="auto" w:fill="auto"/>
            <w:vAlign w:val="center"/>
          </w:tcPr>
          <w:p w14:paraId="3D475FE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208.00</w:t>
            </w:r>
          </w:p>
        </w:tc>
      </w:tr>
      <w:tr w14:paraId="763C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5BEB7B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5832FD5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电钻钻杆</w:t>
            </w:r>
          </w:p>
        </w:tc>
        <w:tc>
          <w:tcPr>
            <w:tcW w:w="1374" w:type="dxa"/>
            <w:shd w:val="clear" w:color="auto" w:fill="auto"/>
            <w:vAlign w:val="center"/>
          </w:tcPr>
          <w:p w14:paraId="498C0D0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Kg</w:t>
            </w:r>
          </w:p>
        </w:tc>
        <w:tc>
          <w:tcPr>
            <w:tcW w:w="1374" w:type="dxa"/>
            <w:shd w:val="clear" w:color="auto" w:fill="auto"/>
            <w:vAlign w:val="center"/>
          </w:tcPr>
          <w:p w14:paraId="641F712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7.59</w:t>
            </w:r>
          </w:p>
        </w:tc>
        <w:tc>
          <w:tcPr>
            <w:tcW w:w="1469" w:type="dxa"/>
            <w:shd w:val="clear" w:color="auto" w:fill="auto"/>
            <w:vAlign w:val="center"/>
          </w:tcPr>
          <w:p w14:paraId="025118A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50.00</w:t>
            </w:r>
          </w:p>
        </w:tc>
        <w:tc>
          <w:tcPr>
            <w:tcW w:w="1373" w:type="dxa"/>
            <w:shd w:val="clear" w:color="auto" w:fill="auto"/>
            <w:vAlign w:val="center"/>
          </w:tcPr>
          <w:p w14:paraId="5F5D37C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379.50</w:t>
            </w:r>
          </w:p>
        </w:tc>
      </w:tr>
      <w:tr w14:paraId="656E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5D45CFC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F8FE54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炸药</w:t>
            </w:r>
          </w:p>
        </w:tc>
        <w:tc>
          <w:tcPr>
            <w:tcW w:w="1374" w:type="dxa"/>
            <w:shd w:val="clear" w:color="auto" w:fill="auto"/>
            <w:vAlign w:val="center"/>
          </w:tcPr>
          <w:p w14:paraId="1A291FE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Kg</w:t>
            </w:r>
          </w:p>
        </w:tc>
        <w:tc>
          <w:tcPr>
            <w:tcW w:w="1374" w:type="dxa"/>
            <w:shd w:val="clear" w:color="auto" w:fill="auto"/>
            <w:vAlign w:val="center"/>
          </w:tcPr>
          <w:p w14:paraId="214D1E2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43</w:t>
            </w:r>
          </w:p>
        </w:tc>
        <w:tc>
          <w:tcPr>
            <w:tcW w:w="1469" w:type="dxa"/>
            <w:shd w:val="clear" w:color="auto" w:fill="auto"/>
            <w:vAlign w:val="center"/>
          </w:tcPr>
          <w:p w14:paraId="616A6F9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8.76</w:t>
            </w:r>
          </w:p>
        </w:tc>
        <w:tc>
          <w:tcPr>
            <w:tcW w:w="1373" w:type="dxa"/>
            <w:shd w:val="clear" w:color="auto" w:fill="auto"/>
            <w:vAlign w:val="center"/>
          </w:tcPr>
          <w:p w14:paraId="734A56D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376.68</w:t>
            </w:r>
          </w:p>
        </w:tc>
      </w:tr>
      <w:tr w14:paraId="0ED2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116D5FD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508B3E0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雷管</w:t>
            </w:r>
          </w:p>
        </w:tc>
        <w:tc>
          <w:tcPr>
            <w:tcW w:w="1374" w:type="dxa"/>
            <w:shd w:val="clear" w:color="auto" w:fill="auto"/>
            <w:vAlign w:val="center"/>
          </w:tcPr>
          <w:p w14:paraId="0943E13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个</w:t>
            </w:r>
          </w:p>
        </w:tc>
        <w:tc>
          <w:tcPr>
            <w:tcW w:w="1374" w:type="dxa"/>
            <w:shd w:val="clear" w:color="auto" w:fill="auto"/>
            <w:vAlign w:val="center"/>
          </w:tcPr>
          <w:p w14:paraId="7D0986F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254</w:t>
            </w:r>
          </w:p>
        </w:tc>
        <w:tc>
          <w:tcPr>
            <w:tcW w:w="1469" w:type="dxa"/>
            <w:shd w:val="clear" w:color="auto" w:fill="auto"/>
            <w:vAlign w:val="center"/>
          </w:tcPr>
          <w:p w14:paraId="2A87C00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2.58</w:t>
            </w:r>
          </w:p>
        </w:tc>
        <w:tc>
          <w:tcPr>
            <w:tcW w:w="1373" w:type="dxa"/>
            <w:shd w:val="clear" w:color="auto" w:fill="auto"/>
            <w:vAlign w:val="center"/>
          </w:tcPr>
          <w:p w14:paraId="5DA7EC2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655.32</w:t>
            </w:r>
          </w:p>
        </w:tc>
      </w:tr>
      <w:tr w14:paraId="3F2C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72C53AD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2F8EF60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导线电线</w:t>
            </w:r>
          </w:p>
        </w:tc>
        <w:tc>
          <w:tcPr>
            <w:tcW w:w="1374" w:type="dxa"/>
            <w:shd w:val="clear" w:color="auto" w:fill="auto"/>
            <w:vAlign w:val="center"/>
          </w:tcPr>
          <w:p w14:paraId="1B9886C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m</w:t>
            </w:r>
          </w:p>
        </w:tc>
        <w:tc>
          <w:tcPr>
            <w:tcW w:w="1374" w:type="dxa"/>
            <w:shd w:val="clear" w:color="auto" w:fill="auto"/>
            <w:vAlign w:val="center"/>
          </w:tcPr>
          <w:p w14:paraId="2F0886B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508</w:t>
            </w:r>
          </w:p>
        </w:tc>
        <w:tc>
          <w:tcPr>
            <w:tcW w:w="1469" w:type="dxa"/>
            <w:shd w:val="clear" w:color="auto" w:fill="auto"/>
            <w:vAlign w:val="center"/>
          </w:tcPr>
          <w:p w14:paraId="1559B03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1.00</w:t>
            </w:r>
          </w:p>
        </w:tc>
        <w:tc>
          <w:tcPr>
            <w:tcW w:w="1373" w:type="dxa"/>
            <w:shd w:val="clear" w:color="auto" w:fill="auto"/>
            <w:vAlign w:val="center"/>
          </w:tcPr>
          <w:p w14:paraId="0B2DC7D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508.00</w:t>
            </w:r>
          </w:p>
        </w:tc>
      </w:tr>
      <w:tr w14:paraId="7023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148D6E5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85BB8C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其他费用</w:t>
            </w:r>
          </w:p>
        </w:tc>
        <w:tc>
          <w:tcPr>
            <w:tcW w:w="1374" w:type="dxa"/>
            <w:shd w:val="clear" w:color="auto" w:fill="auto"/>
            <w:vAlign w:val="center"/>
          </w:tcPr>
          <w:p w14:paraId="3B0B8DF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45E2CEEA">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2.8</w:t>
            </w:r>
          </w:p>
        </w:tc>
        <w:tc>
          <w:tcPr>
            <w:tcW w:w="1469" w:type="dxa"/>
            <w:shd w:val="clear" w:color="auto" w:fill="auto"/>
            <w:vAlign w:val="center"/>
          </w:tcPr>
          <w:p w14:paraId="7605745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2127.50</w:t>
            </w:r>
          </w:p>
        </w:tc>
        <w:tc>
          <w:tcPr>
            <w:tcW w:w="1373" w:type="dxa"/>
            <w:shd w:val="clear" w:color="auto" w:fill="auto"/>
            <w:vAlign w:val="center"/>
          </w:tcPr>
          <w:p w14:paraId="644A298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59.57</w:t>
            </w:r>
          </w:p>
        </w:tc>
      </w:tr>
      <w:tr w14:paraId="00CF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150B3DF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w:t>
            </w:r>
          </w:p>
        </w:tc>
        <w:tc>
          <w:tcPr>
            <w:tcW w:w="1373" w:type="dxa"/>
            <w:shd w:val="clear" w:color="auto" w:fill="auto"/>
            <w:vAlign w:val="center"/>
          </w:tcPr>
          <w:p w14:paraId="5D77D63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机械费</w:t>
            </w:r>
          </w:p>
        </w:tc>
        <w:tc>
          <w:tcPr>
            <w:tcW w:w="1374" w:type="dxa"/>
            <w:shd w:val="clear" w:color="auto" w:fill="auto"/>
            <w:vAlign w:val="center"/>
          </w:tcPr>
          <w:p w14:paraId="2B77656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4" w:type="dxa"/>
            <w:shd w:val="clear" w:color="auto" w:fill="auto"/>
            <w:vAlign w:val="center"/>
          </w:tcPr>
          <w:p w14:paraId="0E8E42F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24FF6A6B">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0D7D91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98.45</w:t>
            </w:r>
          </w:p>
        </w:tc>
      </w:tr>
      <w:tr w14:paraId="078A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74A4EE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7547EC0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电钻1.5kw</w:t>
            </w:r>
          </w:p>
        </w:tc>
        <w:tc>
          <w:tcPr>
            <w:tcW w:w="1374" w:type="dxa"/>
            <w:shd w:val="clear" w:color="auto" w:fill="auto"/>
            <w:vAlign w:val="center"/>
          </w:tcPr>
          <w:p w14:paraId="542DF88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台班</w:t>
            </w:r>
          </w:p>
        </w:tc>
        <w:tc>
          <w:tcPr>
            <w:tcW w:w="1374" w:type="dxa"/>
            <w:shd w:val="clear" w:color="auto" w:fill="auto"/>
            <w:vAlign w:val="center"/>
          </w:tcPr>
          <w:p w14:paraId="59136C1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3.31</w:t>
            </w:r>
          </w:p>
        </w:tc>
        <w:tc>
          <w:tcPr>
            <w:tcW w:w="1469" w:type="dxa"/>
            <w:shd w:val="clear" w:color="auto" w:fill="auto"/>
            <w:vAlign w:val="center"/>
          </w:tcPr>
          <w:p w14:paraId="3DBDB9F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9.30</w:t>
            </w:r>
          </w:p>
        </w:tc>
        <w:tc>
          <w:tcPr>
            <w:tcW w:w="1373" w:type="dxa"/>
            <w:shd w:val="clear" w:color="auto" w:fill="auto"/>
            <w:vAlign w:val="center"/>
          </w:tcPr>
          <w:p w14:paraId="092EC81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30.78</w:t>
            </w:r>
          </w:p>
        </w:tc>
      </w:tr>
      <w:tr w14:paraId="3F30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14016B5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29DCFB3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载重汽车5t</w:t>
            </w:r>
          </w:p>
        </w:tc>
        <w:tc>
          <w:tcPr>
            <w:tcW w:w="1374" w:type="dxa"/>
            <w:shd w:val="clear" w:color="auto" w:fill="auto"/>
            <w:vAlign w:val="center"/>
          </w:tcPr>
          <w:p w14:paraId="74863FF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台班</w:t>
            </w:r>
          </w:p>
        </w:tc>
        <w:tc>
          <w:tcPr>
            <w:tcW w:w="1374" w:type="dxa"/>
            <w:shd w:val="clear" w:color="auto" w:fill="auto"/>
            <w:vAlign w:val="center"/>
          </w:tcPr>
          <w:p w14:paraId="5183027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0.2</w:t>
            </w:r>
          </w:p>
        </w:tc>
        <w:tc>
          <w:tcPr>
            <w:tcW w:w="1469" w:type="dxa"/>
            <w:shd w:val="clear" w:color="auto" w:fill="auto"/>
            <w:vAlign w:val="center"/>
          </w:tcPr>
          <w:p w14:paraId="1168DDB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324.94</w:t>
            </w:r>
          </w:p>
        </w:tc>
        <w:tc>
          <w:tcPr>
            <w:tcW w:w="1373" w:type="dxa"/>
            <w:shd w:val="clear" w:color="auto" w:fill="auto"/>
            <w:vAlign w:val="center"/>
          </w:tcPr>
          <w:p w14:paraId="3B423A1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64.99</w:t>
            </w:r>
          </w:p>
        </w:tc>
      </w:tr>
      <w:tr w14:paraId="4DA4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259C1DE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310EA3A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其他费用</w:t>
            </w:r>
          </w:p>
        </w:tc>
        <w:tc>
          <w:tcPr>
            <w:tcW w:w="1374" w:type="dxa"/>
            <w:shd w:val="clear" w:color="auto" w:fill="auto"/>
            <w:vAlign w:val="center"/>
          </w:tcPr>
          <w:p w14:paraId="3AB8C48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350D2D2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2.8</w:t>
            </w:r>
          </w:p>
        </w:tc>
        <w:tc>
          <w:tcPr>
            <w:tcW w:w="1469" w:type="dxa"/>
            <w:shd w:val="clear" w:color="auto" w:fill="auto"/>
            <w:vAlign w:val="center"/>
          </w:tcPr>
          <w:p w14:paraId="1D0EE7E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95.77</w:t>
            </w:r>
          </w:p>
        </w:tc>
        <w:tc>
          <w:tcPr>
            <w:tcW w:w="1373" w:type="dxa"/>
            <w:shd w:val="clear" w:color="auto" w:fill="auto"/>
            <w:vAlign w:val="center"/>
          </w:tcPr>
          <w:p w14:paraId="7DD7762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2.68</w:t>
            </w:r>
          </w:p>
        </w:tc>
      </w:tr>
      <w:tr w14:paraId="6902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D3032EA">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(二)</w:t>
            </w:r>
          </w:p>
        </w:tc>
        <w:tc>
          <w:tcPr>
            <w:tcW w:w="1373" w:type="dxa"/>
            <w:shd w:val="clear" w:color="auto" w:fill="auto"/>
            <w:vAlign w:val="center"/>
          </w:tcPr>
          <w:p w14:paraId="5D180D0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措施费</w:t>
            </w:r>
          </w:p>
        </w:tc>
        <w:tc>
          <w:tcPr>
            <w:tcW w:w="1374" w:type="dxa"/>
            <w:shd w:val="clear" w:color="auto" w:fill="auto"/>
            <w:vAlign w:val="center"/>
          </w:tcPr>
          <w:p w14:paraId="7CA25B2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786C29F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3.8</w:t>
            </w:r>
          </w:p>
        </w:tc>
        <w:tc>
          <w:tcPr>
            <w:tcW w:w="1469" w:type="dxa"/>
            <w:shd w:val="clear" w:color="auto" w:fill="auto"/>
            <w:vAlign w:val="center"/>
          </w:tcPr>
          <w:p w14:paraId="2263DED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5182.75</w:t>
            </w:r>
          </w:p>
        </w:tc>
        <w:tc>
          <w:tcPr>
            <w:tcW w:w="1373" w:type="dxa"/>
            <w:shd w:val="clear" w:color="auto" w:fill="auto"/>
            <w:vAlign w:val="center"/>
          </w:tcPr>
          <w:p w14:paraId="380D6A4F">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196.94</w:t>
            </w:r>
          </w:p>
        </w:tc>
      </w:tr>
      <w:tr w14:paraId="5C9F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0D91F1CF">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二</w:t>
            </w:r>
          </w:p>
        </w:tc>
        <w:tc>
          <w:tcPr>
            <w:tcW w:w="1373" w:type="dxa"/>
            <w:shd w:val="clear" w:color="auto" w:fill="auto"/>
            <w:vAlign w:val="center"/>
          </w:tcPr>
          <w:p w14:paraId="581A1AF8">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间接费</w:t>
            </w:r>
          </w:p>
        </w:tc>
        <w:tc>
          <w:tcPr>
            <w:tcW w:w="1374" w:type="dxa"/>
            <w:shd w:val="clear" w:color="auto" w:fill="auto"/>
            <w:vAlign w:val="center"/>
          </w:tcPr>
          <w:p w14:paraId="410972A8">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383DEE22">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6</w:t>
            </w:r>
          </w:p>
        </w:tc>
        <w:tc>
          <w:tcPr>
            <w:tcW w:w="1469" w:type="dxa"/>
            <w:shd w:val="clear" w:color="auto" w:fill="auto"/>
            <w:vAlign w:val="center"/>
          </w:tcPr>
          <w:p w14:paraId="2718548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5379.69</w:t>
            </w:r>
          </w:p>
        </w:tc>
        <w:tc>
          <w:tcPr>
            <w:tcW w:w="1373" w:type="dxa"/>
            <w:shd w:val="clear" w:color="auto" w:fill="auto"/>
            <w:vAlign w:val="center"/>
          </w:tcPr>
          <w:p w14:paraId="22F9F7C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322.78</w:t>
            </w:r>
          </w:p>
        </w:tc>
      </w:tr>
      <w:tr w14:paraId="3517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3BDF9E3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三</w:t>
            </w:r>
          </w:p>
        </w:tc>
        <w:tc>
          <w:tcPr>
            <w:tcW w:w="1373" w:type="dxa"/>
            <w:shd w:val="clear" w:color="auto" w:fill="auto"/>
            <w:vAlign w:val="center"/>
          </w:tcPr>
          <w:p w14:paraId="22A5D45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利润</w:t>
            </w:r>
          </w:p>
        </w:tc>
        <w:tc>
          <w:tcPr>
            <w:tcW w:w="1374" w:type="dxa"/>
            <w:shd w:val="clear" w:color="auto" w:fill="auto"/>
            <w:vAlign w:val="center"/>
          </w:tcPr>
          <w:p w14:paraId="3C2D61D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64201CA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w:t>
            </w:r>
          </w:p>
        </w:tc>
        <w:tc>
          <w:tcPr>
            <w:tcW w:w="1469" w:type="dxa"/>
            <w:shd w:val="clear" w:color="auto" w:fill="auto"/>
            <w:vAlign w:val="center"/>
          </w:tcPr>
          <w:p w14:paraId="5AF4021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5702.47</w:t>
            </w:r>
          </w:p>
        </w:tc>
        <w:tc>
          <w:tcPr>
            <w:tcW w:w="1373" w:type="dxa"/>
            <w:shd w:val="clear" w:color="auto" w:fill="auto"/>
            <w:vAlign w:val="center"/>
          </w:tcPr>
          <w:p w14:paraId="5063C48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171.07</w:t>
            </w:r>
          </w:p>
        </w:tc>
      </w:tr>
      <w:tr w14:paraId="7B3F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2D8601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四</w:t>
            </w:r>
          </w:p>
        </w:tc>
        <w:tc>
          <w:tcPr>
            <w:tcW w:w="1373" w:type="dxa"/>
            <w:shd w:val="clear" w:color="auto" w:fill="auto"/>
            <w:vAlign w:val="center"/>
          </w:tcPr>
          <w:p w14:paraId="22AD3A6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材料价差</w:t>
            </w:r>
          </w:p>
        </w:tc>
        <w:tc>
          <w:tcPr>
            <w:tcW w:w="1374" w:type="dxa"/>
            <w:shd w:val="clear" w:color="auto" w:fill="auto"/>
            <w:vAlign w:val="center"/>
          </w:tcPr>
          <w:p w14:paraId="2A7FB074">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4" w:type="dxa"/>
            <w:shd w:val="clear" w:color="auto" w:fill="auto"/>
            <w:vAlign w:val="center"/>
          </w:tcPr>
          <w:p w14:paraId="5EFD5D2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20A1C18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6811BDF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9.00</w:t>
            </w:r>
          </w:p>
        </w:tc>
      </w:tr>
      <w:tr w14:paraId="401F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518512B0">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647FA79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汽油</w:t>
            </w:r>
          </w:p>
        </w:tc>
        <w:tc>
          <w:tcPr>
            <w:tcW w:w="1374" w:type="dxa"/>
            <w:shd w:val="clear" w:color="auto" w:fill="auto"/>
            <w:vAlign w:val="center"/>
          </w:tcPr>
          <w:p w14:paraId="6508529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kg</w:t>
            </w:r>
          </w:p>
        </w:tc>
        <w:tc>
          <w:tcPr>
            <w:tcW w:w="1374" w:type="dxa"/>
            <w:shd w:val="clear" w:color="auto" w:fill="auto"/>
            <w:vAlign w:val="center"/>
          </w:tcPr>
          <w:p w14:paraId="7A668DC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6</w:t>
            </w:r>
          </w:p>
        </w:tc>
        <w:tc>
          <w:tcPr>
            <w:tcW w:w="1469" w:type="dxa"/>
            <w:shd w:val="clear" w:color="auto" w:fill="auto"/>
            <w:vAlign w:val="center"/>
          </w:tcPr>
          <w:p w14:paraId="42C47CFD">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1.50</w:t>
            </w:r>
          </w:p>
        </w:tc>
        <w:tc>
          <w:tcPr>
            <w:tcW w:w="1373" w:type="dxa"/>
            <w:shd w:val="clear" w:color="auto" w:fill="auto"/>
            <w:vAlign w:val="center"/>
          </w:tcPr>
          <w:p w14:paraId="67C87DBC">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9.00</w:t>
            </w:r>
          </w:p>
        </w:tc>
      </w:tr>
      <w:tr w14:paraId="5E4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1373" w:type="dxa"/>
            <w:shd w:val="clear" w:color="auto" w:fill="auto"/>
            <w:vAlign w:val="center"/>
          </w:tcPr>
          <w:p w14:paraId="4DD9B0E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五</w:t>
            </w:r>
          </w:p>
        </w:tc>
        <w:tc>
          <w:tcPr>
            <w:tcW w:w="1373" w:type="dxa"/>
            <w:shd w:val="clear" w:color="auto" w:fill="auto"/>
            <w:vAlign w:val="center"/>
          </w:tcPr>
          <w:p w14:paraId="3DD2EB67">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税金</w:t>
            </w:r>
          </w:p>
        </w:tc>
        <w:tc>
          <w:tcPr>
            <w:tcW w:w="1374" w:type="dxa"/>
            <w:shd w:val="clear" w:color="auto" w:fill="auto"/>
            <w:vAlign w:val="center"/>
          </w:tcPr>
          <w:p w14:paraId="32959248">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w:t>
            </w:r>
          </w:p>
        </w:tc>
        <w:tc>
          <w:tcPr>
            <w:tcW w:w="1374" w:type="dxa"/>
            <w:shd w:val="clear" w:color="auto" w:fill="auto"/>
            <w:vAlign w:val="center"/>
          </w:tcPr>
          <w:p w14:paraId="438D95D1">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3.28</w:t>
            </w:r>
          </w:p>
        </w:tc>
        <w:tc>
          <w:tcPr>
            <w:tcW w:w="1469" w:type="dxa"/>
            <w:shd w:val="clear" w:color="auto" w:fill="auto"/>
            <w:vAlign w:val="center"/>
          </w:tcPr>
          <w:p w14:paraId="3FD9BBE5">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5882.55</w:t>
            </w:r>
          </w:p>
        </w:tc>
        <w:tc>
          <w:tcPr>
            <w:tcW w:w="1373" w:type="dxa"/>
            <w:shd w:val="clear" w:color="auto" w:fill="auto"/>
            <w:vAlign w:val="center"/>
          </w:tcPr>
          <w:p w14:paraId="020BF3A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192.95</w:t>
            </w:r>
          </w:p>
        </w:tc>
      </w:tr>
      <w:tr w14:paraId="6446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2746" w:type="dxa"/>
            <w:gridSpan w:val="2"/>
            <w:shd w:val="clear" w:color="auto" w:fill="auto"/>
            <w:vAlign w:val="center"/>
          </w:tcPr>
          <w:p w14:paraId="7D8F00E6">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合计</w:t>
            </w:r>
          </w:p>
        </w:tc>
        <w:tc>
          <w:tcPr>
            <w:tcW w:w="1374" w:type="dxa"/>
            <w:shd w:val="clear" w:color="auto" w:fill="auto"/>
            <w:vAlign w:val="center"/>
          </w:tcPr>
          <w:p w14:paraId="55B1D7D3">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元</w:t>
            </w:r>
          </w:p>
        </w:tc>
        <w:tc>
          <w:tcPr>
            <w:tcW w:w="1374" w:type="dxa"/>
            <w:shd w:val="clear" w:color="auto" w:fill="auto"/>
            <w:vAlign w:val="center"/>
          </w:tcPr>
          <w:p w14:paraId="3733F5B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469" w:type="dxa"/>
            <w:shd w:val="clear" w:color="auto" w:fill="auto"/>
            <w:vAlign w:val="center"/>
          </w:tcPr>
          <w:p w14:paraId="2241C609">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p>
        </w:tc>
        <w:tc>
          <w:tcPr>
            <w:tcW w:w="1373" w:type="dxa"/>
            <w:shd w:val="clear" w:color="auto" w:fill="auto"/>
            <w:vAlign w:val="center"/>
          </w:tcPr>
          <w:p w14:paraId="1DAFCA4E">
            <w:pPr>
              <w:widowControl/>
              <w:spacing w:after="0" w:line="340" w:lineRule="exact"/>
              <w:ind w:firstLine="0" w:firstLineChars="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rPr>
              <w:t>6075.49</w:t>
            </w:r>
          </w:p>
        </w:tc>
      </w:tr>
    </w:tbl>
    <w:p w14:paraId="6D42FC5C">
      <w:pPr>
        <w:pStyle w:val="16"/>
        <w:rPr>
          <w:rFonts w:hint="eastAsia"/>
          <w:lang w:val="en-US" w:eastAsia="zh-CN"/>
        </w:rPr>
      </w:pPr>
    </w:p>
    <w:p w14:paraId="7D9F1F61">
      <w:pPr>
        <w:spacing w:after="0" w:line="360" w:lineRule="auto"/>
        <w:jc w:val="center"/>
        <w:rPr>
          <w:rFonts w:hint="eastAsia" w:ascii="Times New Roman" w:hAnsi="Times New Roman" w:eastAsia="宋体" w:cs="宋体"/>
          <w:b/>
          <w:snapToGrid/>
          <w:color w:val="auto"/>
          <w:kern w:val="2"/>
          <w:sz w:val="24"/>
          <w:szCs w:val="24"/>
          <w:lang w:val="en-US" w:eastAsia="zh-CN" w:bidi="ar"/>
        </w:rPr>
      </w:pPr>
      <w:r>
        <w:rPr>
          <w:rFonts w:hint="eastAsia" w:ascii="Times New Roman" w:hAnsi="Times New Roman" w:eastAsia="宋体" w:cs="宋体"/>
          <w:b/>
          <w:snapToGrid/>
          <w:color w:val="auto"/>
          <w:kern w:val="2"/>
          <w:sz w:val="24"/>
          <w:szCs w:val="24"/>
          <w:lang w:val="en-US" w:eastAsia="zh-CN" w:bidi="ar"/>
        </w:rPr>
        <w:t>表</w:t>
      </w:r>
      <w:r>
        <w:rPr>
          <w:rFonts w:hint="default" w:ascii="Times New Roman" w:hAnsi="Times New Roman" w:eastAsia="宋体" w:cs="Times New Roman"/>
          <w:b/>
          <w:snapToGrid/>
          <w:color w:val="auto"/>
          <w:kern w:val="2"/>
          <w:sz w:val="24"/>
          <w:szCs w:val="24"/>
          <w:lang w:val="en-US" w:eastAsia="zh-CN" w:bidi="ar"/>
        </w:rPr>
        <w:t>6-</w:t>
      </w:r>
      <w:r>
        <w:rPr>
          <w:rFonts w:hint="eastAsia" w:cs="Times New Roman"/>
          <w:b/>
          <w:snapToGrid/>
          <w:color w:val="auto"/>
          <w:kern w:val="2"/>
          <w:sz w:val="24"/>
          <w:szCs w:val="24"/>
          <w:lang w:val="en-US" w:eastAsia="zh-CN" w:bidi="ar"/>
        </w:rPr>
        <w:t>10</w:t>
      </w:r>
      <w:r>
        <w:rPr>
          <w:rFonts w:eastAsia="黑体"/>
          <w:b/>
          <w:bCs w:val="0"/>
          <w:color w:val="auto"/>
          <w:sz w:val="24"/>
          <w:szCs w:val="24"/>
          <w:highlight w:val="none"/>
        </w:rPr>
        <w:t xml:space="preserve"> </w:t>
      </w:r>
      <w:r>
        <w:rPr>
          <w:rFonts w:hint="eastAsia" w:eastAsia="黑体"/>
          <w:b/>
          <w:bCs w:val="0"/>
          <w:color w:val="auto"/>
          <w:sz w:val="24"/>
          <w:szCs w:val="24"/>
          <w:highlight w:val="none"/>
          <w:lang w:val="en-US" w:eastAsia="zh-CN"/>
        </w:rPr>
        <w:t xml:space="preserve"> </w:t>
      </w:r>
      <w:r>
        <w:rPr>
          <w:rFonts w:hint="eastAsia" w:ascii="Times New Roman" w:hAnsi="Times New Roman" w:eastAsia="宋体" w:cs="宋体"/>
          <w:b/>
          <w:snapToGrid/>
          <w:color w:val="auto"/>
          <w:kern w:val="2"/>
          <w:sz w:val="24"/>
          <w:szCs w:val="24"/>
          <w:lang w:val="en-US" w:eastAsia="zh-CN" w:bidi="ar"/>
        </w:rPr>
        <w:t>赤峰市202</w:t>
      </w:r>
      <w:r>
        <w:rPr>
          <w:rFonts w:hint="eastAsia" w:cs="宋体"/>
          <w:b/>
          <w:snapToGrid/>
          <w:color w:val="auto"/>
          <w:kern w:val="2"/>
          <w:sz w:val="24"/>
          <w:szCs w:val="24"/>
          <w:lang w:val="en-US" w:eastAsia="zh-CN" w:bidi="ar"/>
        </w:rPr>
        <w:t>6</w:t>
      </w:r>
      <w:r>
        <w:rPr>
          <w:rFonts w:hint="eastAsia" w:ascii="Times New Roman" w:hAnsi="Times New Roman" w:eastAsia="宋体" w:cs="宋体"/>
          <w:b/>
          <w:snapToGrid/>
          <w:color w:val="auto"/>
          <w:kern w:val="2"/>
          <w:sz w:val="24"/>
          <w:szCs w:val="24"/>
          <w:lang w:val="en-US" w:eastAsia="zh-CN" w:bidi="ar"/>
        </w:rPr>
        <w:t>年1季度材料价格表</w:t>
      </w:r>
    </w:p>
    <w:tbl>
      <w:tblPr>
        <w:tblStyle w:val="13"/>
        <w:tblW w:w="8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5"/>
        <w:gridCol w:w="1779"/>
        <w:gridCol w:w="1779"/>
        <w:gridCol w:w="1779"/>
        <w:gridCol w:w="1585"/>
      </w:tblGrid>
      <w:tr w14:paraId="4EB9E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5" w:type="dxa"/>
            <w:noWrap w:val="0"/>
            <w:vAlign w:val="center"/>
          </w:tcPr>
          <w:p w14:paraId="091AB3CB">
            <w:pPr>
              <w:keepNext w:val="0"/>
              <w:keepLines w:val="0"/>
              <w:suppressLineNumbers w:val="0"/>
              <w:spacing w:before="0" w:beforeAutospacing="0" w:after="0" w:afterAutospacing="0" w:line="240" w:lineRule="auto"/>
              <w:ind w:left="0" w:leftChars="0" w:right="0" w:firstLine="0" w:firstLineChars="0"/>
              <w:jc w:val="center"/>
              <w:rPr>
                <w:rFonts w:hint="default"/>
                <w:color w:val="auto"/>
                <w:sz w:val="21"/>
                <w:szCs w:val="21"/>
                <w:highlight w:val="none"/>
              </w:rPr>
            </w:pPr>
            <w:bookmarkStart w:id="35" w:name="_Hlk524532645"/>
            <w:r>
              <w:rPr>
                <w:rFonts w:hint="default"/>
                <w:color w:val="auto"/>
                <w:sz w:val="21"/>
                <w:szCs w:val="21"/>
                <w:highlight w:val="none"/>
              </w:rPr>
              <w:t>序号</w:t>
            </w:r>
          </w:p>
        </w:tc>
        <w:tc>
          <w:tcPr>
            <w:tcW w:w="1779" w:type="dxa"/>
            <w:noWrap w:val="0"/>
            <w:vAlign w:val="center"/>
          </w:tcPr>
          <w:p w14:paraId="2EF1FAE1">
            <w:pPr>
              <w:keepNext w:val="0"/>
              <w:keepLines w:val="0"/>
              <w:suppressLineNumbers w:val="0"/>
              <w:spacing w:before="0" w:beforeAutospacing="0" w:after="0" w:afterAutospacing="0" w:line="240" w:lineRule="auto"/>
              <w:ind w:left="0" w:leftChars="0" w:right="0" w:firstLine="0" w:firstLineChars="0"/>
              <w:jc w:val="center"/>
              <w:rPr>
                <w:rFonts w:hint="default" w:cs="Times New Roman"/>
                <w:color w:val="auto"/>
                <w:sz w:val="21"/>
                <w:szCs w:val="21"/>
                <w:highlight w:val="none"/>
              </w:rPr>
            </w:pPr>
            <w:r>
              <w:rPr>
                <w:rFonts w:hint="default" w:cs="Times New Roman"/>
                <w:color w:val="auto"/>
                <w:sz w:val="21"/>
                <w:szCs w:val="21"/>
                <w:highlight w:val="none"/>
              </w:rPr>
              <w:t>名称</w:t>
            </w:r>
          </w:p>
        </w:tc>
        <w:tc>
          <w:tcPr>
            <w:tcW w:w="1779" w:type="dxa"/>
            <w:noWrap w:val="0"/>
            <w:vAlign w:val="center"/>
          </w:tcPr>
          <w:p w14:paraId="0F854C42">
            <w:pPr>
              <w:keepNext w:val="0"/>
              <w:keepLines w:val="0"/>
              <w:suppressLineNumbers w:val="0"/>
              <w:spacing w:before="0" w:beforeAutospacing="0" w:after="0" w:afterAutospacing="0" w:line="240" w:lineRule="auto"/>
              <w:ind w:left="0" w:leftChars="0" w:right="0" w:firstLine="0" w:firstLineChars="0"/>
              <w:jc w:val="center"/>
              <w:rPr>
                <w:rFonts w:hint="default" w:cs="Times New Roman"/>
                <w:color w:val="auto"/>
                <w:sz w:val="21"/>
                <w:szCs w:val="21"/>
                <w:highlight w:val="none"/>
              </w:rPr>
            </w:pPr>
            <w:r>
              <w:rPr>
                <w:rFonts w:hint="default" w:cs="Times New Roman"/>
                <w:color w:val="auto"/>
                <w:sz w:val="21"/>
                <w:szCs w:val="21"/>
                <w:highlight w:val="none"/>
              </w:rPr>
              <w:t>单位</w:t>
            </w:r>
          </w:p>
        </w:tc>
        <w:tc>
          <w:tcPr>
            <w:tcW w:w="1779" w:type="dxa"/>
            <w:noWrap w:val="0"/>
            <w:vAlign w:val="center"/>
          </w:tcPr>
          <w:p w14:paraId="3A6CB413">
            <w:pPr>
              <w:keepNext w:val="0"/>
              <w:keepLines w:val="0"/>
              <w:suppressLineNumbers w:val="0"/>
              <w:spacing w:before="0" w:beforeAutospacing="0" w:after="0" w:afterAutospacing="0" w:line="240" w:lineRule="auto"/>
              <w:ind w:left="0" w:leftChars="0" w:right="0" w:firstLine="0" w:firstLineChars="0"/>
              <w:jc w:val="center"/>
              <w:rPr>
                <w:rFonts w:hint="default" w:cs="Times New Roman"/>
                <w:color w:val="auto"/>
                <w:sz w:val="21"/>
                <w:szCs w:val="21"/>
                <w:highlight w:val="none"/>
              </w:rPr>
            </w:pPr>
            <w:r>
              <w:rPr>
                <w:rFonts w:hint="default" w:cs="Times New Roman"/>
                <w:color w:val="auto"/>
                <w:sz w:val="21"/>
                <w:szCs w:val="21"/>
                <w:highlight w:val="none"/>
              </w:rPr>
              <w:t>价格（元）</w:t>
            </w:r>
          </w:p>
        </w:tc>
        <w:tc>
          <w:tcPr>
            <w:tcW w:w="1585" w:type="dxa"/>
            <w:noWrap w:val="0"/>
            <w:vAlign w:val="center"/>
          </w:tcPr>
          <w:p w14:paraId="74F913D1">
            <w:pPr>
              <w:keepNext w:val="0"/>
              <w:keepLines w:val="0"/>
              <w:suppressLineNumbers w:val="0"/>
              <w:spacing w:before="0" w:beforeAutospacing="0" w:after="0" w:afterAutospacing="0" w:line="240" w:lineRule="auto"/>
              <w:ind w:left="0" w:leftChars="0" w:right="0" w:firstLine="0" w:firstLineChars="0"/>
              <w:jc w:val="center"/>
              <w:rPr>
                <w:rFonts w:hint="eastAsia" w:cs="Times New Roman"/>
                <w:color w:val="auto"/>
                <w:sz w:val="21"/>
                <w:szCs w:val="21"/>
                <w:highlight w:val="none"/>
              </w:rPr>
            </w:pPr>
            <w:r>
              <w:rPr>
                <w:rFonts w:hint="eastAsia" w:cs="Times New Roman"/>
                <w:color w:val="auto"/>
                <w:sz w:val="21"/>
                <w:szCs w:val="21"/>
                <w:highlight w:val="none"/>
              </w:rPr>
              <w:t>单价来源</w:t>
            </w:r>
          </w:p>
        </w:tc>
      </w:tr>
      <w:tr w14:paraId="55D15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5" w:type="dxa"/>
            <w:noWrap w:val="0"/>
            <w:vAlign w:val="center"/>
          </w:tcPr>
          <w:p w14:paraId="49FFE565">
            <w:pPr>
              <w:keepNext w:val="0"/>
              <w:keepLines w:val="0"/>
              <w:suppressLineNumbers w:val="0"/>
              <w:spacing w:before="0" w:beforeAutospacing="0" w:after="0" w:afterAutospacing="0" w:line="240" w:lineRule="auto"/>
              <w:ind w:left="0" w:leftChars="0" w:right="0" w:firstLine="0" w:firstLineChars="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val="en-US" w:eastAsia="zh-CN"/>
              </w:rPr>
              <w:t>1</w:t>
            </w:r>
          </w:p>
        </w:tc>
        <w:tc>
          <w:tcPr>
            <w:tcW w:w="1779" w:type="dxa"/>
            <w:noWrap w:val="0"/>
            <w:vAlign w:val="center"/>
          </w:tcPr>
          <w:p w14:paraId="13154C4E">
            <w:pPr>
              <w:keepNext w:val="0"/>
              <w:keepLines w:val="0"/>
              <w:suppressLineNumbers w:val="0"/>
              <w:spacing w:before="0" w:beforeAutospacing="0" w:after="0" w:afterAutospacing="0" w:line="240" w:lineRule="auto"/>
              <w:ind w:left="0" w:leftChars="0" w:right="0" w:firstLine="0" w:firstLineChars="0"/>
              <w:jc w:val="center"/>
              <w:rPr>
                <w:rFonts w:hint="eastAsia" w:cs="Times New Roman"/>
                <w:color w:val="auto"/>
                <w:sz w:val="21"/>
                <w:szCs w:val="21"/>
                <w:highlight w:val="none"/>
              </w:rPr>
            </w:pPr>
            <w:r>
              <w:rPr>
                <w:rFonts w:hint="eastAsia" w:cs="Times New Roman"/>
                <w:color w:val="auto"/>
                <w:sz w:val="21"/>
                <w:szCs w:val="21"/>
                <w:highlight w:val="none"/>
              </w:rPr>
              <w:t>柴油</w:t>
            </w:r>
          </w:p>
        </w:tc>
        <w:tc>
          <w:tcPr>
            <w:tcW w:w="1779" w:type="dxa"/>
            <w:noWrap w:val="0"/>
            <w:vAlign w:val="center"/>
          </w:tcPr>
          <w:p w14:paraId="40100F39">
            <w:pPr>
              <w:keepNext w:val="0"/>
              <w:keepLines w:val="0"/>
              <w:suppressLineNumbers w:val="0"/>
              <w:spacing w:before="0" w:beforeAutospacing="0" w:after="0" w:afterAutospacing="0" w:line="240" w:lineRule="auto"/>
              <w:ind w:left="0" w:leftChars="0" w:right="0" w:firstLine="0" w:firstLineChars="0"/>
              <w:jc w:val="center"/>
              <w:rPr>
                <w:rFonts w:hint="eastAsia" w:cs="Times New Roman"/>
                <w:color w:val="auto"/>
                <w:sz w:val="21"/>
                <w:szCs w:val="21"/>
                <w:highlight w:val="none"/>
              </w:rPr>
            </w:pPr>
            <w:r>
              <w:rPr>
                <w:rFonts w:hint="eastAsia" w:cs="Times New Roman"/>
                <w:color w:val="auto"/>
                <w:sz w:val="21"/>
                <w:szCs w:val="21"/>
                <w:highlight w:val="none"/>
              </w:rPr>
              <w:t>kg</w:t>
            </w:r>
          </w:p>
        </w:tc>
        <w:tc>
          <w:tcPr>
            <w:tcW w:w="1779" w:type="dxa"/>
            <w:noWrap w:val="0"/>
            <w:vAlign w:val="center"/>
          </w:tcPr>
          <w:p w14:paraId="305A9086">
            <w:pPr>
              <w:keepNext w:val="0"/>
              <w:keepLines w:val="0"/>
              <w:suppressLineNumbers w:val="0"/>
              <w:spacing w:before="0" w:beforeAutospacing="0" w:after="0" w:afterAutospacing="0" w:line="240" w:lineRule="auto"/>
              <w:ind w:left="0" w:leftChars="0" w:right="0" w:firstLine="0" w:firstLineChars="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7.80</w:t>
            </w:r>
          </w:p>
        </w:tc>
        <w:tc>
          <w:tcPr>
            <w:tcW w:w="1585" w:type="dxa"/>
            <w:vMerge w:val="restart"/>
            <w:noWrap w:val="0"/>
            <w:vAlign w:val="center"/>
          </w:tcPr>
          <w:p w14:paraId="5121056B">
            <w:pPr>
              <w:keepNext w:val="0"/>
              <w:keepLines w:val="0"/>
              <w:suppressLineNumbers w:val="0"/>
              <w:spacing w:before="0" w:beforeAutospacing="0" w:after="0" w:afterAutospacing="0" w:line="240" w:lineRule="auto"/>
              <w:ind w:left="0" w:leftChars="0" w:right="0" w:firstLine="0" w:firstLineChars="0"/>
              <w:jc w:val="center"/>
              <w:rPr>
                <w:rFonts w:hint="eastAsia" w:eastAsia="宋体" w:cs="Times New Roman"/>
                <w:color w:val="auto"/>
                <w:sz w:val="21"/>
                <w:szCs w:val="21"/>
                <w:highlight w:val="none"/>
                <w:lang w:eastAsia="zh-CN"/>
              </w:rPr>
            </w:pPr>
            <w:r>
              <w:rPr>
                <w:rFonts w:hint="eastAsia" w:cs="Times New Roman"/>
                <w:color w:val="auto"/>
                <w:sz w:val="21"/>
                <w:szCs w:val="21"/>
                <w:highlight w:val="none"/>
                <w:lang w:eastAsia="zh-CN"/>
              </w:rPr>
              <w:t>市场询价</w:t>
            </w:r>
          </w:p>
        </w:tc>
      </w:tr>
      <w:tr w14:paraId="09397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05" w:type="dxa"/>
            <w:noWrap w:val="0"/>
            <w:vAlign w:val="center"/>
          </w:tcPr>
          <w:p w14:paraId="4E47EE7D">
            <w:pPr>
              <w:keepNext w:val="0"/>
              <w:keepLines w:val="0"/>
              <w:suppressLineNumbers w:val="0"/>
              <w:spacing w:before="0" w:beforeAutospacing="0" w:after="0" w:afterAutospacing="0" w:line="240" w:lineRule="auto"/>
              <w:ind w:left="0" w:leftChars="0" w:right="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79" w:type="dxa"/>
            <w:noWrap w:val="0"/>
            <w:vAlign w:val="center"/>
          </w:tcPr>
          <w:p w14:paraId="13646351">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杏核</w:t>
            </w:r>
          </w:p>
        </w:tc>
        <w:tc>
          <w:tcPr>
            <w:tcW w:w="1779" w:type="dxa"/>
            <w:noWrap w:val="0"/>
            <w:vAlign w:val="center"/>
          </w:tcPr>
          <w:p w14:paraId="0AA5FEF2">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color w:val="auto"/>
                <w:sz w:val="21"/>
                <w:szCs w:val="21"/>
                <w:highlight w:val="none"/>
              </w:rPr>
            </w:pPr>
            <w:r>
              <w:rPr>
                <w:rFonts w:hint="default" w:ascii="Times New Roman" w:hAnsi="Times New Roman" w:eastAsia="宋体" w:cs="Times New Roman"/>
                <w:snapToGrid/>
                <w:color w:val="auto"/>
                <w:kern w:val="2"/>
                <w:sz w:val="21"/>
                <w:szCs w:val="21"/>
                <w:lang w:val="en-US" w:eastAsia="zh-CN" w:bidi="ar"/>
              </w:rPr>
              <w:t>kg</w:t>
            </w:r>
          </w:p>
        </w:tc>
        <w:tc>
          <w:tcPr>
            <w:tcW w:w="1779" w:type="dxa"/>
            <w:noWrap w:val="0"/>
            <w:vAlign w:val="center"/>
          </w:tcPr>
          <w:p w14:paraId="41096508">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default"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30.00</w:t>
            </w:r>
          </w:p>
        </w:tc>
        <w:tc>
          <w:tcPr>
            <w:tcW w:w="1585" w:type="dxa"/>
            <w:vMerge w:val="continue"/>
            <w:noWrap w:val="0"/>
            <w:vAlign w:val="center"/>
          </w:tcPr>
          <w:p w14:paraId="113530B4">
            <w:pPr>
              <w:keepNext w:val="0"/>
              <w:keepLines w:val="0"/>
              <w:suppressLineNumbers w:val="0"/>
              <w:spacing w:before="0" w:beforeAutospacing="0" w:after="0" w:afterAutospacing="0" w:line="240" w:lineRule="auto"/>
              <w:ind w:left="0" w:leftChars="0" w:right="0" w:firstLine="0" w:firstLineChars="0"/>
              <w:jc w:val="center"/>
              <w:rPr>
                <w:rFonts w:hint="eastAsia" w:cs="Times New Roman"/>
                <w:color w:val="auto"/>
                <w:sz w:val="21"/>
                <w:szCs w:val="21"/>
                <w:highlight w:val="none"/>
              </w:rPr>
            </w:pPr>
          </w:p>
        </w:tc>
      </w:tr>
      <w:bookmarkEnd w:id="35"/>
    </w:tbl>
    <w:p w14:paraId="52E290CF">
      <w:pPr>
        <w:bidi w:val="0"/>
        <w:rPr>
          <w:rFonts w:hint="eastAsia"/>
          <w:lang w:val="en-US" w:eastAsia="zh-CN"/>
        </w:rPr>
      </w:pPr>
    </w:p>
    <w:p w14:paraId="0CD5E6B6">
      <w:pPr>
        <w:bidi w:val="0"/>
        <w:rPr>
          <w:rFonts w:hint="eastAsia"/>
          <w:lang w:val="en-US" w:eastAsia="zh-CN"/>
        </w:rPr>
      </w:pPr>
    </w:p>
    <w:p w14:paraId="53170E28">
      <w:pPr>
        <w:bidi w:val="0"/>
        <w:rPr>
          <w:rFonts w:hint="eastAsia"/>
          <w:lang w:val="en-US" w:eastAsia="zh-CN"/>
        </w:rPr>
        <w:sectPr>
          <w:pgSz w:w="11907" w:h="16840"/>
          <w:pgMar w:top="1440" w:right="1797" w:bottom="1440" w:left="1797" w:header="851" w:footer="992" w:gutter="0"/>
          <w:pgNumType w:fmt="decimal"/>
          <w:cols w:space="720" w:num="1"/>
          <w:docGrid w:linePitch="516" w:charSpace="0"/>
        </w:sectPr>
      </w:pPr>
    </w:p>
    <w:p w14:paraId="0552C472">
      <w:pPr>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表</w:t>
      </w:r>
      <w:r>
        <w:rPr>
          <w:rFonts w:hint="eastAsia" w:ascii="Times New Roman" w:hAnsi="Times New Roman" w:eastAsia="宋体" w:cs="Times New Roman"/>
          <w:b/>
          <w:bCs/>
          <w:color w:val="auto"/>
          <w:kern w:val="0"/>
          <w:sz w:val="24"/>
          <w:szCs w:val="24"/>
          <w:lang w:val="en-US" w:eastAsia="zh-CN"/>
        </w:rPr>
        <w:t>6-</w:t>
      </w:r>
      <w:r>
        <w:rPr>
          <w:rFonts w:hint="eastAsia" w:eastAsia="宋体" w:cs="Times New Roman"/>
          <w:b/>
          <w:bCs/>
          <w:color w:val="auto"/>
          <w:kern w:val="0"/>
          <w:sz w:val="24"/>
          <w:szCs w:val="24"/>
          <w:lang w:val="en-US" w:eastAsia="zh-CN"/>
        </w:rPr>
        <w:t>11</w:t>
      </w:r>
      <w:r>
        <w:rPr>
          <w:rFonts w:hint="default" w:ascii="Times New Roman" w:hAnsi="Times New Roman" w:eastAsia="宋体" w:cs="Times New Roman"/>
          <w:b/>
          <w:bCs/>
          <w:color w:val="auto"/>
          <w:kern w:val="0"/>
          <w:sz w:val="24"/>
          <w:szCs w:val="24"/>
        </w:rPr>
        <w:t xml:space="preserve">  台班定额取费表</w:t>
      </w:r>
    </w:p>
    <w:tbl>
      <w:tblPr>
        <w:tblStyle w:val="13"/>
        <w:tblW w:w="4633" w:type="pct"/>
        <w:jc w:val="center"/>
        <w:tblLayout w:type="fixed"/>
        <w:tblCellMar>
          <w:top w:w="0" w:type="dxa"/>
          <w:left w:w="108" w:type="dxa"/>
          <w:bottom w:w="0" w:type="dxa"/>
          <w:right w:w="108" w:type="dxa"/>
        </w:tblCellMar>
      </w:tblPr>
      <w:tblGrid>
        <w:gridCol w:w="1266"/>
        <w:gridCol w:w="720"/>
        <w:gridCol w:w="793"/>
        <w:gridCol w:w="723"/>
        <w:gridCol w:w="858"/>
        <w:gridCol w:w="770"/>
        <w:gridCol w:w="765"/>
        <w:gridCol w:w="778"/>
        <w:gridCol w:w="765"/>
        <w:gridCol w:w="782"/>
        <w:gridCol w:w="903"/>
        <w:gridCol w:w="778"/>
        <w:gridCol w:w="790"/>
        <w:gridCol w:w="778"/>
        <w:gridCol w:w="790"/>
        <w:gridCol w:w="873"/>
      </w:tblGrid>
      <w:tr w14:paraId="16D3624F">
        <w:tblPrEx>
          <w:tblCellMar>
            <w:top w:w="0" w:type="dxa"/>
            <w:left w:w="108" w:type="dxa"/>
            <w:bottom w:w="0" w:type="dxa"/>
            <w:right w:w="108" w:type="dxa"/>
          </w:tblCellMar>
        </w:tblPrEx>
        <w:trPr>
          <w:trHeight w:val="318" w:hRule="atLeast"/>
          <w:jc w:val="center"/>
        </w:trPr>
        <w:tc>
          <w:tcPr>
            <w:tcW w:w="4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6F6E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机械名称及规格</w:t>
            </w:r>
          </w:p>
        </w:tc>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2957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台班费（元/台班）</w:t>
            </w:r>
          </w:p>
        </w:tc>
        <w:tc>
          <w:tcPr>
            <w:tcW w:w="3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B0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一类费用小计（元）</w:t>
            </w:r>
          </w:p>
        </w:tc>
        <w:tc>
          <w:tcPr>
            <w:tcW w:w="3942" w:type="pct"/>
            <w:gridSpan w:val="13"/>
            <w:tcBorders>
              <w:top w:val="single" w:color="000000" w:sz="4" w:space="0"/>
              <w:left w:val="single" w:color="000000" w:sz="4" w:space="0"/>
              <w:bottom w:val="single" w:color="000000" w:sz="4" w:space="0"/>
              <w:right w:val="single" w:color="000000" w:sz="4" w:space="0"/>
            </w:tcBorders>
            <w:noWrap w:val="0"/>
            <w:vAlign w:val="center"/>
          </w:tcPr>
          <w:p w14:paraId="25B04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二类费</w:t>
            </w:r>
          </w:p>
        </w:tc>
      </w:tr>
      <w:tr w14:paraId="768BAAB0">
        <w:tblPrEx>
          <w:tblCellMar>
            <w:top w:w="0" w:type="dxa"/>
            <w:left w:w="108" w:type="dxa"/>
            <w:bottom w:w="0" w:type="dxa"/>
            <w:right w:w="108" w:type="dxa"/>
          </w:tblCellMar>
        </w:tblPrEx>
        <w:trPr>
          <w:trHeight w:val="329" w:hRule="atLeast"/>
          <w:jc w:val="center"/>
        </w:trPr>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5E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62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82E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602" w:type="pct"/>
            <w:gridSpan w:val="2"/>
            <w:tcBorders>
              <w:top w:val="single" w:color="000000" w:sz="4" w:space="0"/>
              <w:left w:val="single" w:color="000000" w:sz="4" w:space="0"/>
              <w:bottom w:val="single" w:color="000000" w:sz="4" w:space="0"/>
              <w:right w:val="single" w:color="000000" w:sz="4" w:space="0"/>
            </w:tcBorders>
            <w:noWrap w:val="0"/>
            <w:vAlign w:val="center"/>
          </w:tcPr>
          <w:p w14:paraId="1A2B4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人工费（元/日）</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14:paraId="031F4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动力燃烧费小计（元）</w:t>
            </w:r>
          </w:p>
        </w:tc>
        <w:tc>
          <w:tcPr>
            <w:tcW w:w="587" w:type="pct"/>
            <w:gridSpan w:val="2"/>
            <w:tcBorders>
              <w:top w:val="single" w:color="000000" w:sz="4" w:space="0"/>
              <w:left w:val="single" w:color="000000" w:sz="4" w:space="0"/>
              <w:bottom w:val="single" w:color="000000" w:sz="4" w:space="0"/>
              <w:right w:val="single" w:color="000000" w:sz="4" w:space="0"/>
            </w:tcBorders>
            <w:noWrap w:val="0"/>
            <w:vAlign w:val="center"/>
          </w:tcPr>
          <w:p w14:paraId="02C24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汽油（元/kg）</w:t>
            </w:r>
          </w:p>
        </w:tc>
        <w:tc>
          <w:tcPr>
            <w:tcW w:w="588" w:type="pct"/>
            <w:gridSpan w:val="2"/>
            <w:tcBorders>
              <w:top w:val="single" w:color="000000" w:sz="4" w:space="0"/>
              <w:left w:val="single" w:color="000000" w:sz="4" w:space="0"/>
              <w:bottom w:val="single" w:color="000000" w:sz="4" w:space="0"/>
              <w:right w:val="single" w:color="000000" w:sz="4" w:space="0"/>
            </w:tcBorders>
            <w:noWrap w:val="0"/>
            <w:vAlign w:val="center"/>
          </w:tcPr>
          <w:p w14:paraId="5DD41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柴油</w:t>
            </w:r>
          </w:p>
        </w:tc>
        <w:tc>
          <w:tcPr>
            <w:tcW w:w="640" w:type="pct"/>
            <w:gridSpan w:val="2"/>
            <w:tcBorders>
              <w:top w:val="single" w:color="000000" w:sz="4" w:space="0"/>
              <w:left w:val="single" w:color="000000" w:sz="4" w:space="0"/>
              <w:bottom w:val="single" w:color="000000" w:sz="4" w:space="0"/>
              <w:right w:val="single" w:color="000000" w:sz="4" w:space="0"/>
            </w:tcBorders>
            <w:noWrap w:val="0"/>
            <w:vAlign w:val="center"/>
          </w:tcPr>
          <w:p w14:paraId="74741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电（元/kwh）</w:t>
            </w:r>
          </w:p>
        </w:tc>
        <w:tc>
          <w:tcPr>
            <w:tcW w:w="597" w:type="pct"/>
            <w:gridSpan w:val="2"/>
            <w:tcBorders>
              <w:top w:val="single" w:color="000000" w:sz="4" w:space="0"/>
              <w:left w:val="single" w:color="000000" w:sz="4" w:space="0"/>
              <w:bottom w:val="single" w:color="000000" w:sz="4" w:space="0"/>
              <w:right w:val="single" w:color="000000" w:sz="4" w:space="0"/>
            </w:tcBorders>
            <w:noWrap w:val="0"/>
            <w:vAlign w:val="center"/>
          </w:tcPr>
          <w:p w14:paraId="1196E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水（元/m</w:t>
            </w:r>
            <w:r>
              <w:rPr>
                <w:rFonts w:hint="default" w:ascii="Times New Roman" w:hAnsi="Times New Roman" w:eastAsia="宋体" w:cs="Times New Roman"/>
                <w:i w:val="0"/>
                <w:iCs w:val="0"/>
                <w:color w:val="auto"/>
                <w:kern w:val="0"/>
                <w:sz w:val="18"/>
                <w:szCs w:val="18"/>
                <w:u w:val="none"/>
                <w:vertAlign w:val="super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w:t>
            </w:r>
          </w:p>
        </w:tc>
        <w:tc>
          <w:tcPr>
            <w:tcW w:w="632" w:type="pct"/>
            <w:gridSpan w:val="2"/>
            <w:tcBorders>
              <w:top w:val="single" w:color="000000" w:sz="4" w:space="0"/>
              <w:left w:val="single" w:color="000000" w:sz="4" w:space="0"/>
              <w:bottom w:val="single" w:color="000000" w:sz="4" w:space="0"/>
              <w:right w:val="single" w:color="000000" w:sz="4" w:space="0"/>
            </w:tcBorders>
            <w:noWrap w:val="0"/>
            <w:vAlign w:val="center"/>
          </w:tcPr>
          <w:p w14:paraId="3B2E3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风（元/m</w:t>
            </w:r>
            <w:r>
              <w:rPr>
                <w:rFonts w:hint="default" w:ascii="Times New Roman" w:hAnsi="Times New Roman" w:eastAsia="宋体" w:cs="Times New Roman"/>
                <w:i w:val="0"/>
                <w:iCs w:val="0"/>
                <w:color w:val="auto"/>
                <w:kern w:val="0"/>
                <w:sz w:val="18"/>
                <w:szCs w:val="18"/>
                <w:u w:val="none"/>
                <w:vertAlign w:val="super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w:t>
            </w:r>
          </w:p>
        </w:tc>
      </w:tr>
      <w:tr w14:paraId="4A16BEB4">
        <w:tblPrEx>
          <w:tblCellMar>
            <w:top w:w="0" w:type="dxa"/>
            <w:left w:w="108" w:type="dxa"/>
            <w:bottom w:w="0" w:type="dxa"/>
            <w:right w:w="108" w:type="dxa"/>
          </w:tblCellMar>
        </w:tblPrEx>
        <w:trPr>
          <w:trHeight w:val="567" w:hRule="atLeast"/>
          <w:jc w:val="center"/>
        </w:trPr>
        <w:tc>
          <w:tcPr>
            <w:tcW w:w="4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F8F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4A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DF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E93D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工日（日）</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22DCC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金额（元）</w:t>
            </w: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D7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3D964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数量（kg）</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0708A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金额（元）</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33B0C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数量（kg）</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9CA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金额（元）</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1AAD1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数量（kwh）</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96FD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金额（元）</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4B74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数量（m</w:t>
            </w:r>
            <w:r>
              <w:rPr>
                <w:rFonts w:hint="default" w:ascii="Times New Roman" w:hAnsi="Times New Roman" w:eastAsia="宋体" w:cs="Times New Roman"/>
                <w:i w:val="0"/>
                <w:iCs w:val="0"/>
                <w:color w:val="auto"/>
                <w:kern w:val="0"/>
                <w:sz w:val="18"/>
                <w:szCs w:val="18"/>
                <w:u w:val="none"/>
                <w:vertAlign w:val="super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6D32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金额（元）</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BF73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数量（m</w:t>
            </w:r>
            <w:r>
              <w:rPr>
                <w:rFonts w:hint="default" w:ascii="Times New Roman" w:hAnsi="Times New Roman" w:eastAsia="宋体" w:cs="Times New Roman"/>
                <w:i w:val="0"/>
                <w:iCs w:val="0"/>
                <w:color w:val="auto"/>
                <w:kern w:val="0"/>
                <w:sz w:val="18"/>
                <w:szCs w:val="18"/>
                <w:u w:val="none"/>
                <w:vertAlign w:val="super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34BBC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金额（元）</w:t>
            </w:r>
          </w:p>
        </w:tc>
      </w:tr>
      <w:tr w14:paraId="4852C22C">
        <w:tblPrEx>
          <w:tblCellMar>
            <w:top w:w="0" w:type="dxa"/>
            <w:left w:w="108" w:type="dxa"/>
            <w:bottom w:w="0" w:type="dxa"/>
            <w:right w:w="108" w:type="dxa"/>
          </w:tblCellMar>
        </w:tblPrEx>
        <w:trPr>
          <w:trHeight w:val="567" w:hRule="atLeast"/>
          <w:jc w:val="center"/>
        </w:trPr>
        <w:tc>
          <w:tcPr>
            <w:tcW w:w="481" w:type="pct"/>
            <w:tcBorders>
              <w:top w:val="single" w:color="000000" w:sz="4" w:space="0"/>
              <w:left w:val="single" w:color="000000" w:sz="4" w:space="0"/>
              <w:bottom w:val="single" w:color="000000" w:sz="4" w:space="0"/>
              <w:right w:val="single" w:color="000000" w:sz="4" w:space="0"/>
            </w:tcBorders>
            <w:noWrap w:val="0"/>
            <w:vAlign w:val="center"/>
          </w:tcPr>
          <w:p w14:paraId="248DB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zh-CN" w:eastAsia="zh-CN" w:bidi="ar"/>
              </w:rPr>
              <w:t>装载机1.5m</w:t>
            </w:r>
            <w:r>
              <w:rPr>
                <w:rFonts w:hint="default" w:ascii="Times New Roman" w:hAnsi="Times New Roman" w:eastAsia="宋体" w:cs="Times New Roman"/>
                <w:i w:val="0"/>
                <w:iCs w:val="0"/>
                <w:color w:val="auto"/>
                <w:kern w:val="0"/>
                <w:sz w:val="18"/>
                <w:szCs w:val="18"/>
                <w:u w:val="none"/>
                <w:vertAlign w:val="superscript"/>
                <w:lang w:val="zh-CN" w:eastAsia="zh-CN" w:bidi="ar"/>
              </w:rPr>
              <w:t>3</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7806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zh-CN" w:eastAsia="zh-CN" w:bidi="ar"/>
              </w:rPr>
              <w:t>537.4</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04EE3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zh-CN" w:eastAsia="zh-CN" w:bidi="ar"/>
              </w:rPr>
              <w:t>135.48</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FBFA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35D36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zh-CN" w:eastAsia="zh-CN" w:bidi="ar"/>
              </w:rPr>
              <w:t>172.42</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7D17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198.00</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6EC28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0A15A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2860A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zh-CN" w:eastAsia="zh-CN" w:bidi="ar"/>
              </w:rPr>
              <w:t>51</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20D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65DB9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9DDF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140F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0A43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88C9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C144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tc>
      </w:tr>
      <w:tr w14:paraId="2D65B7A0">
        <w:tblPrEx>
          <w:tblCellMar>
            <w:top w:w="0" w:type="dxa"/>
            <w:left w:w="108" w:type="dxa"/>
            <w:bottom w:w="0" w:type="dxa"/>
            <w:right w:w="108" w:type="dxa"/>
          </w:tblCellMar>
        </w:tblPrEx>
        <w:trPr>
          <w:trHeight w:val="567" w:hRule="atLeast"/>
          <w:jc w:val="center"/>
        </w:trPr>
        <w:tc>
          <w:tcPr>
            <w:tcW w:w="481" w:type="pct"/>
            <w:tcBorders>
              <w:top w:val="single" w:color="000000" w:sz="4" w:space="0"/>
              <w:left w:val="single" w:color="000000" w:sz="4" w:space="0"/>
              <w:bottom w:val="single" w:color="000000" w:sz="4" w:space="0"/>
              <w:right w:val="single" w:color="000000" w:sz="4" w:space="0"/>
            </w:tcBorders>
            <w:noWrap w:val="0"/>
            <w:vAlign w:val="center"/>
          </w:tcPr>
          <w:p w14:paraId="7A53B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推土机59kw</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6707C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445.88</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6F32A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75.46</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2BA0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18729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172.42</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63961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198.00</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0595B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E09C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52FF7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44</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EE4D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9EF5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D8BB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03C0A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01F08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898C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821A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r>
      <w:tr w14:paraId="0BCE7E32">
        <w:tblPrEx>
          <w:tblCellMar>
            <w:top w:w="0" w:type="dxa"/>
            <w:left w:w="108" w:type="dxa"/>
            <w:bottom w:w="0" w:type="dxa"/>
            <w:right w:w="108" w:type="dxa"/>
          </w:tblCellMar>
        </w:tblPrEx>
        <w:trPr>
          <w:trHeight w:val="567" w:hRule="atLeast"/>
          <w:jc w:val="center"/>
        </w:trPr>
        <w:tc>
          <w:tcPr>
            <w:tcW w:w="481" w:type="pct"/>
            <w:tcBorders>
              <w:top w:val="single" w:color="000000" w:sz="4" w:space="0"/>
              <w:left w:val="single" w:color="000000" w:sz="4" w:space="0"/>
              <w:bottom w:val="single" w:color="000000" w:sz="4" w:space="0"/>
              <w:right w:val="single" w:color="000000" w:sz="4" w:space="0"/>
            </w:tcBorders>
            <w:noWrap w:val="0"/>
            <w:vAlign w:val="center"/>
          </w:tcPr>
          <w:p w14:paraId="3FDEE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自卸汽车5t</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859A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389.41</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71EFE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99.25</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BB0D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1.33</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B3E4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114.66</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16194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175.50</w:t>
            </w: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67F2E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7EBFF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noWrap w:val="0"/>
            <w:vAlign w:val="center"/>
          </w:tcPr>
          <w:p w14:paraId="303E8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39</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EA3B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5FF5E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00123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356E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2AD6F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5EF2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C1FB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18"/>
                <w:szCs w:val="18"/>
                <w:u w:val="none"/>
              </w:rPr>
            </w:pPr>
          </w:p>
        </w:tc>
      </w:tr>
    </w:tbl>
    <w:p w14:paraId="36BA45A5">
      <w:pPr>
        <w:pStyle w:val="16"/>
        <w:rPr>
          <w:rFonts w:hint="default" w:ascii="Times New Roman" w:hAnsi="Times New Roman" w:eastAsia="宋体" w:cs="Times New Roman"/>
          <w:color w:val="FF0000"/>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F87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D0BD">
    <w:pPr>
      <w:pStyle w:val="6"/>
      <w:tabs>
        <w:tab w:val="center" w:pos="425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C9E3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35C9E3B">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8D1B">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7D4D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77D4D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28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641F6">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51641F6">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4DD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sz w:val="36"/>
        <w:szCs w:val="36"/>
      </w:rPr>
    </w:lvl>
  </w:abstractNum>
  <w:abstractNum w:abstractNumId="1">
    <w:nsid w:val="C0120D7D"/>
    <w:multiLevelType w:val="singleLevel"/>
    <w:tmpl w:val="C0120D7D"/>
    <w:lvl w:ilvl="0" w:tentative="0">
      <w:start w:val="1"/>
      <w:numFmt w:val="decimal"/>
      <w:suff w:val="nothing"/>
      <w:lvlText w:val="%1、"/>
      <w:lvlJc w:val="left"/>
    </w:lvl>
  </w:abstractNum>
  <w:abstractNum w:abstractNumId="2">
    <w:nsid w:val="E60E7DA9"/>
    <w:multiLevelType w:val="singleLevel"/>
    <w:tmpl w:val="E60E7DA9"/>
    <w:lvl w:ilvl="0" w:tentative="0">
      <w:start w:val="1"/>
      <w:numFmt w:val="decimal"/>
      <w:suff w:val="nothing"/>
      <w:lvlText w:val="%1、"/>
      <w:lvlJc w:val="left"/>
    </w:lvl>
  </w:abstractNum>
  <w:abstractNum w:abstractNumId="3">
    <w:nsid w:val="284E3002"/>
    <w:multiLevelType w:val="singleLevel"/>
    <w:tmpl w:val="284E300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3165A9"/>
    <w:rsid w:val="01362AC9"/>
    <w:rsid w:val="013E61E2"/>
    <w:rsid w:val="013F22C6"/>
    <w:rsid w:val="014418DF"/>
    <w:rsid w:val="0168406D"/>
    <w:rsid w:val="017607C0"/>
    <w:rsid w:val="017D1A2B"/>
    <w:rsid w:val="017D1AE1"/>
    <w:rsid w:val="01835EB1"/>
    <w:rsid w:val="01990577"/>
    <w:rsid w:val="01992F0A"/>
    <w:rsid w:val="019C136E"/>
    <w:rsid w:val="01C411DC"/>
    <w:rsid w:val="01CA5032"/>
    <w:rsid w:val="01CA5CC8"/>
    <w:rsid w:val="01D37095"/>
    <w:rsid w:val="01D90D39"/>
    <w:rsid w:val="01D93747"/>
    <w:rsid w:val="01DC6F33"/>
    <w:rsid w:val="01DF727F"/>
    <w:rsid w:val="01E83EB5"/>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D33DC"/>
    <w:rsid w:val="029F09C6"/>
    <w:rsid w:val="029F7815"/>
    <w:rsid w:val="02AF71CC"/>
    <w:rsid w:val="02B35034"/>
    <w:rsid w:val="02C43A9B"/>
    <w:rsid w:val="02CF0A77"/>
    <w:rsid w:val="02D05D0B"/>
    <w:rsid w:val="02DC0B69"/>
    <w:rsid w:val="02E7374B"/>
    <w:rsid w:val="03032149"/>
    <w:rsid w:val="030942E8"/>
    <w:rsid w:val="030E5EDF"/>
    <w:rsid w:val="03221D0D"/>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54128"/>
    <w:rsid w:val="048F5BA7"/>
    <w:rsid w:val="04925674"/>
    <w:rsid w:val="04BD413C"/>
    <w:rsid w:val="04C27C75"/>
    <w:rsid w:val="04C77F3C"/>
    <w:rsid w:val="04C93D2D"/>
    <w:rsid w:val="04CC620A"/>
    <w:rsid w:val="04F03C97"/>
    <w:rsid w:val="05472A6D"/>
    <w:rsid w:val="05543CCD"/>
    <w:rsid w:val="05697AA6"/>
    <w:rsid w:val="05727BD4"/>
    <w:rsid w:val="05A143BE"/>
    <w:rsid w:val="05B86AAB"/>
    <w:rsid w:val="05BA04B6"/>
    <w:rsid w:val="05D95791"/>
    <w:rsid w:val="05E94F48"/>
    <w:rsid w:val="05EE5AF0"/>
    <w:rsid w:val="05EE799D"/>
    <w:rsid w:val="05F31A5D"/>
    <w:rsid w:val="06014ADD"/>
    <w:rsid w:val="06491DBC"/>
    <w:rsid w:val="064E0E84"/>
    <w:rsid w:val="065E34D0"/>
    <w:rsid w:val="06801D7F"/>
    <w:rsid w:val="06972D4E"/>
    <w:rsid w:val="06AA78EE"/>
    <w:rsid w:val="06BF1118"/>
    <w:rsid w:val="06D2311F"/>
    <w:rsid w:val="06EB0AF0"/>
    <w:rsid w:val="07020149"/>
    <w:rsid w:val="07185914"/>
    <w:rsid w:val="072517C8"/>
    <w:rsid w:val="07361F93"/>
    <w:rsid w:val="07405E32"/>
    <w:rsid w:val="07481030"/>
    <w:rsid w:val="074F3D5F"/>
    <w:rsid w:val="07536D46"/>
    <w:rsid w:val="075812B0"/>
    <w:rsid w:val="075D6DA6"/>
    <w:rsid w:val="075F4D00"/>
    <w:rsid w:val="077030C2"/>
    <w:rsid w:val="07786E5A"/>
    <w:rsid w:val="077B2A41"/>
    <w:rsid w:val="077F6FF8"/>
    <w:rsid w:val="078A2265"/>
    <w:rsid w:val="07B906B0"/>
    <w:rsid w:val="07BB0C50"/>
    <w:rsid w:val="07BB2E24"/>
    <w:rsid w:val="07BD39D4"/>
    <w:rsid w:val="07C22AE3"/>
    <w:rsid w:val="07F476A2"/>
    <w:rsid w:val="081261C0"/>
    <w:rsid w:val="081927FC"/>
    <w:rsid w:val="081B2D58"/>
    <w:rsid w:val="081F52DF"/>
    <w:rsid w:val="083A3570"/>
    <w:rsid w:val="085F41B0"/>
    <w:rsid w:val="0867509C"/>
    <w:rsid w:val="0879310D"/>
    <w:rsid w:val="087963BC"/>
    <w:rsid w:val="087A2C6D"/>
    <w:rsid w:val="087D7C91"/>
    <w:rsid w:val="0889316A"/>
    <w:rsid w:val="08A0599F"/>
    <w:rsid w:val="08A26A2B"/>
    <w:rsid w:val="08A8048A"/>
    <w:rsid w:val="08B80280"/>
    <w:rsid w:val="08C12F78"/>
    <w:rsid w:val="08CF3A3E"/>
    <w:rsid w:val="08E009FF"/>
    <w:rsid w:val="08E66B71"/>
    <w:rsid w:val="090221EB"/>
    <w:rsid w:val="091013D3"/>
    <w:rsid w:val="09126797"/>
    <w:rsid w:val="091754E1"/>
    <w:rsid w:val="092D48FE"/>
    <w:rsid w:val="093A0CC5"/>
    <w:rsid w:val="093A23D2"/>
    <w:rsid w:val="094C18C7"/>
    <w:rsid w:val="09517FD9"/>
    <w:rsid w:val="09557D4F"/>
    <w:rsid w:val="09655815"/>
    <w:rsid w:val="097A704F"/>
    <w:rsid w:val="097F5458"/>
    <w:rsid w:val="09821049"/>
    <w:rsid w:val="09854FD5"/>
    <w:rsid w:val="099931F1"/>
    <w:rsid w:val="099F178D"/>
    <w:rsid w:val="099F30FC"/>
    <w:rsid w:val="09A807EC"/>
    <w:rsid w:val="09AE32C4"/>
    <w:rsid w:val="09BB24BE"/>
    <w:rsid w:val="09C160B1"/>
    <w:rsid w:val="09C20D77"/>
    <w:rsid w:val="09C4355A"/>
    <w:rsid w:val="09D276E8"/>
    <w:rsid w:val="09E102BD"/>
    <w:rsid w:val="09EA2AEC"/>
    <w:rsid w:val="09F97D71"/>
    <w:rsid w:val="0A050E51"/>
    <w:rsid w:val="0A0710CC"/>
    <w:rsid w:val="0A123B49"/>
    <w:rsid w:val="0A132DAA"/>
    <w:rsid w:val="0A13415F"/>
    <w:rsid w:val="0A193DB1"/>
    <w:rsid w:val="0A19692F"/>
    <w:rsid w:val="0A241B08"/>
    <w:rsid w:val="0A245396"/>
    <w:rsid w:val="0A4918B9"/>
    <w:rsid w:val="0A564ED9"/>
    <w:rsid w:val="0A574610"/>
    <w:rsid w:val="0A574DDE"/>
    <w:rsid w:val="0A666B63"/>
    <w:rsid w:val="0A6D7FB6"/>
    <w:rsid w:val="0AA45108"/>
    <w:rsid w:val="0AA7304A"/>
    <w:rsid w:val="0AAC6EC8"/>
    <w:rsid w:val="0ABE5570"/>
    <w:rsid w:val="0ABE7348"/>
    <w:rsid w:val="0AC43EBB"/>
    <w:rsid w:val="0AD965A0"/>
    <w:rsid w:val="0AE31E41"/>
    <w:rsid w:val="0AF2379E"/>
    <w:rsid w:val="0B190E79"/>
    <w:rsid w:val="0B1B4AB9"/>
    <w:rsid w:val="0B27038A"/>
    <w:rsid w:val="0B313024"/>
    <w:rsid w:val="0B316F09"/>
    <w:rsid w:val="0B493703"/>
    <w:rsid w:val="0B632224"/>
    <w:rsid w:val="0B7A4092"/>
    <w:rsid w:val="0B972639"/>
    <w:rsid w:val="0B9C6927"/>
    <w:rsid w:val="0BAD7523"/>
    <w:rsid w:val="0BB01236"/>
    <w:rsid w:val="0BC12142"/>
    <w:rsid w:val="0BC4151B"/>
    <w:rsid w:val="0BCA44E2"/>
    <w:rsid w:val="0BCB05B5"/>
    <w:rsid w:val="0BD333E8"/>
    <w:rsid w:val="0BD90B16"/>
    <w:rsid w:val="0BDD5B02"/>
    <w:rsid w:val="0BE60A79"/>
    <w:rsid w:val="0BEE48CB"/>
    <w:rsid w:val="0BF22DAE"/>
    <w:rsid w:val="0C044961"/>
    <w:rsid w:val="0C1754E9"/>
    <w:rsid w:val="0C3547A8"/>
    <w:rsid w:val="0C4A48FF"/>
    <w:rsid w:val="0C4B306E"/>
    <w:rsid w:val="0C5227B9"/>
    <w:rsid w:val="0C75122C"/>
    <w:rsid w:val="0C76557B"/>
    <w:rsid w:val="0C790407"/>
    <w:rsid w:val="0C79144A"/>
    <w:rsid w:val="0C952341"/>
    <w:rsid w:val="0CA21559"/>
    <w:rsid w:val="0CA347E2"/>
    <w:rsid w:val="0CC2550B"/>
    <w:rsid w:val="0CD3677A"/>
    <w:rsid w:val="0D082D3D"/>
    <w:rsid w:val="0D091AD9"/>
    <w:rsid w:val="0D2D4420"/>
    <w:rsid w:val="0D306B76"/>
    <w:rsid w:val="0D354C66"/>
    <w:rsid w:val="0D40749E"/>
    <w:rsid w:val="0D4D15C3"/>
    <w:rsid w:val="0D64399A"/>
    <w:rsid w:val="0D6816B9"/>
    <w:rsid w:val="0D7A277D"/>
    <w:rsid w:val="0D851369"/>
    <w:rsid w:val="0D961C0E"/>
    <w:rsid w:val="0D9826EF"/>
    <w:rsid w:val="0D9B3FAF"/>
    <w:rsid w:val="0D9C052D"/>
    <w:rsid w:val="0DA66BAC"/>
    <w:rsid w:val="0DB00467"/>
    <w:rsid w:val="0DB22642"/>
    <w:rsid w:val="0DB8412D"/>
    <w:rsid w:val="0DBC3A59"/>
    <w:rsid w:val="0DBF5E4E"/>
    <w:rsid w:val="0DC45AC3"/>
    <w:rsid w:val="0DD93336"/>
    <w:rsid w:val="0DE74DE0"/>
    <w:rsid w:val="0E0F5CFB"/>
    <w:rsid w:val="0E142BFA"/>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2627BA"/>
    <w:rsid w:val="0F4002CB"/>
    <w:rsid w:val="0F4B7E64"/>
    <w:rsid w:val="0F4D5583"/>
    <w:rsid w:val="0F5655AE"/>
    <w:rsid w:val="0F694D72"/>
    <w:rsid w:val="0F845D7E"/>
    <w:rsid w:val="0F856F1E"/>
    <w:rsid w:val="0F91381F"/>
    <w:rsid w:val="0F9C265A"/>
    <w:rsid w:val="0FA01FD5"/>
    <w:rsid w:val="0FAF6F27"/>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914481"/>
    <w:rsid w:val="10A602FE"/>
    <w:rsid w:val="10C2298C"/>
    <w:rsid w:val="10C763CC"/>
    <w:rsid w:val="10CA4FC1"/>
    <w:rsid w:val="10D33BCD"/>
    <w:rsid w:val="10DE2F90"/>
    <w:rsid w:val="10E61B33"/>
    <w:rsid w:val="10F57A16"/>
    <w:rsid w:val="10FD62B6"/>
    <w:rsid w:val="10FF3B0E"/>
    <w:rsid w:val="110B10E5"/>
    <w:rsid w:val="110F3C88"/>
    <w:rsid w:val="11271F87"/>
    <w:rsid w:val="11383ECF"/>
    <w:rsid w:val="114B3D3F"/>
    <w:rsid w:val="11552629"/>
    <w:rsid w:val="11696FB5"/>
    <w:rsid w:val="1175038D"/>
    <w:rsid w:val="117A52B8"/>
    <w:rsid w:val="11876F1F"/>
    <w:rsid w:val="119E2089"/>
    <w:rsid w:val="11AD0AFB"/>
    <w:rsid w:val="11BE5BE4"/>
    <w:rsid w:val="11DC015D"/>
    <w:rsid w:val="11E000BB"/>
    <w:rsid w:val="11EB1615"/>
    <w:rsid w:val="12017BD4"/>
    <w:rsid w:val="12070805"/>
    <w:rsid w:val="12236C74"/>
    <w:rsid w:val="122B0EF1"/>
    <w:rsid w:val="122C1646"/>
    <w:rsid w:val="12304D16"/>
    <w:rsid w:val="12327C88"/>
    <w:rsid w:val="124801AD"/>
    <w:rsid w:val="126E673E"/>
    <w:rsid w:val="126E73C5"/>
    <w:rsid w:val="1275170D"/>
    <w:rsid w:val="12945DEF"/>
    <w:rsid w:val="12A01F8B"/>
    <w:rsid w:val="12CE4F4A"/>
    <w:rsid w:val="12D17FEC"/>
    <w:rsid w:val="12D20E80"/>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A75A8"/>
    <w:rsid w:val="13B21D9C"/>
    <w:rsid w:val="13B63BF2"/>
    <w:rsid w:val="13C55B51"/>
    <w:rsid w:val="13D33E30"/>
    <w:rsid w:val="13DA2DD4"/>
    <w:rsid w:val="13DF3EF2"/>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371A5"/>
    <w:rsid w:val="14B25A6A"/>
    <w:rsid w:val="14B37074"/>
    <w:rsid w:val="14B7552E"/>
    <w:rsid w:val="14D961E8"/>
    <w:rsid w:val="14F30975"/>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721CC"/>
    <w:rsid w:val="15E96373"/>
    <w:rsid w:val="15F82EC2"/>
    <w:rsid w:val="16074188"/>
    <w:rsid w:val="16107559"/>
    <w:rsid w:val="161721EA"/>
    <w:rsid w:val="16191644"/>
    <w:rsid w:val="161F091C"/>
    <w:rsid w:val="162B21EA"/>
    <w:rsid w:val="16384A1A"/>
    <w:rsid w:val="16396660"/>
    <w:rsid w:val="16460987"/>
    <w:rsid w:val="16524698"/>
    <w:rsid w:val="16556932"/>
    <w:rsid w:val="166546BF"/>
    <w:rsid w:val="16877CE2"/>
    <w:rsid w:val="16914722"/>
    <w:rsid w:val="16971B22"/>
    <w:rsid w:val="16BB7D86"/>
    <w:rsid w:val="16BF4512"/>
    <w:rsid w:val="16E80E3C"/>
    <w:rsid w:val="17192E96"/>
    <w:rsid w:val="171D1869"/>
    <w:rsid w:val="171F6CC4"/>
    <w:rsid w:val="172D41D4"/>
    <w:rsid w:val="172E49C1"/>
    <w:rsid w:val="17320148"/>
    <w:rsid w:val="173D04AA"/>
    <w:rsid w:val="1744267A"/>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54355"/>
    <w:rsid w:val="18271EBE"/>
    <w:rsid w:val="182F4EAA"/>
    <w:rsid w:val="183B02B9"/>
    <w:rsid w:val="18743665"/>
    <w:rsid w:val="18765596"/>
    <w:rsid w:val="18860B46"/>
    <w:rsid w:val="18BF292C"/>
    <w:rsid w:val="18C93193"/>
    <w:rsid w:val="18D67F2A"/>
    <w:rsid w:val="18D957DC"/>
    <w:rsid w:val="18DA10CC"/>
    <w:rsid w:val="18E77E82"/>
    <w:rsid w:val="18E95397"/>
    <w:rsid w:val="18F539DB"/>
    <w:rsid w:val="18FC6301"/>
    <w:rsid w:val="18FD325A"/>
    <w:rsid w:val="18FD6566"/>
    <w:rsid w:val="190801ED"/>
    <w:rsid w:val="19180EFB"/>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56F54"/>
    <w:rsid w:val="19AA4F79"/>
    <w:rsid w:val="19B10EBE"/>
    <w:rsid w:val="19B37881"/>
    <w:rsid w:val="19BC6502"/>
    <w:rsid w:val="19C14AD7"/>
    <w:rsid w:val="19C712E3"/>
    <w:rsid w:val="19D60335"/>
    <w:rsid w:val="19DA379A"/>
    <w:rsid w:val="19DB125A"/>
    <w:rsid w:val="19FB542D"/>
    <w:rsid w:val="19FE7339"/>
    <w:rsid w:val="1A06435A"/>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B0E178F"/>
    <w:rsid w:val="1B243139"/>
    <w:rsid w:val="1B262CFE"/>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F3A29"/>
    <w:rsid w:val="1C0E2A95"/>
    <w:rsid w:val="1C1D0DB6"/>
    <w:rsid w:val="1C1D3CC5"/>
    <w:rsid w:val="1C222A18"/>
    <w:rsid w:val="1C25491C"/>
    <w:rsid w:val="1C2635CF"/>
    <w:rsid w:val="1C2A1B6F"/>
    <w:rsid w:val="1C44548A"/>
    <w:rsid w:val="1C4B13FB"/>
    <w:rsid w:val="1C4C4DE3"/>
    <w:rsid w:val="1C4E5A1B"/>
    <w:rsid w:val="1C5B4BE7"/>
    <w:rsid w:val="1C6C46B0"/>
    <w:rsid w:val="1C866C21"/>
    <w:rsid w:val="1CBF4D10"/>
    <w:rsid w:val="1CEC3B30"/>
    <w:rsid w:val="1D0276F5"/>
    <w:rsid w:val="1D0C5E7E"/>
    <w:rsid w:val="1D2059E8"/>
    <w:rsid w:val="1D373EF1"/>
    <w:rsid w:val="1D435A06"/>
    <w:rsid w:val="1D4A41E6"/>
    <w:rsid w:val="1D4A69B8"/>
    <w:rsid w:val="1D500A5A"/>
    <w:rsid w:val="1D540E21"/>
    <w:rsid w:val="1D5B7109"/>
    <w:rsid w:val="1D5C6FD6"/>
    <w:rsid w:val="1D5D0662"/>
    <w:rsid w:val="1D61249E"/>
    <w:rsid w:val="1D617216"/>
    <w:rsid w:val="1D672EDA"/>
    <w:rsid w:val="1D785E16"/>
    <w:rsid w:val="1D8862C9"/>
    <w:rsid w:val="1D9F1CFF"/>
    <w:rsid w:val="1DD5208C"/>
    <w:rsid w:val="1DD55693"/>
    <w:rsid w:val="1DDA0991"/>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F62"/>
    <w:rsid w:val="1F007B3D"/>
    <w:rsid w:val="1F313542"/>
    <w:rsid w:val="1F3B3ED2"/>
    <w:rsid w:val="1F3F6A93"/>
    <w:rsid w:val="1F5A7BCC"/>
    <w:rsid w:val="1F662322"/>
    <w:rsid w:val="1F6C538A"/>
    <w:rsid w:val="1F732A19"/>
    <w:rsid w:val="1F8B40FB"/>
    <w:rsid w:val="1FA43509"/>
    <w:rsid w:val="1FA61295"/>
    <w:rsid w:val="1FC374FA"/>
    <w:rsid w:val="1FD931E5"/>
    <w:rsid w:val="1FDD0DCC"/>
    <w:rsid w:val="20151718"/>
    <w:rsid w:val="2022526D"/>
    <w:rsid w:val="20260EB4"/>
    <w:rsid w:val="202D1260"/>
    <w:rsid w:val="203D1C9A"/>
    <w:rsid w:val="204337DB"/>
    <w:rsid w:val="204542BE"/>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E5C4D"/>
    <w:rsid w:val="20D37D2F"/>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EB62EE"/>
    <w:rsid w:val="21F32955"/>
    <w:rsid w:val="21F90D1F"/>
    <w:rsid w:val="220F48F9"/>
    <w:rsid w:val="22102AEF"/>
    <w:rsid w:val="22177434"/>
    <w:rsid w:val="221D57CE"/>
    <w:rsid w:val="22306B80"/>
    <w:rsid w:val="2238039D"/>
    <w:rsid w:val="22736158"/>
    <w:rsid w:val="22772695"/>
    <w:rsid w:val="22800377"/>
    <w:rsid w:val="22833BAA"/>
    <w:rsid w:val="2284041B"/>
    <w:rsid w:val="22A354E3"/>
    <w:rsid w:val="22A77439"/>
    <w:rsid w:val="22C80E14"/>
    <w:rsid w:val="22DC7E47"/>
    <w:rsid w:val="22E30140"/>
    <w:rsid w:val="22E60DB7"/>
    <w:rsid w:val="22EB5B24"/>
    <w:rsid w:val="22FF2273"/>
    <w:rsid w:val="232C5A7F"/>
    <w:rsid w:val="235F3B22"/>
    <w:rsid w:val="236A6F6B"/>
    <w:rsid w:val="238447AE"/>
    <w:rsid w:val="23A11DD7"/>
    <w:rsid w:val="23A948A9"/>
    <w:rsid w:val="23AE0DB0"/>
    <w:rsid w:val="23B22633"/>
    <w:rsid w:val="23CD460F"/>
    <w:rsid w:val="23D45313"/>
    <w:rsid w:val="23DC580E"/>
    <w:rsid w:val="23EC1DB4"/>
    <w:rsid w:val="23EC7CBE"/>
    <w:rsid w:val="23F057FF"/>
    <w:rsid w:val="23FA6382"/>
    <w:rsid w:val="24094CE8"/>
    <w:rsid w:val="241A7897"/>
    <w:rsid w:val="241E7205"/>
    <w:rsid w:val="244B7F4B"/>
    <w:rsid w:val="245B4FCF"/>
    <w:rsid w:val="245D3169"/>
    <w:rsid w:val="24607F66"/>
    <w:rsid w:val="24666785"/>
    <w:rsid w:val="246E1639"/>
    <w:rsid w:val="2470537B"/>
    <w:rsid w:val="24797916"/>
    <w:rsid w:val="247A57C9"/>
    <w:rsid w:val="247D4A5B"/>
    <w:rsid w:val="248D38E1"/>
    <w:rsid w:val="24927F34"/>
    <w:rsid w:val="24AE693A"/>
    <w:rsid w:val="24C41938"/>
    <w:rsid w:val="24D217FA"/>
    <w:rsid w:val="24D2371E"/>
    <w:rsid w:val="24ED7B8F"/>
    <w:rsid w:val="2524556B"/>
    <w:rsid w:val="25522886"/>
    <w:rsid w:val="255E07B9"/>
    <w:rsid w:val="25657524"/>
    <w:rsid w:val="257122F9"/>
    <w:rsid w:val="258A2265"/>
    <w:rsid w:val="25911AD1"/>
    <w:rsid w:val="25922106"/>
    <w:rsid w:val="25995AC5"/>
    <w:rsid w:val="25A404AC"/>
    <w:rsid w:val="25AE2574"/>
    <w:rsid w:val="25AF74A0"/>
    <w:rsid w:val="25C33180"/>
    <w:rsid w:val="25C71E93"/>
    <w:rsid w:val="25E24595"/>
    <w:rsid w:val="25E7266F"/>
    <w:rsid w:val="25F62D5B"/>
    <w:rsid w:val="25F7664B"/>
    <w:rsid w:val="261302D7"/>
    <w:rsid w:val="261B1463"/>
    <w:rsid w:val="264222AF"/>
    <w:rsid w:val="264A6378"/>
    <w:rsid w:val="26524468"/>
    <w:rsid w:val="2659691F"/>
    <w:rsid w:val="266D1102"/>
    <w:rsid w:val="26900F10"/>
    <w:rsid w:val="26AB4F32"/>
    <w:rsid w:val="26B21BFB"/>
    <w:rsid w:val="26BD640A"/>
    <w:rsid w:val="26BE7397"/>
    <w:rsid w:val="26CC46CD"/>
    <w:rsid w:val="26D90CB9"/>
    <w:rsid w:val="26ED44B1"/>
    <w:rsid w:val="26F859C8"/>
    <w:rsid w:val="26FE202C"/>
    <w:rsid w:val="2725493F"/>
    <w:rsid w:val="27351CB2"/>
    <w:rsid w:val="27353B3D"/>
    <w:rsid w:val="273C7C57"/>
    <w:rsid w:val="273D7EEF"/>
    <w:rsid w:val="27465CDE"/>
    <w:rsid w:val="2765238A"/>
    <w:rsid w:val="276C26D9"/>
    <w:rsid w:val="276E51C4"/>
    <w:rsid w:val="277C0799"/>
    <w:rsid w:val="278D5A99"/>
    <w:rsid w:val="278F7923"/>
    <w:rsid w:val="27931FCA"/>
    <w:rsid w:val="27A84712"/>
    <w:rsid w:val="27C14859"/>
    <w:rsid w:val="27CB7AA6"/>
    <w:rsid w:val="27DF46BB"/>
    <w:rsid w:val="27F2190D"/>
    <w:rsid w:val="27FB366E"/>
    <w:rsid w:val="28204E21"/>
    <w:rsid w:val="282973B8"/>
    <w:rsid w:val="2832749E"/>
    <w:rsid w:val="283936D3"/>
    <w:rsid w:val="283A1336"/>
    <w:rsid w:val="284C7DDC"/>
    <w:rsid w:val="284E2217"/>
    <w:rsid w:val="2861008E"/>
    <w:rsid w:val="286E6FCC"/>
    <w:rsid w:val="288E1836"/>
    <w:rsid w:val="28930BCC"/>
    <w:rsid w:val="28931506"/>
    <w:rsid w:val="28997324"/>
    <w:rsid w:val="28A2544A"/>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E128C2"/>
    <w:rsid w:val="2A026396"/>
    <w:rsid w:val="2A043355"/>
    <w:rsid w:val="2A284B2F"/>
    <w:rsid w:val="2A2F2BAD"/>
    <w:rsid w:val="2A445866"/>
    <w:rsid w:val="2A712077"/>
    <w:rsid w:val="2A9B2012"/>
    <w:rsid w:val="2AA34D21"/>
    <w:rsid w:val="2AAA7335"/>
    <w:rsid w:val="2AAC5B5F"/>
    <w:rsid w:val="2AB5141F"/>
    <w:rsid w:val="2AC83F16"/>
    <w:rsid w:val="2AC92727"/>
    <w:rsid w:val="2AD37CDA"/>
    <w:rsid w:val="2AD965C3"/>
    <w:rsid w:val="2AE73FDC"/>
    <w:rsid w:val="2AF01CFE"/>
    <w:rsid w:val="2AFC33B4"/>
    <w:rsid w:val="2B060E91"/>
    <w:rsid w:val="2B1412A4"/>
    <w:rsid w:val="2B3110FE"/>
    <w:rsid w:val="2B3B2FF1"/>
    <w:rsid w:val="2B3C2EF9"/>
    <w:rsid w:val="2B3D7812"/>
    <w:rsid w:val="2B494915"/>
    <w:rsid w:val="2B4F64CA"/>
    <w:rsid w:val="2B5B6B83"/>
    <w:rsid w:val="2B7C70E1"/>
    <w:rsid w:val="2B962881"/>
    <w:rsid w:val="2B997E11"/>
    <w:rsid w:val="2BA44129"/>
    <w:rsid w:val="2BA7737D"/>
    <w:rsid w:val="2BAC608B"/>
    <w:rsid w:val="2BB17499"/>
    <w:rsid w:val="2BD22761"/>
    <w:rsid w:val="2BD57276"/>
    <w:rsid w:val="2BDE1C33"/>
    <w:rsid w:val="2BE739C3"/>
    <w:rsid w:val="2BEE1921"/>
    <w:rsid w:val="2BF43041"/>
    <w:rsid w:val="2C297F7E"/>
    <w:rsid w:val="2C2A6C42"/>
    <w:rsid w:val="2C3A0591"/>
    <w:rsid w:val="2C444890"/>
    <w:rsid w:val="2C47016D"/>
    <w:rsid w:val="2C4917EA"/>
    <w:rsid w:val="2C522C86"/>
    <w:rsid w:val="2C566257"/>
    <w:rsid w:val="2C5B7D99"/>
    <w:rsid w:val="2C637FD2"/>
    <w:rsid w:val="2C723155"/>
    <w:rsid w:val="2C7E2229"/>
    <w:rsid w:val="2C7F39CF"/>
    <w:rsid w:val="2C945F98"/>
    <w:rsid w:val="2CA0610A"/>
    <w:rsid w:val="2CA24AD5"/>
    <w:rsid w:val="2CA51487"/>
    <w:rsid w:val="2CAC7D63"/>
    <w:rsid w:val="2CB32684"/>
    <w:rsid w:val="2CBD060F"/>
    <w:rsid w:val="2CDC2F20"/>
    <w:rsid w:val="2CE07D52"/>
    <w:rsid w:val="2CEF7E45"/>
    <w:rsid w:val="2CF00CEC"/>
    <w:rsid w:val="2D042706"/>
    <w:rsid w:val="2D35408E"/>
    <w:rsid w:val="2D49047C"/>
    <w:rsid w:val="2D66010E"/>
    <w:rsid w:val="2D68185A"/>
    <w:rsid w:val="2D773F97"/>
    <w:rsid w:val="2D7C3660"/>
    <w:rsid w:val="2D7F3CC5"/>
    <w:rsid w:val="2D7F72AB"/>
    <w:rsid w:val="2D861577"/>
    <w:rsid w:val="2D880DE6"/>
    <w:rsid w:val="2DA20F45"/>
    <w:rsid w:val="2DB60E97"/>
    <w:rsid w:val="2DD22086"/>
    <w:rsid w:val="2DD53E15"/>
    <w:rsid w:val="2DD87F93"/>
    <w:rsid w:val="2DE132A5"/>
    <w:rsid w:val="2DEA046E"/>
    <w:rsid w:val="2E295F01"/>
    <w:rsid w:val="2E441E78"/>
    <w:rsid w:val="2E5674A1"/>
    <w:rsid w:val="2E634771"/>
    <w:rsid w:val="2E6A2A5A"/>
    <w:rsid w:val="2E813ED1"/>
    <w:rsid w:val="2E95540E"/>
    <w:rsid w:val="2E995FE4"/>
    <w:rsid w:val="2EA14793"/>
    <w:rsid w:val="2EC00B52"/>
    <w:rsid w:val="2EC7393A"/>
    <w:rsid w:val="2ECD7DE4"/>
    <w:rsid w:val="2ED266A6"/>
    <w:rsid w:val="2EF716A6"/>
    <w:rsid w:val="2EFF6701"/>
    <w:rsid w:val="2F0A1456"/>
    <w:rsid w:val="2F113F69"/>
    <w:rsid w:val="2F19317A"/>
    <w:rsid w:val="2F2A298D"/>
    <w:rsid w:val="2F411B55"/>
    <w:rsid w:val="2F47212E"/>
    <w:rsid w:val="2F6D21C4"/>
    <w:rsid w:val="2F7C3815"/>
    <w:rsid w:val="2F832D79"/>
    <w:rsid w:val="2F8C0A23"/>
    <w:rsid w:val="2F8C1C63"/>
    <w:rsid w:val="2FB448C0"/>
    <w:rsid w:val="2FCC6673"/>
    <w:rsid w:val="2FCC7425"/>
    <w:rsid w:val="2FCF0BFF"/>
    <w:rsid w:val="2FD54B44"/>
    <w:rsid w:val="2FD83470"/>
    <w:rsid w:val="2FF12A1B"/>
    <w:rsid w:val="2FFB43F4"/>
    <w:rsid w:val="2FFE00C4"/>
    <w:rsid w:val="30055D47"/>
    <w:rsid w:val="30395940"/>
    <w:rsid w:val="30414F71"/>
    <w:rsid w:val="30416322"/>
    <w:rsid w:val="3045620C"/>
    <w:rsid w:val="304A403D"/>
    <w:rsid w:val="30511DF8"/>
    <w:rsid w:val="306171C1"/>
    <w:rsid w:val="306511B7"/>
    <w:rsid w:val="3066719D"/>
    <w:rsid w:val="306E4D7B"/>
    <w:rsid w:val="30700542"/>
    <w:rsid w:val="308D2692"/>
    <w:rsid w:val="30B6431B"/>
    <w:rsid w:val="30C51858"/>
    <w:rsid w:val="30E13F99"/>
    <w:rsid w:val="312B03B4"/>
    <w:rsid w:val="3134470F"/>
    <w:rsid w:val="313712E3"/>
    <w:rsid w:val="3142579E"/>
    <w:rsid w:val="31522451"/>
    <w:rsid w:val="31583D3D"/>
    <w:rsid w:val="31633010"/>
    <w:rsid w:val="316576AC"/>
    <w:rsid w:val="316C437B"/>
    <w:rsid w:val="317E1B7F"/>
    <w:rsid w:val="318F1549"/>
    <w:rsid w:val="31957E56"/>
    <w:rsid w:val="31C1125C"/>
    <w:rsid w:val="31C45F3E"/>
    <w:rsid w:val="31C70009"/>
    <w:rsid w:val="31CC14AA"/>
    <w:rsid w:val="31D45D81"/>
    <w:rsid w:val="31E417B9"/>
    <w:rsid w:val="31ED1F5B"/>
    <w:rsid w:val="31F24569"/>
    <w:rsid w:val="31F54F96"/>
    <w:rsid w:val="31F861AE"/>
    <w:rsid w:val="31FF2D32"/>
    <w:rsid w:val="32042671"/>
    <w:rsid w:val="32145661"/>
    <w:rsid w:val="321B655E"/>
    <w:rsid w:val="321C55B1"/>
    <w:rsid w:val="32264087"/>
    <w:rsid w:val="322F1E88"/>
    <w:rsid w:val="32376E15"/>
    <w:rsid w:val="325D242F"/>
    <w:rsid w:val="326430DF"/>
    <w:rsid w:val="32653389"/>
    <w:rsid w:val="32655BB8"/>
    <w:rsid w:val="327B7A8C"/>
    <w:rsid w:val="32E02964"/>
    <w:rsid w:val="32E1482E"/>
    <w:rsid w:val="32F01161"/>
    <w:rsid w:val="32FD11AA"/>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7A3821"/>
    <w:rsid w:val="337B55AC"/>
    <w:rsid w:val="338A2EBC"/>
    <w:rsid w:val="338C5283"/>
    <w:rsid w:val="339734D9"/>
    <w:rsid w:val="33A8122D"/>
    <w:rsid w:val="33A90F08"/>
    <w:rsid w:val="33B02902"/>
    <w:rsid w:val="33BE7091"/>
    <w:rsid w:val="33C52557"/>
    <w:rsid w:val="33C5299F"/>
    <w:rsid w:val="33C72C01"/>
    <w:rsid w:val="33C740B1"/>
    <w:rsid w:val="33DE1273"/>
    <w:rsid w:val="33F53FF9"/>
    <w:rsid w:val="33FE20EA"/>
    <w:rsid w:val="341345E4"/>
    <w:rsid w:val="34193D28"/>
    <w:rsid w:val="34193DAE"/>
    <w:rsid w:val="341E53A4"/>
    <w:rsid w:val="34336853"/>
    <w:rsid w:val="3446441B"/>
    <w:rsid w:val="344678F0"/>
    <w:rsid w:val="34794B24"/>
    <w:rsid w:val="34804286"/>
    <w:rsid w:val="34871218"/>
    <w:rsid w:val="34876DF8"/>
    <w:rsid w:val="348D75DF"/>
    <w:rsid w:val="348E42AD"/>
    <w:rsid w:val="34966C75"/>
    <w:rsid w:val="34967CF1"/>
    <w:rsid w:val="349C58B2"/>
    <w:rsid w:val="34A14F49"/>
    <w:rsid w:val="34AD7D21"/>
    <w:rsid w:val="34B856E6"/>
    <w:rsid w:val="34D4182B"/>
    <w:rsid w:val="34D74435"/>
    <w:rsid w:val="34DD61E4"/>
    <w:rsid w:val="34F32369"/>
    <w:rsid w:val="34F625C0"/>
    <w:rsid w:val="34FA62E8"/>
    <w:rsid w:val="352275FD"/>
    <w:rsid w:val="352B69BB"/>
    <w:rsid w:val="35314387"/>
    <w:rsid w:val="35322E5D"/>
    <w:rsid w:val="35326278"/>
    <w:rsid w:val="35436B2A"/>
    <w:rsid w:val="35450AE0"/>
    <w:rsid w:val="354F72A3"/>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566D65"/>
    <w:rsid w:val="375F6DB0"/>
    <w:rsid w:val="376062DA"/>
    <w:rsid w:val="376B3557"/>
    <w:rsid w:val="376B7607"/>
    <w:rsid w:val="37914385"/>
    <w:rsid w:val="379F42CD"/>
    <w:rsid w:val="37A2572C"/>
    <w:rsid w:val="37A56C77"/>
    <w:rsid w:val="37AE4F27"/>
    <w:rsid w:val="37BE4D4B"/>
    <w:rsid w:val="37C669ED"/>
    <w:rsid w:val="37CB2D7F"/>
    <w:rsid w:val="37E14BC5"/>
    <w:rsid w:val="37F326E9"/>
    <w:rsid w:val="38047095"/>
    <w:rsid w:val="38110A1E"/>
    <w:rsid w:val="38261738"/>
    <w:rsid w:val="382C1798"/>
    <w:rsid w:val="383419BF"/>
    <w:rsid w:val="383F6500"/>
    <w:rsid w:val="38474F55"/>
    <w:rsid w:val="38481A4C"/>
    <w:rsid w:val="38581D78"/>
    <w:rsid w:val="38694F04"/>
    <w:rsid w:val="387845BE"/>
    <w:rsid w:val="3887509A"/>
    <w:rsid w:val="388D78DF"/>
    <w:rsid w:val="38947236"/>
    <w:rsid w:val="38B96664"/>
    <w:rsid w:val="38BE7BFF"/>
    <w:rsid w:val="38D06709"/>
    <w:rsid w:val="38D43032"/>
    <w:rsid w:val="38D44C10"/>
    <w:rsid w:val="38DC1C4A"/>
    <w:rsid w:val="38DD16FA"/>
    <w:rsid w:val="38E26873"/>
    <w:rsid w:val="38EE1CC0"/>
    <w:rsid w:val="38F72DB1"/>
    <w:rsid w:val="38FD6ACC"/>
    <w:rsid w:val="39043EEA"/>
    <w:rsid w:val="392A665B"/>
    <w:rsid w:val="39421FD2"/>
    <w:rsid w:val="394D0553"/>
    <w:rsid w:val="396B26CC"/>
    <w:rsid w:val="396F6B46"/>
    <w:rsid w:val="39816F3E"/>
    <w:rsid w:val="39885B38"/>
    <w:rsid w:val="39932F72"/>
    <w:rsid w:val="399A673F"/>
    <w:rsid w:val="39B41523"/>
    <w:rsid w:val="39B64FAC"/>
    <w:rsid w:val="39FC74D7"/>
    <w:rsid w:val="3A2114BB"/>
    <w:rsid w:val="3A2611F3"/>
    <w:rsid w:val="3A35732F"/>
    <w:rsid w:val="3A43739A"/>
    <w:rsid w:val="3A5862E8"/>
    <w:rsid w:val="3A5A52CA"/>
    <w:rsid w:val="3A623368"/>
    <w:rsid w:val="3A6E2120"/>
    <w:rsid w:val="3A7D7938"/>
    <w:rsid w:val="3A825655"/>
    <w:rsid w:val="3A9223B8"/>
    <w:rsid w:val="3A9C207A"/>
    <w:rsid w:val="3AC614A8"/>
    <w:rsid w:val="3AE25CF8"/>
    <w:rsid w:val="3AF05666"/>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5A422B"/>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95C97"/>
    <w:rsid w:val="3DDB2F2C"/>
    <w:rsid w:val="3DDD0552"/>
    <w:rsid w:val="3DDF39AD"/>
    <w:rsid w:val="3DEA106D"/>
    <w:rsid w:val="3DF0363D"/>
    <w:rsid w:val="3DFA4015"/>
    <w:rsid w:val="3DFE63A7"/>
    <w:rsid w:val="3E043ECA"/>
    <w:rsid w:val="3E097056"/>
    <w:rsid w:val="3E232050"/>
    <w:rsid w:val="3E254492"/>
    <w:rsid w:val="3E2B3326"/>
    <w:rsid w:val="3E3437B7"/>
    <w:rsid w:val="3E61503D"/>
    <w:rsid w:val="3E71103C"/>
    <w:rsid w:val="3E7E1E52"/>
    <w:rsid w:val="3EAC3B2E"/>
    <w:rsid w:val="3EB64B83"/>
    <w:rsid w:val="3EB85754"/>
    <w:rsid w:val="3EBE4584"/>
    <w:rsid w:val="3EC251A0"/>
    <w:rsid w:val="3ECD02A1"/>
    <w:rsid w:val="3ED54C7C"/>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E55B4"/>
    <w:rsid w:val="3FC3270A"/>
    <w:rsid w:val="3FC90BFE"/>
    <w:rsid w:val="3FCA3B95"/>
    <w:rsid w:val="3FD13FD2"/>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6037CD"/>
    <w:rsid w:val="40637E49"/>
    <w:rsid w:val="40667ADC"/>
    <w:rsid w:val="407315A2"/>
    <w:rsid w:val="40815C9D"/>
    <w:rsid w:val="408C424F"/>
    <w:rsid w:val="40A049A8"/>
    <w:rsid w:val="40A30CA0"/>
    <w:rsid w:val="40B87F6F"/>
    <w:rsid w:val="40C567C7"/>
    <w:rsid w:val="40CD665F"/>
    <w:rsid w:val="40D95426"/>
    <w:rsid w:val="40E77537"/>
    <w:rsid w:val="40F405E8"/>
    <w:rsid w:val="4113377A"/>
    <w:rsid w:val="41197AF6"/>
    <w:rsid w:val="4128634A"/>
    <w:rsid w:val="41361918"/>
    <w:rsid w:val="415E44C9"/>
    <w:rsid w:val="41721309"/>
    <w:rsid w:val="417704DD"/>
    <w:rsid w:val="418615CC"/>
    <w:rsid w:val="418B4807"/>
    <w:rsid w:val="41926595"/>
    <w:rsid w:val="41935E8E"/>
    <w:rsid w:val="419650FE"/>
    <w:rsid w:val="41C10F00"/>
    <w:rsid w:val="41CA6143"/>
    <w:rsid w:val="41D855DC"/>
    <w:rsid w:val="41D91034"/>
    <w:rsid w:val="41DE1446"/>
    <w:rsid w:val="41E368F7"/>
    <w:rsid w:val="41EB55EB"/>
    <w:rsid w:val="41F6751A"/>
    <w:rsid w:val="41FF1211"/>
    <w:rsid w:val="42094562"/>
    <w:rsid w:val="42284243"/>
    <w:rsid w:val="422B61FC"/>
    <w:rsid w:val="422C0D98"/>
    <w:rsid w:val="423170C2"/>
    <w:rsid w:val="4239123B"/>
    <w:rsid w:val="423C6675"/>
    <w:rsid w:val="4264310D"/>
    <w:rsid w:val="42677967"/>
    <w:rsid w:val="42710657"/>
    <w:rsid w:val="427276F9"/>
    <w:rsid w:val="4282522B"/>
    <w:rsid w:val="42893EB8"/>
    <w:rsid w:val="42921699"/>
    <w:rsid w:val="42A20B34"/>
    <w:rsid w:val="42A5275C"/>
    <w:rsid w:val="42AF0880"/>
    <w:rsid w:val="42AF5930"/>
    <w:rsid w:val="42D42636"/>
    <w:rsid w:val="42DC7B64"/>
    <w:rsid w:val="42FF235A"/>
    <w:rsid w:val="43057843"/>
    <w:rsid w:val="43145D25"/>
    <w:rsid w:val="431509B0"/>
    <w:rsid w:val="431D1F8B"/>
    <w:rsid w:val="43336D10"/>
    <w:rsid w:val="433C4C75"/>
    <w:rsid w:val="4347638E"/>
    <w:rsid w:val="434F1AEB"/>
    <w:rsid w:val="434F3161"/>
    <w:rsid w:val="43547E86"/>
    <w:rsid w:val="435711D7"/>
    <w:rsid w:val="43590706"/>
    <w:rsid w:val="436628D9"/>
    <w:rsid w:val="43683CB6"/>
    <w:rsid w:val="437D248E"/>
    <w:rsid w:val="439F1D88"/>
    <w:rsid w:val="439F76C4"/>
    <w:rsid w:val="43C24062"/>
    <w:rsid w:val="43D03F2C"/>
    <w:rsid w:val="43E23CD2"/>
    <w:rsid w:val="43E637ED"/>
    <w:rsid w:val="43F05BE7"/>
    <w:rsid w:val="43F56DD2"/>
    <w:rsid w:val="4441558F"/>
    <w:rsid w:val="444851AA"/>
    <w:rsid w:val="448C1E65"/>
    <w:rsid w:val="44913B37"/>
    <w:rsid w:val="44B4512D"/>
    <w:rsid w:val="44B54BE8"/>
    <w:rsid w:val="44B81BF0"/>
    <w:rsid w:val="44C56196"/>
    <w:rsid w:val="44CC1549"/>
    <w:rsid w:val="44E73A68"/>
    <w:rsid w:val="451524D4"/>
    <w:rsid w:val="451A68FC"/>
    <w:rsid w:val="451C2D38"/>
    <w:rsid w:val="45241C81"/>
    <w:rsid w:val="452B47F8"/>
    <w:rsid w:val="454E09B9"/>
    <w:rsid w:val="45502D51"/>
    <w:rsid w:val="456B7C66"/>
    <w:rsid w:val="45863AEB"/>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5B0489"/>
    <w:rsid w:val="465F4F87"/>
    <w:rsid w:val="46712073"/>
    <w:rsid w:val="467F004C"/>
    <w:rsid w:val="46817EF4"/>
    <w:rsid w:val="46891F03"/>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77AB5"/>
    <w:rsid w:val="47B94B8D"/>
    <w:rsid w:val="47C22BC4"/>
    <w:rsid w:val="47D3420B"/>
    <w:rsid w:val="47EE1E36"/>
    <w:rsid w:val="47F51C65"/>
    <w:rsid w:val="47FF3DFC"/>
    <w:rsid w:val="481F406A"/>
    <w:rsid w:val="482663F7"/>
    <w:rsid w:val="48266B9E"/>
    <w:rsid w:val="482A7041"/>
    <w:rsid w:val="482D35F8"/>
    <w:rsid w:val="48393665"/>
    <w:rsid w:val="4840474A"/>
    <w:rsid w:val="48564296"/>
    <w:rsid w:val="485D0CF0"/>
    <w:rsid w:val="487815FC"/>
    <w:rsid w:val="487D0D28"/>
    <w:rsid w:val="487D1ED3"/>
    <w:rsid w:val="48855774"/>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C0334"/>
    <w:rsid w:val="496A2659"/>
    <w:rsid w:val="49843687"/>
    <w:rsid w:val="499316EA"/>
    <w:rsid w:val="499A3D39"/>
    <w:rsid w:val="49AB29E9"/>
    <w:rsid w:val="49B16C5F"/>
    <w:rsid w:val="49BB3AE4"/>
    <w:rsid w:val="49BC3C81"/>
    <w:rsid w:val="49C0309F"/>
    <w:rsid w:val="49C75135"/>
    <w:rsid w:val="49D50837"/>
    <w:rsid w:val="49F715B6"/>
    <w:rsid w:val="4A080C96"/>
    <w:rsid w:val="4A1B67B2"/>
    <w:rsid w:val="4A270376"/>
    <w:rsid w:val="4A4612CE"/>
    <w:rsid w:val="4A491CD4"/>
    <w:rsid w:val="4A7C37E1"/>
    <w:rsid w:val="4A85431A"/>
    <w:rsid w:val="4A913566"/>
    <w:rsid w:val="4A9D2EC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5F01C0"/>
    <w:rsid w:val="4B695C5C"/>
    <w:rsid w:val="4B6C660C"/>
    <w:rsid w:val="4B6D02B1"/>
    <w:rsid w:val="4B7024CE"/>
    <w:rsid w:val="4B80680C"/>
    <w:rsid w:val="4B9506C1"/>
    <w:rsid w:val="4BC7293B"/>
    <w:rsid w:val="4BD2292A"/>
    <w:rsid w:val="4BD559EE"/>
    <w:rsid w:val="4BF31086"/>
    <w:rsid w:val="4BFA055F"/>
    <w:rsid w:val="4BFC28ED"/>
    <w:rsid w:val="4C0449F8"/>
    <w:rsid w:val="4C056678"/>
    <w:rsid w:val="4C151EA4"/>
    <w:rsid w:val="4C315873"/>
    <w:rsid w:val="4C5C15CF"/>
    <w:rsid w:val="4C6C5FF9"/>
    <w:rsid w:val="4CB049C0"/>
    <w:rsid w:val="4CB2093F"/>
    <w:rsid w:val="4CB43967"/>
    <w:rsid w:val="4CD36E24"/>
    <w:rsid w:val="4CE30B25"/>
    <w:rsid w:val="4CED31CF"/>
    <w:rsid w:val="4CFC7F5A"/>
    <w:rsid w:val="4D0C03E9"/>
    <w:rsid w:val="4D0D7607"/>
    <w:rsid w:val="4D1A0C09"/>
    <w:rsid w:val="4D2137FA"/>
    <w:rsid w:val="4D214479"/>
    <w:rsid w:val="4D2E637E"/>
    <w:rsid w:val="4D7C7282"/>
    <w:rsid w:val="4D7E16CF"/>
    <w:rsid w:val="4D8F76C9"/>
    <w:rsid w:val="4DAD1CF2"/>
    <w:rsid w:val="4DAF23AE"/>
    <w:rsid w:val="4DB15FA7"/>
    <w:rsid w:val="4DB74A67"/>
    <w:rsid w:val="4DBD684E"/>
    <w:rsid w:val="4DC5301D"/>
    <w:rsid w:val="4DCB0E73"/>
    <w:rsid w:val="4DCF6F57"/>
    <w:rsid w:val="4DD17313"/>
    <w:rsid w:val="4DDD6989"/>
    <w:rsid w:val="4DFD2ECD"/>
    <w:rsid w:val="4E177D06"/>
    <w:rsid w:val="4E284ADB"/>
    <w:rsid w:val="4E410351"/>
    <w:rsid w:val="4E435102"/>
    <w:rsid w:val="4E58696B"/>
    <w:rsid w:val="4E5E7624"/>
    <w:rsid w:val="4E6C0C4B"/>
    <w:rsid w:val="4E6C6AC9"/>
    <w:rsid w:val="4E7604AA"/>
    <w:rsid w:val="4E784C0C"/>
    <w:rsid w:val="4E860185"/>
    <w:rsid w:val="4E9706D1"/>
    <w:rsid w:val="4E9A3249"/>
    <w:rsid w:val="4E9A5EBC"/>
    <w:rsid w:val="4EB13943"/>
    <w:rsid w:val="4EB72548"/>
    <w:rsid w:val="4ECB11DE"/>
    <w:rsid w:val="4ED623C3"/>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A14128"/>
    <w:rsid w:val="4FAA16C7"/>
    <w:rsid w:val="4FB11707"/>
    <w:rsid w:val="4FB66440"/>
    <w:rsid w:val="4FD67EF8"/>
    <w:rsid w:val="4FDC20C5"/>
    <w:rsid w:val="4FDC7B19"/>
    <w:rsid w:val="4FEA29E1"/>
    <w:rsid w:val="4FED2029"/>
    <w:rsid w:val="4FF24383"/>
    <w:rsid w:val="501214AF"/>
    <w:rsid w:val="50190368"/>
    <w:rsid w:val="5020608E"/>
    <w:rsid w:val="502C07BD"/>
    <w:rsid w:val="50371C04"/>
    <w:rsid w:val="506D5074"/>
    <w:rsid w:val="507C50A1"/>
    <w:rsid w:val="507F39A1"/>
    <w:rsid w:val="508934B3"/>
    <w:rsid w:val="50A832C8"/>
    <w:rsid w:val="50AD2043"/>
    <w:rsid w:val="50B23C8B"/>
    <w:rsid w:val="50EB5020"/>
    <w:rsid w:val="50F83700"/>
    <w:rsid w:val="51031B61"/>
    <w:rsid w:val="51095A9C"/>
    <w:rsid w:val="510F017C"/>
    <w:rsid w:val="51364EC7"/>
    <w:rsid w:val="51392BF7"/>
    <w:rsid w:val="51404C76"/>
    <w:rsid w:val="51467B24"/>
    <w:rsid w:val="51475E1E"/>
    <w:rsid w:val="515D2D48"/>
    <w:rsid w:val="51623BE4"/>
    <w:rsid w:val="51722543"/>
    <w:rsid w:val="51857528"/>
    <w:rsid w:val="51876697"/>
    <w:rsid w:val="518B6327"/>
    <w:rsid w:val="51A05B3A"/>
    <w:rsid w:val="51B649E6"/>
    <w:rsid w:val="51DD567F"/>
    <w:rsid w:val="51E33AA3"/>
    <w:rsid w:val="52044BD2"/>
    <w:rsid w:val="520619CD"/>
    <w:rsid w:val="520A5F1C"/>
    <w:rsid w:val="520B712D"/>
    <w:rsid w:val="521B54FB"/>
    <w:rsid w:val="521B6065"/>
    <w:rsid w:val="522C3E14"/>
    <w:rsid w:val="52352513"/>
    <w:rsid w:val="523B5B32"/>
    <w:rsid w:val="524D1A19"/>
    <w:rsid w:val="52554DDA"/>
    <w:rsid w:val="52646393"/>
    <w:rsid w:val="5267500A"/>
    <w:rsid w:val="526A76D7"/>
    <w:rsid w:val="52732022"/>
    <w:rsid w:val="52744C32"/>
    <w:rsid w:val="52874D59"/>
    <w:rsid w:val="52937C97"/>
    <w:rsid w:val="529E5B80"/>
    <w:rsid w:val="52AA5124"/>
    <w:rsid w:val="52C43767"/>
    <w:rsid w:val="52C438C3"/>
    <w:rsid w:val="52C66CD9"/>
    <w:rsid w:val="52C83DC3"/>
    <w:rsid w:val="52DD43FF"/>
    <w:rsid w:val="52EF40AB"/>
    <w:rsid w:val="530D598D"/>
    <w:rsid w:val="53127A03"/>
    <w:rsid w:val="531B69AB"/>
    <w:rsid w:val="532A5757"/>
    <w:rsid w:val="533A4AB5"/>
    <w:rsid w:val="533F427F"/>
    <w:rsid w:val="5349251F"/>
    <w:rsid w:val="534C0A86"/>
    <w:rsid w:val="534C0FD3"/>
    <w:rsid w:val="535C5945"/>
    <w:rsid w:val="53622C8A"/>
    <w:rsid w:val="539309FE"/>
    <w:rsid w:val="53962D7F"/>
    <w:rsid w:val="53A850E4"/>
    <w:rsid w:val="53C4242C"/>
    <w:rsid w:val="53C67C2F"/>
    <w:rsid w:val="53D2609F"/>
    <w:rsid w:val="53E338B5"/>
    <w:rsid w:val="540516F6"/>
    <w:rsid w:val="540A47A9"/>
    <w:rsid w:val="540D73FF"/>
    <w:rsid w:val="540E4521"/>
    <w:rsid w:val="54105FDB"/>
    <w:rsid w:val="541823C7"/>
    <w:rsid w:val="541F6A4D"/>
    <w:rsid w:val="5420146C"/>
    <w:rsid w:val="542979D9"/>
    <w:rsid w:val="542A70E8"/>
    <w:rsid w:val="542B3971"/>
    <w:rsid w:val="54333036"/>
    <w:rsid w:val="54413E32"/>
    <w:rsid w:val="544D25E6"/>
    <w:rsid w:val="546074C5"/>
    <w:rsid w:val="547E1B8F"/>
    <w:rsid w:val="548B440F"/>
    <w:rsid w:val="549206AF"/>
    <w:rsid w:val="549C0D48"/>
    <w:rsid w:val="54A73E5C"/>
    <w:rsid w:val="54D34AB5"/>
    <w:rsid w:val="54EB014B"/>
    <w:rsid w:val="54EB5C4E"/>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F06C20"/>
    <w:rsid w:val="55F774FF"/>
    <w:rsid w:val="56114EC5"/>
    <w:rsid w:val="562E602E"/>
    <w:rsid w:val="563A4313"/>
    <w:rsid w:val="565A64A0"/>
    <w:rsid w:val="565C07B8"/>
    <w:rsid w:val="565C5DA0"/>
    <w:rsid w:val="56643E73"/>
    <w:rsid w:val="56660FE8"/>
    <w:rsid w:val="566756F0"/>
    <w:rsid w:val="56726C40"/>
    <w:rsid w:val="56732767"/>
    <w:rsid w:val="56777341"/>
    <w:rsid w:val="5683285B"/>
    <w:rsid w:val="568F468B"/>
    <w:rsid w:val="56997174"/>
    <w:rsid w:val="569A7710"/>
    <w:rsid w:val="569C2FC4"/>
    <w:rsid w:val="569F0958"/>
    <w:rsid w:val="569F35BA"/>
    <w:rsid w:val="56A50E88"/>
    <w:rsid w:val="56A826E2"/>
    <w:rsid w:val="56CA029E"/>
    <w:rsid w:val="56CE3ED0"/>
    <w:rsid w:val="56D638AE"/>
    <w:rsid w:val="56F46051"/>
    <w:rsid w:val="573B0D56"/>
    <w:rsid w:val="57423AD0"/>
    <w:rsid w:val="57534D59"/>
    <w:rsid w:val="576474B9"/>
    <w:rsid w:val="57685D1B"/>
    <w:rsid w:val="57723BE1"/>
    <w:rsid w:val="577538A2"/>
    <w:rsid w:val="577A2627"/>
    <w:rsid w:val="577B6249"/>
    <w:rsid w:val="578402DB"/>
    <w:rsid w:val="57B64E48"/>
    <w:rsid w:val="57B8308B"/>
    <w:rsid w:val="57C91EE3"/>
    <w:rsid w:val="57DB7BAF"/>
    <w:rsid w:val="57FD652F"/>
    <w:rsid w:val="580A7AE7"/>
    <w:rsid w:val="58152EA1"/>
    <w:rsid w:val="581A1EBD"/>
    <w:rsid w:val="581B3D80"/>
    <w:rsid w:val="5820274E"/>
    <w:rsid w:val="58274828"/>
    <w:rsid w:val="583B21CF"/>
    <w:rsid w:val="584A755E"/>
    <w:rsid w:val="5862469C"/>
    <w:rsid w:val="58866105"/>
    <w:rsid w:val="58921B46"/>
    <w:rsid w:val="589E4A99"/>
    <w:rsid w:val="58A00DE6"/>
    <w:rsid w:val="58AB2BA6"/>
    <w:rsid w:val="58C9515C"/>
    <w:rsid w:val="58E65DBE"/>
    <w:rsid w:val="58EA479B"/>
    <w:rsid w:val="58FE47CD"/>
    <w:rsid w:val="590A2B57"/>
    <w:rsid w:val="591264D8"/>
    <w:rsid w:val="591E2AAC"/>
    <w:rsid w:val="59223865"/>
    <w:rsid w:val="592B631C"/>
    <w:rsid w:val="59380DE7"/>
    <w:rsid w:val="5952654A"/>
    <w:rsid w:val="595A0CFE"/>
    <w:rsid w:val="5963582D"/>
    <w:rsid w:val="59640F8A"/>
    <w:rsid w:val="597123FD"/>
    <w:rsid w:val="59790FAE"/>
    <w:rsid w:val="597A0D05"/>
    <w:rsid w:val="59826AB1"/>
    <w:rsid w:val="59893292"/>
    <w:rsid w:val="59927A0C"/>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6707A0"/>
    <w:rsid w:val="5B8514E1"/>
    <w:rsid w:val="5B976D88"/>
    <w:rsid w:val="5B9A5A9D"/>
    <w:rsid w:val="5BAA14DC"/>
    <w:rsid w:val="5BAB6246"/>
    <w:rsid w:val="5BB254BF"/>
    <w:rsid w:val="5BB579A3"/>
    <w:rsid w:val="5BBE235D"/>
    <w:rsid w:val="5BC2589C"/>
    <w:rsid w:val="5BCD1C57"/>
    <w:rsid w:val="5BCE5B1E"/>
    <w:rsid w:val="5BD77D6F"/>
    <w:rsid w:val="5BEA0FF4"/>
    <w:rsid w:val="5BF141A8"/>
    <w:rsid w:val="5BF41CF9"/>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52A9A"/>
    <w:rsid w:val="5CCB6316"/>
    <w:rsid w:val="5CCD6851"/>
    <w:rsid w:val="5CDC2D0C"/>
    <w:rsid w:val="5CEA65DB"/>
    <w:rsid w:val="5D0D1332"/>
    <w:rsid w:val="5D235914"/>
    <w:rsid w:val="5D2C2958"/>
    <w:rsid w:val="5D2F5E5A"/>
    <w:rsid w:val="5D54206F"/>
    <w:rsid w:val="5D70114C"/>
    <w:rsid w:val="5D713FF1"/>
    <w:rsid w:val="5D781B04"/>
    <w:rsid w:val="5D8744DC"/>
    <w:rsid w:val="5D9C35CF"/>
    <w:rsid w:val="5D9E51B4"/>
    <w:rsid w:val="5DB90094"/>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E906B0"/>
    <w:rsid w:val="5EFC6160"/>
    <w:rsid w:val="5EFF6E65"/>
    <w:rsid w:val="5F0F470F"/>
    <w:rsid w:val="5F2E1129"/>
    <w:rsid w:val="5F321FE7"/>
    <w:rsid w:val="5F340A49"/>
    <w:rsid w:val="5F354139"/>
    <w:rsid w:val="5F382705"/>
    <w:rsid w:val="5F3F7F9F"/>
    <w:rsid w:val="5F42036F"/>
    <w:rsid w:val="5F4A5CC1"/>
    <w:rsid w:val="5F5367C0"/>
    <w:rsid w:val="5F627F99"/>
    <w:rsid w:val="5F7408C2"/>
    <w:rsid w:val="5F7C0AFF"/>
    <w:rsid w:val="5F8C5D0E"/>
    <w:rsid w:val="5FD32BB8"/>
    <w:rsid w:val="5FD43C10"/>
    <w:rsid w:val="5FD813CF"/>
    <w:rsid w:val="5FD94F62"/>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B7228C"/>
    <w:rsid w:val="60B75959"/>
    <w:rsid w:val="60C76265"/>
    <w:rsid w:val="60D61331"/>
    <w:rsid w:val="60D67FCA"/>
    <w:rsid w:val="60DD61AD"/>
    <w:rsid w:val="60DD77AE"/>
    <w:rsid w:val="60DF6782"/>
    <w:rsid w:val="60E63A43"/>
    <w:rsid w:val="60E67C02"/>
    <w:rsid w:val="60ED1011"/>
    <w:rsid w:val="60F06769"/>
    <w:rsid w:val="61031EC2"/>
    <w:rsid w:val="61054772"/>
    <w:rsid w:val="61055FEE"/>
    <w:rsid w:val="61086AD8"/>
    <w:rsid w:val="610D79CD"/>
    <w:rsid w:val="610F586A"/>
    <w:rsid w:val="6119292F"/>
    <w:rsid w:val="612B1287"/>
    <w:rsid w:val="61351848"/>
    <w:rsid w:val="613A1BB7"/>
    <w:rsid w:val="613A4474"/>
    <w:rsid w:val="613A5D63"/>
    <w:rsid w:val="616C1D90"/>
    <w:rsid w:val="616C6C5F"/>
    <w:rsid w:val="617D3777"/>
    <w:rsid w:val="617E01B2"/>
    <w:rsid w:val="61842A15"/>
    <w:rsid w:val="619516CE"/>
    <w:rsid w:val="619C1603"/>
    <w:rsid w:val="61EB6DDD"/>
    <w:rsid w:val="61F6098C"/>
    <w:rsid w:val="61FA5104"/>
    <w:rsid w:val="621A61D0"/>
    <w:rsid w:val="621C63E5"/>
    <w:rsid w:val="622E264C"/>
    <w:rsid w:val="623A2EAA"/>
    <w:rsid w:val="62421804"/>
    <w:rsid w:val="62507433"/>
    <w:rsid w:val="62641804"/>
    <w:rsid w:val="626F1074"/>
    <w:rsid w:val="627666DA"/>
    <w:rsid w:val="6282779A"/>
    <w:rsid w:val="62A63372"/>
    <w:rsid w:val="62A800C9"/>
    <w:rsid w:val="62A956A8"/>
    <w:rsid w:val="62CA6C81"/>
    <w:rsid w:val="62CE6969"/>
    <w:rsid w:val="62D96933"/>
    <w:rsid w:val="62DD4836"/>
    <w:rsid w:val="62EB62D1"/>
    <w:rsid w:val="62FB453C"/>
    <w:rsid w:val="630070CC"/>
    <w:rsid w:val="630A6509"/>
    <w:rsid w:val="631F2A9C"/>
    <w:rsid w:val="63200BA7"/>
    <w:rsid w:val="63303EC2"/>
    <w:rsid w:val="63353BB6"/>
    <w:rsid w:val="63383729"/>
    <w:rsid w:val="63424A22"/>
    <w:rsid w:val="634626D7"/>
    <w:rsid w:val="63484439"/>
    <w:rsid w:val="63650BC5"/>
    <w:rsid w:val="63680652"/>
    <w:rsid w:val="636A0233"/>
    <w:rsid w:val="636D40BF"/>
    <w:rsid w:val="636D5D54"/>
    <w:rsid w:val="637317EB"/>
    <w:rsid w:val="63852420"/>
    <w:rsid w:val="63884BEA"/>
    <w:rsid w:val="63941F48"/>
    <w:rsid w:val="639A7085"/>
    <w:rsid w:val="63AB00DC"/>
    <w:rsid w:val="63BB3538"/>
    <w:rsid w:val="63CA3DB3"/>
    <w:rsid w:val="63D04F40"/>
    <w:rsid w:val="63D43414"/>
    <w:rsid w:val="63E22D45"/>
    <w:rsid w:val="64023B2B"/>
    <w:rsid w:val="64062A45"/>
    <w:rsid w:val="64115E29"/>
    <w:rsid w:val="64165DA3"/>
    <w:rsid w:val="641D019B"/>
    <w:rsid w:val="641E05CE"/>
    <w:rsid w:val="64212F9C"/>
    <w:rsid w:val="64271546"/>
    <w:rsid w:val="643C5BEF"/>
    <w:rsid w:val="64437BA5"/>
    <w:rsid w:val="644E39B1"/>
    <w:rsid w:val="646F12CB"/>
    <w:rsid w:val="64836794"/>
    <w:rsid w:val="64857D4B"/>
    <w:rsid w:val="648C220A"/>
    <w:rsid w:val="64990AA0"/>
    <w:rsid w:val="64A44E03"/>
    <w:rsid w:val="64AB6C0B"/>
    <w:rsid w:val="64B84C8F"/>
    <w:rsid w:val="64C76423"/>
    <w:rsid w:val="64D51074"/>
    <w:rsid w:val="64DD12A3"/>
    <w:rsid w:val="64E06A85"/>
    <w:rsid w:val="64E1103E"/>
    <w:rsid w:val="64F03A5F"/>
    <w:rsid w:val="64FD18BC"/>
    <w:rsid w:val="64FE2156"/>
    <w:rsid w:val="650067D2"/>
    <w:rsid w:val="650272E7"/>
    <w:rsid w:val="65093516"/>
    <w:rsid w:val="650E3AC9"/>
    <w:rsid w:val="651A1808"/>
    <w:rsid w:val="651D62F6"/>
    <w:rsid w:val="651E39D3"/>
    <w:rsid w:val="65272F4C"/>
    <w:rsid w:val="654F7774"/>
    <w:rsid w:val="65521693"/>
    <w:rsid w:val="655356FB"/>
    <w:rsid w:val="65692F5C"/>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413C7"/>
    <w:rsid w:val="66286F31"/>
    <w:rsid w:val="66287D10"/>
    <w:rsid w:val="662D50DE"/>
    <w:rsid w:val="662D6F47"/>
    <w:rsid w:val="663636CE"/>
    <w:rsid w:val="663C464A"/>
    <w:rsid w:val="664046D2"/>
    <w:rsid w:val="66477A9A"/>
    <w:rsid w:val="66532D01"/>
    <w:rsid w:val="665B2B21"/>
    <w:rsid w:val="666A616E"/>
    <w:rsid w:val="66763410"/>
    <w:rsid w:val="66863B48"/>
    <w:rsid w:val="6688363D"/>
    <w:rsid w:val="66894EDD"/>
    <w:rsid w:val="669C532E"/>
    <w:rsid w:val="66A8528A"/>
    <w:rsid w:val="66C37A8A"/>
    <w:rsid w:val="66D117D1"/>
    <w:rsid w:val="66F5203F"/>
    <w:rsid w:val="66FF0A02"/>
    <w:rsid w:val="6712307E"/>
    <w:rsid w:val="67201A9C"/>
    <w:rsid w:val="6726437F"/>
    <w:rsid w:val="67337EBE"/>
    <w:rsid w:val="67343119"/>
    <w:rsid w:val="673C5E17"/>
    <w:rsid w:val="674C1529"/>
    <w:rsid w:val="67510C24"/>
    <w:rsid w:val="67536087"/>
    <w:rsid w:val="675A3E3A"/>
    <w:rsid w:val="6761519D"/>
    <w:rsid w:val="676C20E1"/>
    <w:rsid w:val="678641BC"/>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A188D"/>
    <w:rsid w:val="689012DE"/>
    <w:rsid w:val="6890424E"/>
    <w:rsid w:val="68944095"/>
    <w:rsid w:val="689D55C8"/>
    <w:rsid w:val="68A545E5"/>
    <w:rsid w:val="68A634C4"/>
    <w:rsid w:val="68AD2203"/>
    <w:rsid w:val="68CF2C1E"/>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C9043D"/>
    <w:rsid w:val="69D07DDC"/>
    <w:rsid w:val="69D77489"/>
    <w:rsid w:val="6A002564"/>
    <w:rsid w:val="6A0651C0"/>
    <w:rsid w:val="6A104F77"/>
    <w:rsid w:val="6A186321"/>
    <w:rsid w:val="6A272AEF"/>
    <w:rsid w:val="6A497FE5"/>
    <w:rsid w:val="6A5021DD"/>
    <w:rsid w:val="6A517A09"/>
    <w:rsid w:val="6A523D0D"/>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4203F"/>
    <w:rsid w:val="6B8C7FD7"/>
    <w:rsid w:val="6BA47751"/>
    <w:rsid w:val="6BAB663E"/>
    <w:rsid w:val="6BAD025B"/>
    <w:rsid w:val="6BAD2B1E"/>
    <w:rsid w:val="6BB4047B"/>
    <w:rsid w:val="6BB95E1E"/>
    <w:rsid w:val="6BC676A5"/>
    <w:rsid w:val="6BC67E61"/>
    <w:rsid w:val="6BCF5682"/>
    <w:rsid w:val="6BE00739"/>
    <w:rsid w:val="6BFF530E"/>
    <w:rsid w:val="6C1B2A4B"/>
    <w:rsid w:val="6C1D20B0"/>
    <w:rsid w:val="6C2131FA"/>
    <w:rsid w:val="6C273F4A"/>
    <w:rsid w:val="6C2768B9"/>
    <w:rsid w:val="6C3E1F29"/>
    <w:rsid w:val="6C4946A2"/>
    <w:rsid w:val="6C4E73BF"/>
    <w:rsid w:val="6C500173"/>
    <w:rsid w:val="6C517895"/>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E4FC3"/>
    <w:rsid w:val="6CE8764E"/>
    <w:rsid w:val="6D016B5D"/>
    <w:rsid w:val="6D131658"/>
    <w:rsid w:val="6D2C7940"/>
    <w:rsid w:val="6D5651DB"/>
    <w:rsid w:val="6D6D3276"/>
    <w:rsid w:val="6D9B1FB4"/>
    <w:rsid w:val="6DAC7479"/>
    <w:rsid w:val="6DB647C8"/>
    <w:rsid w:val="6DB77A4D"/>
    <w:rsid w:val="6DBA0C31"/>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EC2140"/>
    <w:rsid w:val="6EFE3B3C"/>
    <w:rsid w:val="6F052C82"/>
    <w:rsid w:val="6F0837FE"/>
    <w:rsid w:val="6F1E05F4"/>
    <w:rsid w:val="6F2D4A05"/>
    <w:rsid w:val="6F3E4FF4"/>
    <w:rsid w:val="6F3F23B8"/>
    <w:rsid w:val="6F44193B"/>
    <w:rsid w:val="6F577052"/>
    <w:rsid w:val="6F8A2371"/>
    <w:rsid w:val="6F8C1F19"/>
    <w:rsid w:val="6F8F412A"/>
    <w:rsid w:val="6F93098D"/>
    <w:rsid w:val="6F9776CA"/>
    <w:rsid w:val="6FA3271C"/>
    <w:rsid w:val="6FA60737"/>
    <w:rsid w:val="6FB2446A"/>
    <w:rsid w:val="6FC07081"/>
    <w:rsid w:val="6FD74000"/>
    <w:rsid w:val="6FDF2F09"/>
    <w:rsid w:val="6FE15D78"/>
    <w:rsid w:val="6FE274D9"/>
    <w:rsid w:val="6FE96DEC"/>
    <w:rsid w:val="70176D61"/>
    <w:rsid w:val="702E4F76"/>
    <w:rsid w:val="70357BF9"/>
    <w:rsid w:val="704F7B33"/>
    <w:rsid w:val="70522963"/>
    <w:rsid w:val="705C25F4"/>
    <w:rsid w:val="70610294"/>
    <w:rsid w:val="70794AE3"/>
    <w:rsid w:val="707971AC"/>
    <w:rsid w:val="708B7C15"/>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871BB4"/>
    <w:rsid w:val="71915E92"/>
    <w:rsid w:val="719C03A2"/>
    <w:rsid w:val="71A80C69"/>
    <w:rsid w:val="71B30864"/>
    <w:rsid w:val="71B84FBD"/>
    <w:rsid w:val="71D77455"/>
    <w:rsid w:val="71DB19BE"/>
    <w:rsid w:val="71DE08B1"/>
    <w:rsid w:val="71E2610C"/>
    <w:rsid w:val="71FB3CC6"/>
    <w:rsid w:val="71FF0C47"/>
    <w:rsid w:val="72073A82"/>
    <w:rsid w:val="720B120F"/>
    <w:rsid w:val="720D7DF7"/>
    <w:rsid w:val="72122609"/>
    <w:rsid w:val="721541BE"/>
    <w:rsid w:val="72157F31"/>
    <w:rsid w:val="721734C5"/>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30F369C"/>
    <w:rsid w:val="731C2B3A"/>
    <w:rsid w:val="732966D7"/>
    <w:rsid w:val="732C2606"/>
    <w:rsid w:val="733A72FC"/>
    <w:rsid w:val="73417EB0"/>
    <w:rsid w:val="73475BA7"/>
    <w:rsid w:val="735617D9"/>
    <w:rsid w:val="7371093A"/>
    <w:rsid w:val="737F1BAB"/>
    <w:rsid w:val="73A056E3"/>
    <w:rsid w:val="73A7180B"/>
    <w:rsid w:val="73BA2367"/>
    <w:rsid w:val="73BB5D69"/>
    <w:rsid w:val="73E254C2"/>
    <w:rsid w:val="73FA576E"/>
    <w:rsid w:val="74073B95"/>
    <w:rsid w:val="74084DCC"/>
    <w:rsid w:val="742F0D8F"/>
    <w:rsid w:val="743106D8"/>
    <w:rsid w:val="743A0A42"/>
    <w:rsid w:val="743A100D"/>
    <w:rsid w:val="74512AB7"/>
    <w:rsid w:val="745A09F8"/>
    <w:rsid w:val="74643AEC"/>
    <w:rsid w:val="74665929"/>
    <w:rsid w:val="747079DC"/>
    <w:rsid w:val="74786307"/>
    <w:rsid w:val="74800688"/>
    <w:rsid w:val="74851217"/>
    <w:rsid w:val="748B0229"/>
    <w:rsid w:val="7496728D"/>
    <w:rsid w:val="74A57F54"/>
    <w:rsid w:val="74AA2445"/>
    <w:rsid w:val="74B041A6"/>
    <w:rsid w:val="74B535BC"/>
    <w:rsid w:val="74B67C01"/>
    <w:rsid w:val="74E546CD"/>
    <w:rsid w:val="750055F3"/>
    <w:rsid w:val="75072AC1"/>
    <w:rsid w:val="750B1B91"/>
    <w:rsid w:val="75430630"/>
    <w:rsid w:val="755B07C0"/>
    <w:rsid w:val="755C0EC2"/>
    <w:rsid w:val="757070D4"/>
    <w:rsid w:val="757B3F29"/>
    <w:rsid w:val="75844D3B"/>
    <w:rsid w:val="759246F1"/>
    <w:rsid w:val="75B82EFB"/>
    <w:rsid w:val="75BB3058"/>
    <w:rsid w:val="75CD2CC2"/>
    <w:rsid w:val="75D306FD"/>
    <w:rsid w:val="75D34D61"/>
    <w:rsid w:val="75EB7A18"/>
    <w:rsid w:val="76017CC1"/>
    <w:rsid w:val="76096FF8"/>
    <w:rsid w:val="761F46D7"/>
    <w:rsid w:val="763426DF"/>
    <w:rsid w:val="76436309"/>
    <w:rsid w:val="766159A1"/>
    <w:rsid w:val="76624244"/>
    <w:rsid w:val="767E4AAE"/>
    <w:rsid w:val="768E3667"/>
    <w:rsid w:val="76930403"/>
    <w:rsid w:val="76945B56"/>
    <w:rsid w:val="769C2E48"/>
    <w:rsid w:val="76A57686"/>
    <w:rsid w:val="76A907F1"/>
    <w:rsid w:val="76AA25F2"/>
    <w:rsid w:val="770007D4"/>
    <w:rsid w:val="7710096F"/>
    <w:rsid w:val="771842CE"/>
    <w:rsid w:val="77350F10"/>
    <w:rsid w:val="7735694B"/>
    <w:rsid w:val="775A2566"/>
    <w:rsid w:val="776833E4"/>
    <w:rsid w:val="777E18C5"/>
    <w:rsid w:val="778946AD"/>
    <w:rsid w:val="778C7D38"/>
    <w:rsid w:val="779073B8"/>
    <w:rsid w:val="77995CC7"/>
    <w:rsid w:val="77A50A59"/>
    <w:rsid w:val="77B42172"/>
    <w:rsid w:val="77C86761"/>
    <w:rsid w:val="77CE7534"/>
    <w:rsid w:val="77DA0596"/>
    <w:rsid w:val="77E158ED"/>
    <w:rsid w:val="77E92976"/>
    <w:rsid w:val="77F45CDE"/>
    <w:rsid w:val="78053B81"/>
    <w:rsid w:val="78140293"/>
    <w:rsid w:val="78193C33"/>
    <w:rsid w:val="78257F22"/>
    <w:rsid w:val="783D33D2"/>
    <w:rsid w:val="78415860"/>
    <w:rsid w:val="78492BCD"/>
    <w:rsid w:val="784A35EA"/>
    <w:rsid w:val="784B5AE0"/>
    <w:rsid w:val="784D47E1"/>
    <w:rsid w:val="785009B5"/>
    <w:rsid w:val="7851027E"/>
    <w:rsid w:val="78511E08"/>
    <w:rsid w:val="788953AC"/>
    <w:rsid w:val="789B3027"/>
    <w:rsid w:val="78A4309B"/>
    <w:rsid w:val="78A74E57"/>
    <w:rsid w:val="78AF5B92"/>
    <w:rsid w:val="78B25EB6"/>
    <w:rsid w:val="78B93827"/>
    <w:rsid w:val="78C310AD"/>
    <w:rsid w:val="78C548C7"/>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8C3A8C"/>
    <w:rsid w:val="79A13526"/>
    <w:rsid w:val="79B32289"/>
    <w:rsid w:val="79BA70DE"/>
    <w:rsid w:val="79C8096B"/>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F02DFF"/>
    <w:rsid w:val="7AF76609"/>
    <w:rsid w:val="7B117D28"/>
    <w:rsid w:val="7B1B01B3"/>
    <w:rsid w:val="7B317B51"/>
    <w:rsid w:val="7B3D7CEE"/>
    <w:rsid w:val="7B472CB5"/>
    <w:rsid w:val="7B4D6396"/>
    <w:rsid w:val="7B6347B9"/>
    <w:rsid w:val="7B642FDB"/>
    <w:rsid w:val="7B797B44"/>
    <w:rsid w:val="7B881928"/>
    <w:rsid w:val="7B887194"/>
    <w:rsid w:val="7BBF3ABD"/>
    <w:rsid w:val="7BD128A9"/>
    <w:rsid w:val="7BDF6C6B"/>
    <w:rsid w:val="7BEF62A7"/>
    <w:rsid w:val="7BEF7189"/>
    <w:rsid w:val="7BF41E47"/>
    <w:rsid w:val="7C0E12DB"/>
    <w:rsid w:val="7C1C7E1C"/>
    <w:rsid w:val="7C39191A"/>
    <w:rsid w:val="7C4120E6"/>
    <w:rsid w:val="7C5F163E"/>
    <w:rsid w:val="7C6C4159"/>
    <w:rsid w:val="7C943EF2"/>
    <w:rsid w:val="7C97028C"/>
    <w:rsid w:val="7CA76B36"/>
    <w:rsid w:val="7CA87296"/>
    <w:rsid w:val="7CB04A7F"/>
    <w:rsid w:val="7CB50FC2"/>
    <w:rsid w:val="7CB52A70"/>
    <w:rsid w:val="7CC40201"/>
    <w:rsid w:val="7CDD2176"/>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B51BBE"/>
    <w:rsid w:val="7DE657C3"/>
    <w:rsid w:val="7DEF2E41"/>
    <w:rsid w:val="7E0C0901"/>
    <w:rsid w:val="7E172016"/>
    <w:rsid w:val="7E1978F8"/>
    <w:rsid w:val="7E216263"/>
    <w:rsid w:val="7E3A172E"/>
    <w:rsid w:val="7E5C56F2"/>
    <w:rsid w:val="7E6D6881"/>
    <w:rsid w:val="7E712509"/>
    <w:rsid w:val="7E857541"/>
    <w:rsid w:val="7E867082"/>
    <w:rsid w:val="7E9758F5"/>
    <w:rsid w:val="7EA55E0A"/>
    <w:rsid w:val="7EAD6764"/>
    <w:rsid w:val="7EB540AB"/>
    <w:rsid w:val="7EBD5C62"/>
    <w:rsid w:val="7EC26EB8"/>
    <w:rsid w:val="7ECD48AC"/>
    <w:rsid w:val="7ED84318"/>
    <w:rsid w:val="7ED9365A"/>
    <w:rsid w:val="7EE65003"/>
    <w:rsid w:val="7EEA2641"/>
    <w:rsid w:val="7EEF3F78"/>
    <w:rsid w:val="7EF74E0E"/>
    <w:rsid w:val="7F066145"/>
    <w:rsid w:val="7F2332D4"/>
    <w:rsid w:val="7F295AE1"/>
    <w:rsid w:val="7F313C82"/>
    <w:rsid w:val="7F3333B5"/>
    <w:rsid w:val="7F3F7DD2"/>
    <w:rsid w:val="7F3F7F44"/>
    <w:rsid w:val="7F594E4D"/>
    <w:rsid w:val="7F8C6271"/>
    <w:rsid w:val="7F917679"/>
    <w:rsid w:val="7FA20F8A"/>
    <w:rsid w:val="7FA75CF2"/>
    <w:rsid w:val="7FB06B04"/>
    <w:rsid w:val="7FB40336"/>
    <w:rsid w:val="7FB808E2"/>
    <w:rsid w:val="7FC35682"/>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autoRedefine/>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paragraph" w:styleId="3">
    <w:name w:val="heading 2"/>
    <w:basedOn w:val="1"/>
    <w:next w:val="1"/>
    <w:qFormat/>
    <w:uiPriority w:val="0"/>
    <w:pPr>
      <w:spacing w:before="50" w:beforeLines="50" w:line="360" w:lineRule="auto"/>
      <w:ind w:firstLine="200" w:firstLineChars="200"/>
      <w:jc w:val="left"/>
      <w:outlineLvl w:val="1"/>
    </w:pPr>
    <w:rPr>
      <w:rFonts w:ascii="黑体" w:hAnsi="黑体" w:eastAsia="黑体" w:cs="Times New Roman"/>
      <w:kern w:val="0"/>
      <w:sz w:val="24"/>
      <w:szCs w:val="28"/>
      <w:lang w:eastAsia="en-US"/>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rPr>
      <w:rFonts w:ascii="Calibri" w:hAnsi="Calibri"/>
      <w:szCs w:val="20"/>
    </w:rPr>
  </w:style>
  <w:style w:type="paragraph" w:styleId="5">
    <w:name w:val="Plain Text"/>
    <w:basedOn w:val="1"/>
    <w:autoRedefine/>
    <w:unhideWhenUsed/>
    <w:qFormat/>
    <w:uiPriority w:val="0"/>
    <w:rPr>
      <w:rFonts w:ascii="宋体" w:hAnsi="Courier New"/>
      <w:sz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39"/>
    <w:pPr>
      <w:spacing w:line="360" w:lineRule="auto"/>
      <w:jc w:val="left"/>
    </w:pPr>
    <w:rPr>
      <w:rFonts w:eastAsia="宋体" w:cs="Times New Roman"/>
      <w:snapToGrid w:val="0"/>
      <w:kern w:val="0"/>
      <w:sz w:val="28"/>
      <w:szCs w:val="28"/>
    </w:rPr>
  </w:style>
  <w:style w:type="paragraph" w:styleId="9">
    <w:name w:val="toc 2"/>
    <w:basedOn w:val="1"/>
    <w:next w:val="1"/>
    <w:autoRedefine/>
    <w:qFormat/>
    <w:uiPriority w:val="39"/>
    <w:pPr>
      <w:spacing w:line="360" w:lineRule="auto"/>
      <w:ind w:left="100" w:leftChars="100"/>
      <w:jc w:val="left"/>
    </w:pPr>
    <w:rPr>
      <w:rFonts w:eastAsia="宋体" w:cs="Times New Roman"/>
      <w:snapToGrid w:val="0"/>
      <w:kern w:val="0"/>
      <w:sz w:val="24"/>
      <w:szCs w:val="24"/>
    </w:rPr>
  </w:style>
  <w:style w:type="paragraph" w:styleId="10">
    <w:name w:val="Body Text 2"/>
    <w:basedOn w:val="1"/>
    <w:autoRedefine/>
    <w:qFormat/>
    <w:uiPriority w:val="0"/>
    <w:pPr>
      <w:spacing w:after="120" w:line="480" w:lineRule="auto"/>
    </w:pPr>
    <w:rPr>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4"/>
    <w:qFormat/>
    <w:uiPriority w:val="0"/>
    <w:pPr>
      <w:spacing w:line="360" w:lineRule="auto"/>
      <w:ind w:firstLine="420" w:firstLineChars="100"/>
    </w:pPr>
    <w:rPr>
      <w:rFonts w:ascii="Times New Roman" w:hAnsi="Times New Roman"/>
      <w:sz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autoRedefine/>
    <w:qFormat/>
    <w:uiPriority w:val="0"/>
    <w:pPr>
      <w:adjustRightInd/>
      <w:snapToGrid/>
    </w:pPr>
    <w:rPr>
      <w:rFonts w:ascii="宋体" w:hAnsi="Courier New" w:cs="Courier New"/>
      <w:kern w:val="0"/>
      <w:sz w:val="20"/>
      <w:szCs w:val="21"/>
    </w:rPr>
  </w:style>
  <w:style w:type="paragraph" w:customStyle="1" w:styleId="18">
    <w:name w:val="_正文格式"/>
    <w:basedOn w:val="1"/>
    <w:autoRedefine/>
    <w:qFormat/>
    <w:uiPriority w:val="0"/>
    <w:pPr>
      <w:spacing w:line="560" w:lineRule="exact"/>
      <w:ind w:firstLine="200" w:firstLineChars="200"/>
    </w:pPr>
    <w:rPr>
      <w:rFonts w:eastAsia="仿宋_GB2312"/>
      <w:sz w:val="28"/>
    </w:rPr>
  </w:style>
  <w:style w:type="paragraph" w:customStyle="1" w:styleId="19">
    <w:name w:val="标题A"/>
    <w:basedOn w:val="1"/>
    <w:autoRedefine/>
    <w:qFormat/>
    <w:uiPriority w:val="0"/>
    <w:pPr>
      <w:spacing w:line="360" w:lineRule="auto"/>
      <w:ind w:firstLine="200" w:firstLineChars="200"/>
      <w:jc w:val="both"/>
    </w:pPr>
    <w:rPr>
      <w:rFonts w:eastAsia="宋体" w:cs="Times New Roman"/>
      <w:snapToGrid w:val="0"/>
      <w:kern w:val="0"/>
      <w:sz w:val="24"/>
      <w:szCs w:val="24"/>
    </w:rPr>
  </w:style>
  <w:style w:type="paragraph" w:customStyle="1" w:styleId="20">
    <w:name w:val="ParaAttribute40"/>
    <w:autoRedefine/>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21">
    <w:name w:val="CharAttribute12"/>
    <w:autoRedefine/>
    <w:qFormat/>
    <w:uiPriority w:val="0"/>
    <w:rPr>
      <w:rFonts w:ascii="??¨¬?" w:hAnsi="??¨¬?" w:eastAsia="??¨¬?"/>
      <w:sz w:val="24"/>
    </w:rPr>
  </w:style>
  <w:style w:type="character" w:customStyle="1" w:styleId="22">
    <w:name w:val="CharAttribute21"/>
    <w:autoRedefine/>
    <w:qFormat/>
    <w:uiPriority w:val="0"/>
    <w:rPr>
      <w:rFonts w:ascii="??¨¬?" w:hAnsi="??¨¬?" w:eastAsia="??¨¬?"/>
      <w:sz w:val="12"/>
    </w:rPr>
  </w:style>
  <w:style w:type="paragraph" w:customStyle="1" w:styleId="23">
    <w:name w:val="ParaAttribute47"/>
    <w:autoRedefine/>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4">
    <w:name w:val="ParaAttribute59"/>
    <w:autoRedefine/>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5">
    <w:name w:val="CharAttribute0"/>
    <w:autoRedefine/>
    <w:qFormat/>
    <w:uiPriority w:val="0"/>
    <w:rPr>
      <w:rFonts w:ascii="Arial" w:hAnsi="Arial" w:eastAsia="Arial"/>
      <w:sz w:val="19"/>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character" w:customStyle="1" w:styleId="28">
    <w:name w:val="font41"/>
    <w:basedOn w:val="15"/>
    <w:autoRedefine/>
    <w:qFormat/>
    <w:uiPriority w:val="0"/>
    <w:rPr>
      <w:rFonts w:hint="eastAsia" w:ascii="宋体" w:hAnsi="宋体" w:eastAsia="宋体" w:cs="宋体"/>
      <w:color w:val="000000"/>
      <w:sz w:val="21"/>
      <w:szCs w:val="21"/>
      <w:u w:val="none"/>
    </w:rPr>
  </w:style>
  <w:style w:type="character" w:customStyle="1" w:styleId="29">
    <w:name w:val="font71"/>
    <w:basedOn w:val="15"/>
    <w:autoRedefine/>
    <w:qFormat/>
    <w:uiPriority w:val="0"/>
    <w:rPr>
      <w:rFonts w:hint="eastAsia" w:ascii="Times New Roman" w:hAnsi="Times New Roman" w:cs="Times New Roman"/>
      <w:color w:val="000000"/>
      <w:sz w:val="21"/>
      <w:szCs w:val="21"/>
      <w:u w:val="none"/>
    </w:rPr>
  </w:style>
  <w:style w:type="character" w:customStyle="1" w:styleId="30">
    <w:name w:val="表头 Char Char"/>
    <w:link w:val="31"/>
    <w:autoRedefine/>
    <w:qFormat/>
    <w:uiPriority w:val="0"/>
    <w:rPr>
      <w:rFonts w:ascii="黑体" w:eastAsia="黑体"/>
      <w:kern w:val="0"/>
      <w:sz w:val="24"/>
    </w:rPr>
  </w:style>
  <w:style w:type="paragraph" w:customStyle="1" w:styleId="31">
    <w:name w:val="表头"/>
    <w:basedOn w:val="1"/>
    <w:link w:val="30"/>
    <w:autoRedefine/>
    <w:qFormat/>
    <w:uiPriority w:val="0"/>
    <w:pPr>
      <w:spacing w:line="360" w:lineRule="auto"/>
      <w:jc w:val="center"/>
    </w:pPr>
    <w:rPr>
      <w:rFonts w:ascii="黑体" w:eastAsia="黑体"/>
      <w:kern w:val="0"/>
      <w:sz w:val="24"/>
    </w:rPr>
  </w:style>
  <w:style w:type="paragraph" w:customStyle="1" w:styleId="32">
    <w:name w:val="p0"/>
    <w:basedOn w:val="1"/>
    <w:autoRedefine/>
    <w:qFormat/>
    <w:uiPriority w:val="0"/>
    <w:pPr>
      <w:widowControl/>
    </w:pPr>
    <w:rPr>
      <w:kern w:val="0"/>
      <w:szCs w:val="21"/>
    </w:rPr>
  </w:style>
  <w:style w:type="character" w:customStyle="1" w:styleId="33">
    <w:name w:val="font21"/>
    <w:basedOn w:val="15"/>
    <w:autoRedefine/>
    <w:qFormat/>
    <w:uiPriority w:val="0"/>
    <w:rPr>
      <w:rFonts w:hint="eastAsia" w:ascii="宋体" w:hAnsi="宋体" w:eastAsia="宋体" w:cs="宋体"/>
      <w:color w:val="000000"/>
      <w:sz w:val="21"/>
      <w:szCs w:val="21"/>
      <w:u w:val="none"/>
    </w:rPr>
  </w:style>
  <w:style w:type="character" w:customStyle="1" w:styleId="34">
    <w:name w:val="font11"/>
    <w:basedOn w:val="15"/>
    <w:autoRedefine/>
    <w:qFormat/>
    <w:uiPriority w:val="0"/>
    <w:rPr>
      <w:rFonts w:hint="default" w:ascii="Times New Roman" w:hAnsi="Times New Roman" w:cs="Times New Roman"/>
      <w:color w:val="000000"/>
      <w:sz w:val="21"/>
      <w:szCs w:val="21"/>
      <w:u w:val="none"/>
    </w:rPr>
  </w:style>
  <w:style w:type="character" w:customStyle="1" w:styleId="35">
    <w:name w:val="font01"/>
    <w:basedOn w:val="15"/>
    <w:autoRedefine/>
    <w:qFormat/>
    <w:uiPriority w:val="0"/>
    <w:rPr>
      <w:rFonts w:hint="default" w:ascii="Times New Roman" w:hAnsi="Times New Roman" w:cs="Times New Roman"/>
      <w:color w:val="000000"/>
      <w:sz w:val="21"/>
      <w:szCs w:val="21"/>
      <w:u w:val="none"/>
      <w:vertAlign w:val="superscript"/>
    </w:rPr>
  </w:style>
  <w:style w:type="character" w:customStyle="1" w:styleId="36">
    <w:name w:val="font31"/>
    <w:basedOn w:val="15"/>
    <w:autoRedefine/>
    <w:qFormat/>
    <w:uiPriority w:val="0"/>
    <w:rPr>
      <w:rFonts w:hint="default" w:ascii="Times New Roman" w:hAnsi="Times New Roman" w:cs="Times New Roman"/>
      <w:color w:val="000000"/>
      <w:sz w:val="21"/>
      <w:szCs w:val="21"/>
      <w:u w:val="none"/>
    </w:rPr>
  </w:style>
  <w:style w:type="character" w:customStyle="1" w:styleId="37">
    <w:name w:val="CharAttribute10"/>
    <w:autoRedefine/>
    <w:qFormat/>
    <w:uiPriority w:val="0"/>
    <w:rPr>
      <w:rFonts w:ascii="宋体" w:hAnsi="宋体" w:eastAsia="宋体"/>
      <w:sz w:val="24"/>
    </w:rPr>
  </w:style>
  <w:style w:type="character" w:customStyle="1" w:styleId="38">
    <w:name w:val="CharAttribute14"/>
    <w:autoRedefine/>
    <w:qFormat/>
    <w:uiPriority w:val="0"/>
    <w:rPr>
      <w:rFonts w:ascii="Times New Roman" w:hAnsi="Times New Roman" w:eastAsia="Times New Roman"/>
      <w:b/>
      <w:sz w:val="24"/>
    </w:rPr>
  </w:style>
  <w:style w:type="character" w:customStyle="1" w:styleId="39">
    <w:name w:val="CharAttribute18"/>
    <w:autoRedefine/>
    <w:qFormat/>
    <w:uiPriority w:val="0"/>
    <w:rPr>
      <w:rFonts w:ascii="宋体" w:hAnsi="宋体" w:eastAsia="宋体"/>
      <w:b/>
      <w:sz w:val="24"/>
    </w:rPr>
  </w:style>
  <w:style w:type="character" w:customStyle="1" w:styleId="40">
    <w:name w:val="CharAttribute19"/>
    <w:autoRedefine/>
    <w:qFormat/>
    <w:uiPriority w:val="0"/>
    <w:rPr>
      <w:rFonts w:ascii="宋体" w:hAnsi="宋体" w:eastAsia="宋体"/>
      <w:sz w:val="20"/>
    </w:rPr>
  </w:style>
  <w:style w:type="paragraph" w:customStyle="1" w:styleId="41">
    <w:name w:val="！正文ａｌｔ＋5"/>
    <w:basedOn w:val="1"/>
    <w:autoRedefine/>
    <w:qFormat/>
    <w:uiPriority w:val="0"/>
    <w:pPr>
      <w:widowControl w:val="0"/>
      <w:adjustRightInd w:val="0"/>
      <w:spacing w:after="0" w:line="560" w:lineRule="exact"/>
      <w:ind w:firstLine="560" w:firstLineChars="200"/>
    </w:pPr>
    <w:rPr>
      <w:rFonts w:ascii="仿宋_GB2312" w:eastAsia="仿宋_GB2312"/>
      <w:kern w:val="2"/>
      <w:sz w:val="28"/>
      <w:szCs w:val="28"/>
    </w:rPr>
  </w:style>
  <w:style w:type="paragraph" w:customStyle="1" w:styleId="42">
    <w:name w:val="Table Text"/>
    <w:basedOn w:val="1"/>
    <w:autoRedefine/>
    <w:semiHidden/>
    <w:qFormat/>
    <w:uiPriority w:val="0"/>
    <w:rPr>
      <w:rFonts w:ascii="宋体" w:hAnsi="宋体" w:eastAsia="宋体" w:cs="宋体"/>
      <w:sz w:val="21"/>
      <w:szCs w:val="21"/>
      <w:lang w:val="en-US" w:eastAsia="en-US"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图名表名"/>
    <w:basedOn w:val="1"/>
    <w:qFormat/>
    <w:uiPriority w:val="0"/>
    <w:pPr>
      <w:jc w:val="center"/>
    </w:pPr>
    <w:rPr>
      <w:rFonts w:ascii="宋体" w:hAnsi="宋体" w:cs="仿宋"/>
      <w:szCs w:val="20"/>
    </w:rPr>
  </w:style>
  <w:style w:type="character" w:customStyle="1" w:styleId="45">
    <w:name w:val="font51"/>
    <w:basedOn w:val="15"/>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3223</Words>
  <Characters>4014</Characters>
  <Lines>0</Lines>
  <Paragraphs>0</Paragraphs>
  <TotalTime>2</TotalTime>
  <ScaleCrop>false</ScaleCrop>
  <LinksUpToDate>false</LinksUpToDate>
  <CharactersWithSpaces>4055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在路上。</cp:lastModifiedBy>
  <dcterms:modified xsi:type="dcterms:W3CDTF">2026-04-01T07:04:12Z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