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  <w:sz w:val="30"/>
          <w:szCs w:val="30"/>
        </w:rPr>
      </w:pPr>
      <w:r>
        <w:rPr>
          <w:rFonts w:hint="eastAsia" w:ascii="Times New Roman" w:hAnsi="Times New Roman" w:eastAsia="方正小标宋简体"/>
          <w:b w:val="0"/>
          <w:bCs w:val="0"/>
          <w:sz w:val="30"/>
          <w:szCs w:val="30"/>
          <w:lang w:val="en-US" w:eastAsia="zh-CN"/>
        </w:rPr>
        <w:t>内蒙古自治区阿鲁科尔沁旗周家营子铜矿勘查</w:t>
      </w:r>
      <w:r>
        <w:rPr>
          <w:rFonts w:ascii="Times New Roman" w:hAnsi="Times New Roman" w:eastAsia="方正小标宋简体"/>
          <w:b w:val="0"/>
          <w:bCs w:val="0"/>
          <w:sz w:val="30"/>
          <w:szCs w:val="3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  <w:sz w:val="30"/>
          <w:szCs w:val="3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1B075D3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119°42′54.000",43°41′02.000"</w:t>
            </w:r>
          </w:p>
          <w:p w14:paraId="671B197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119°42′54.000",43°41′26.000"</w:t>
            </w:r>
          </w:p>
          <w:p w14:paraId="08E7C6F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119°42′16.000",43°41′26.000"</w:t>
            </w:r>
          </w:p>
          <w:p w14:paraId="13F0FA6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119°41′41.882",43°41′57.794"</w:t>
            </w:r>
          </w:p>
          <w:p w14:paraId="725DC43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119°41′42.900",43°42′31.000"</w:t>
            </w:r>
          </w:p>
          <w:p w14:paraId="3D5BC01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119°46′46.000",43°42′32.000"</w:t>
            </w:r>
          </w:p>
          <w:p w14:paraId="729E34D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119°46′46.000",43°41′00.000"</w:t>
            </w:r>
          </w:p>
          <w:p w14:paraId="1F3799D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119°45′42.000",43°41′00.000"</w:t>
            </w:r>
          </w:p>
          <w:p w14:paraId="6C346E0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119°45′42.000",43°40′02.000"</w:t>
            </w:r>
          </w:p>
          <w:p w14:paraId="3CFF579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119°46′09.000",43°40′02.000"</w:t>
            </w:r>
          </w:p>
          <w:p w14:paraId="08870AE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119°46′09.000",43°39′30.000"</w:t>
            </w:r>
          </w:p>
          <w:p w14:paraId="56F3388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119°45′30.000",43°39′30.000"</w:t>
            </w:r>
          </w:p>
          <w:p w14:paraId="4A7CC2F4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119°45′30.000",43°38′29.000"</w:t>
            </w:r>
          </w:p>
          <w:p w14:paraId="1D13253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119°43′47.000",43°38′29.000"</w:t>
            </w:r>
          </w:p>
          <w:p w14:paraId="7148B46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剔除区一</w:t>
            </w:r>
          </w:p>
          <w:p w14:paraId="76458E0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119°43′08.723",43°40′51.195"</w:t>
            </w:r>
          </w:p>
          <w:p w14:paraId="5F09E55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119°43′10.771",43°41′36.508"</w:t>
            </w:r>
          </w:p>
          <w:p w14:paraId="28A1242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119°44′57.822",43°41′33.945"</w:t>
            </w:r>
          </w:p>
          <w:p w14:paraId="54DA5BD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119°44′55.751",43°40′48.634"</w:t>
            </w:r>
          </w:p>
          <w:p w14:paraId="7A361B7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剔除区二</w:t>
            </w:r>
          </w:p>
          <w:p w14:paraId="59D4942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119°43′49.827",43°39′45.001"</w:t>
            </w:r>
          </w:p>
          <w:p w14:paraId="657AF80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119°43′49.740",43°40′04.443"</w:t>
            </w:r>
          </w:p>
          <w:p w14:paraId="5554E18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119°44′25.450",43°40′04.526"</w:t>
            </w:r>
          </w:p>
          <w:p w14:paraId="7592801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119°44′25.534",43°39′45.084"</w:t>
            </w:r>
          </w:p>
          <w:p w14:paraId="08D6BAE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剔除区三</w:t>
            </w:r>
          </w:p>
          <w:p w14:paraId="0193818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119°44′25.812",43°38′40.281"</w:t>
            </w:r>
          </w:p>
          <w:p w14:paraId="2A1D25CE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119°44′25.728",43°38′59.723"</w:t>
            </w:r>
          </w:p>
          <w:p w14:paraId="123D8DC4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119°45′01.427",43°38′59.803"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119°45′01.508",43°38′40.361"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1EE93D94"/>
    <w:rsid w:val="2A4F22D0"/>
    <w:rsid w:val="3CBC6374"/>
    <w:rsid w:val="3D0937CE"/>
    <w:rsid w:val="3EC41D29"/>
    <w:rsid w:val="4450301A"/>
    <w:rsid w:val="5EC923F3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786</Characters>
  <Lines>1</Lines>
  <Paragraphs>1</Paragraphs>
  <TotalTime>282</TotalTime>
  <ScaleCrop>false</ScaleCrop>
  <LinksUpToDate>false</LinksUpToDate>
  <CharactersWithSpaces>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2026-10-08T07:23:36Z</cp:lastPrinted>
  <dcterms:modified xsi:type="dcterms:W3CDTF">2026-10-08T07:52:41Z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